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CC2" w:rsidRPr="00155D16" w:rsidRDefault="00D31CC2" w:rsidP="00D31CC2">
      <w:pPr>
        <w:jc w:val="center"/>
        <w:rPr>
          <w:rFonts w:ascii="Arial Narrow" w:hAnsi="Arial Narrow" w:cs="Arial"/>
          <w:b/>
          <w:i/>
          <w:sz w:val="22"/>
          <w:lang w:val="en-US"/>
        </w:rPr>
      </w:pPr>
      <w:r>
        <w:rPr>
          <w:rFonts w:ascii="Arial Narrow" w:hAnsi="Arial Narrow" w:cs="Arial"/>
          <w:b/>
          <w:i/>
          <w:sz w:val="22"/>
          <w:lang w:val="en-US"/>
        </w:rPr>
        <w:t xml:space="preserve">                                                                                                                                                                             </w:t>
      </w:r>
    </w:p>
    <w:p w:rsidR="00D31CC2" w:rsidRPr="00E717FF" w:rsidRDefault="00D31CC2" w:rsidP="00D31CC2">
      <w:pPr>
        <w:rPr>
          <w:rFonts w:ascii="Arial Narrow" w:hAnsi="Arial Narrow" w:cs="Arial"/>
          <w:b/>
          <w:i/>
          <w:sz w:val="22"/>
        </w:rPr>
      </w:pPr>
    </w:p>
    <w:p w:rsidR="00D31CC2" w:rsidRPr="00E717FF" w:rsidRDefault="00D31CC2" w:rsidP="00D31CC2">
      <w:pPr>
        <w:jc w:val="center"/>
        <w:rPr>
          <w:rFonts w:ascii="Arial Narrow" w:hAnsi="Arial Narrow" w:cs="Arial"/>
          <w:b/>
          <w:i/>
          <w:sz w:val="22"/>
        </w:rPr>
      </w:pPr>
      <w:r>
        <w:rPr>
          <w:noProof/>
          <w:sz w:val="22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635367A9" wp14:editId="11BCB0D0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20" name="Картина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Arial"/>
          <w:noProof/>
          <w:sz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ED7DD0E" wp14:editId="0A480C20">
            <wp:simplePos x="0" y="0"/>
            <wp:positionH relativeFrom="column">
              <wp:posOffset>5029200</wp:posOffset>
            </wp:positionH>
            <wp:positionV relativeFrom="paragraph">
              <wp:posOffset>-457200</wp:posOffset>
            </wp:positionV>
            <wp:extent cx="800100" cy="767080"/>
            <wp:effectExtent l="0" t="0" r="0" b="0"/>
            <wp:wrapSquare wrapText="bothSides"/>
            <wp:docPr id="21" name="Картина 2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B46">
        <w:rPr>
          <w:rFonts w:cstheme="minorBidi"/>
          <w:noProof/>
        </w:rPr>
        <w:pict>
          <v:line id="Право съединение 19" o:spid="_x0000_s1027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" strokeweight="4pt">
            <v:stroke linestyle="thickBetweenThin"/>
          </v:line>
        </w:pict>
      </w:r>
      <w:r w:rsidR="004C7B46">
        <w:rPr>
          <w:rFonts w:ascii="Arial Narrow" w:hAnsi="Arial Narrow" w:cs="Arial"/>
          <w:noProof/>
          <w:sz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29.25pt;margin-top:-36pt;width:282.75pt;height:18pt;z-index:251662336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Pr="00E717FF">
        <w:rPr>
          <w:rFonts w:ascii="Arial Narrow" w:hAnsi="Arial Narrow" w:cs="Arial"/>
          <w:b/>
          <w:i/>
          <w:sz w:val="22"/>
        </w:rPr>
        <w:t>Ул.”Независимост” № 20, централа: 058/60889факс:058/600806;</w:t>
      </w:r>
    </w:p>
    <w:p w:rsidR="00D31CC2" w:rsidRPr="00E717FF" w:rsidRDefault="00D31CC2" w:rsidP="00D31CC2">
      <w:pPr>
        <w:jc w:val="center"/>
        <w:rPr>
          <w:rFonts w:ascii="Arial Narrow" w:hAnsi="Arial Narrow" w:cs="Arial"/>
          <w:b/>
          <w:i/>
          <w:sz w:val="22"/>
        </w:rPr>
      </w:pPr>
      <w:r w:rsidRPr="00E717FF">
        <w:rPr>
          <w:rFonts w:ascii="Arial Narrow" w:hAnsi="Arial Narrow" w:cs="Arial"/>
          <w:b/>
          <w:i/>
          <w:sz w:val="22"/>
        </w:rPr>
        <w:t xml:space="preserve">e-mail: </w:t>
      </w:r>
      <w:hyperlink r:id="rId9" w:history="1">
        <w:r w:rsidRPr="00E717FF">
          <w:rPr>
            <w:rStyle w:val="a3"/>
            <w:rFonts w:ascii="Arial Narrow" w:hAnsi="Arial Narrow" w:cs="Arial"/>
            <w:b/>
            <w:i/>
            <w:sz w:val="22"/>
          </w:rPr>
          <w:t>obshtina@dobrichka.bg</w:t>
        </w:r>
      </w:hyperlink>
      <w:r w:rsidRPr="00E717FF">
        <w:rPr>
          <w:rFonts w:ascii="Arial Narrow" w:hAnsi="Arial Narrow" w:cs="Arial"/>
          <w:b/>
          <w:i/>
          <w:sz w:val="22"/>
        </w:rPr>
        <w:t xml:space="preserve">; web site: </w:t>
      </w:r>
      <w:hyperlink r:id="rId10" w:history="1">
        <w:r w:rsidRPr="00E717FF">
          <w:rPr>
            <w:rStyle w:val="a3"/>
            <w:rFonts w:ascii="Arial Narrow" w:hAnsi="Arial Narrow" w:cs="Arial"/>
            <w:b/>
            <w:i/>
            <w:sz w:val="22"/>
          </w:rPr>
          <w:t>www.dobrichka.bg</w:t>
        </w:r>
      </w:hyperlink>
    </w:p>
    <w:p w:rsidR="00D05644" w:rsidRDefault="00D05644">
      <w:pPr>
        <w:jc w:val="center"/>
        <w:rPr>
          <w:rFonts w:ascii="Arial Narrow" w:hAnsi="Arial Narrow" w:cs="Arial"/>
          <w:b/>
          <w:i/>
        </w:rPr>
      </w:pPr>
    </w:p>
    <w:p w:rsidR="00D05644" w:rsidRDefault="00D05644">
      <w:pPr>
        <w:jc w:val="center"/>
        <w:rPr>
          <w:rFonts w:ascii="Arial Narrow" w:hAnsi="Arial Narrow" w:cs="Arial"/>
          <w:b/>
          <w:i/>
        </w:rPr>
      </w:pPr>
    </w:p>
    <w:p w:rsidR="00D05644" w:rsidRDefault="00D05644">
      <w:pPr>
        <w:jc w:val="both"/>
        <w:rPr>
          <w:bCs/>
          <w:color w:val="000000"/>
        </w:rPr>
      </w:pPr>
    </w:p>
    <w:p w:rsidR="00D05644" w:rsidRDefault="00D05644">
      <w:pPr>
        <w:jc w:val="both"/>
        <w:rPr>
          <w:bCs/>
          <w:color w:val="000000"/>
        </w:rPr>
      </w:pPr>
    </w:p>
    <w:p w:rsidR="00D31CC2" w:rsidRDefault="00D31CC2">
      <w:pPr>
        <w:jc w:val="both"/>
        <w:rPr>
          <w:bCs/>
          <w:color w:val="000000"/>
        </w:rPr>
      </w:pPr>
    </w:p>
    <w:p w:rsidR="00D31CC2" w:rsidRDefault="00D31CC2">
      <w:pPr>
        <w:jc w:val="both"/>
        <w:rPr>
          <w:bCs/>
          <w:color w:val="000000"/>
        </w:rPr>
      </w:pPr>
    </w:p>
    <w:p w:rsidR="00D31CC2" w:rsidRDefault="00D31CC2">
      <w:pPr>
        <w:jc w:val="both"/>
        <w:rPr>
          <w:bCs/>
          <w:color w:val="000000"/>
        </w:rPr>
      </w:pPr>
    </w:p>
    <w:p w:rsidR="00D05644" w:rsidRDefault="000A3009">
      <w:pPr>
        <w:jc w:val="both"/>
        <w:rPr>
          <w:b/>
        </w:rPr>
      </w:pPr>
      <w:r>
        <w:rPr>
          <w:b/>
          <w:bCs/>
          <w:color w:val="000000"/>
        </w:rPr>
        <w:t>ДО</w:t>
      </w:r>
    </w:p>
    <w:p w:rsidR="00D05644" w:rsidRDefault="000A3009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ДОБРИЧКИ ОБЩИНСКИ СЪВЕТ</w:t>
      </w:r>
    </w:p>
    <w:p w:rsidR="00D31CC2" w:rsidRDefault="00D31CC2">
      <w:pPr>
        <w:jc w:val="both"/>
        <w:rPr>
          <w:b/>
          <w:bCs/>
          <w:color w:val="000000"/>
        </w:rPr>
      </w:pPr>
    </w:p>
    <w:p w:rsidR="00D31CC2" w:rsidRDefault="00D31CC2">
      <w:pPr>
        <w:jc w:val="both"/>
        <w:rPr>
          <w:b/>
          <w:bCs/>
          <w:color w:val="000000"/>
        </w:rPr>
      </w:pPr>
    </w:p>
    <w:p w:rsidR="00D31CC2" w:rsidRDefault="00D31CC2">
      <w:pPr>
        <w:jc w:val="both"/>
        <w:rPr>
          <w:b/>
        </w:rPr>
      </w:pPr>
    </w:p>
    <w:p w:rsidR="00D05644" w:rsidRDefault="00D05644">
      <w:pPr>
        <w:jc w:val="both"/>
        <w:rPr>
          <w:b/>
        </w:rPr>
      </w:pPr>
    </w:p>
    <w:p w:rsidR="00D05644" w:rsidRDefault="000A3009">
      <w:pPr>
        <w:jc w:val="center"/>
        <w:rPr>
          <w:b/>
        </w:rPr>
      </w:pPr>
      <w:r>
        <w:rPr>
          <w:b/>
        </w:rPr>
        <w:t>ДОКЛАДНА ЗАПИСКА</w:t>
      </w:r>
    </w:p>
    <w:p w:rsidR="00D05644" w:rsidRDefault="000A3009">
      <w:pPr>
        <w:jc w:val="center"/>
      </w:pPr>
      <w:r>
        <w:t xml:space="preserve">от </w:t>
      </w:r>
      <w:r>
        <w:rPr>
          <w:bCs/>
          <w:color w:val="000000"/>
        </w:rPr>
        <w:t>Соня Иванова Георгиева</w:t>
      </w:r>
    </w:p>
    <w:p w:rsidR="00D05644" w:rsidRDefault="000A3009">
      <w:pPr>
        <w:jc w:val="center"/>
      </w:pPr>
      <w:r>
        <w:rPr>
          <w:i/>
        </w:rPr>
        <w:t>Кмет на община Добричка</w:t>
      </w:r>
    </w:p>
    <w:p w:rsidR="00D05644" w:rsidRDefault="00D05644">
      <w:pPr>
        <w:jc w:val="both"/>
      </w:pPr>
    </w:p>
    <w:p w:rsidR="00D31CC2" w:rsidRPr="00D31CC2" w:rsidRDefault="00D31CC2">
      <w:pPr>
        <w:jc w:val="both"/>
      </w:pPr>
    </w:p>
    <w:p w:rsidR="00D05644" w:rsidRPr="00E56370" w:rsidRDefault="000A3009" w:rsidP="00D31CC2">
      <w:pPr>
        <w:ind w:firstLine="708"/>
        <w:jc w:val="both"/>
      </w:pPr>
      <w:r>
        <w:rPr>
          <w:b/>
          <w:bCs/>
          <w:u w:val="single"/>
        </w:rPr>
        <w:t>Относно</w:t>
      </w:r>
      <w:r>
        <w:rPr>
          <w:b/>
          <w:bCs/>
        </w:rPr>
        <w:t>:</w:t>
      </w:r>
      <w:r>
        <w:t xml:space="preserve"> Разрешение за изработване на проект за частично изменение на ОУП на община Добричка </w:t>
      </w:r>
      <w:r w:rsidR="00E56370">
        <w:t>в</w:t>
      </w:r>
      <w:r>
        <w:t xml:space="preserve"> обхват</w:t>
      </w:r>
      <w:r w:rsidR="00E56370">
        <w:t>а</w:t>
      </w:r>
      <w:r>
        <w:t xml:space="preserve"> </w:t>
      </w:r>
      <w:r w:rsidR="00E56370">
        <w:t xml:space="preserve">на УПИ </w:t>
      </w:r>
      <w:r w:rsidR="00E56370">
        <w:rPr>
          <w:lang w:val="en-US"/>
        </w:rPr>
        <w:t>XII</w:t>
      </w:r>
      <w:r w:rsidR="009D163C">
        <w:t xml:space="preserve"> </w:t>
      </w:r>
      <w:r w:rsidR="00E56370">
        <w:rPr>
          <w:lang w:val="en-US"/>
        </w:rPr>
        <w:t xml:space="preserve">- </w:t>
      </w:r>
      <w:r w:rsidR="00E56370">
        <w:t>фурна, кв. 24 по плана на с. Стефаново, община Добричка</w:t>
      </w:r>
    </w:p>
    <w:p w:rsidR="00D31CC2" w:rsidRDefault="00D31CC2">
      <w:pPr>
        <w:spacing w:after="240"/>
        <w:jc w:val="both"/>
        <w:rPr>
          <w:b/>
          <w:bCs/>
          <w:color w:val="000000"/>
        </w:rPr>
      </w:pPr>
    </w:p>
    <w:p w:rsidR="00D05644" w:rsidRDefault="000A3009">
      <w:pPr>
        <w:spacing w:after="240"/>
        <w:jc w:val="both"/>
        <w:rPr>
          <w:b/>
        </w:rPr>
      </w:pPr>
      <w:r>
        <w:rPr>
          <w:b/>
          <w:bCs/>
          <w:color w:val="000000"/>
        </w:rPr>
        <w:tab/>
        <w:t>УВАЖАЕМИ ГОСПОЖИ И ГОСПОДА ОБЩИНСКИ СЪВЕТНИЦИ,</w:t>
      </w:r>
    </w:p>
    <w:p w:rsidR="00E56370" w:rsidRDefault="000A3009">
      <w:pPr>
        <w:pStyle w:val="a6"/>
        <w:spacing w:after="0" w:line="240" w:lineRule="auto"/>
        <w:jc w:val="both"/>
        <w:rPr>
          <w:rStyle w:val="a4"/>
          <w:b w:val="0"/>
        </w:rPr>
      </w:pPr>
      <w:r>
        <w:tab/>
        <w:t>Настоящето искане за частично изменение на действащия общ устройствен план на община Добричка</w:t>
      </w:r>
      <w:r w:rsidR="00E56370">
        <w:t xml:space="preserve"> и изменение на подробния устройствен план</w:t>
      </w:r>
      <w:r>
        <w:t xml:space="preserve"> </w:t>
      </w:r>
      <w:r w:rsidR="00E56370">
        <w:t xml:space="preserve">за имота </w:t>
      </w:r>
      <w:r>
        <w:t>е изготвено вследствие от постъпило заявление</w:t>
      </w:r>
      <w:r>
        <w:rPr>
          <w:rStyle w:val="a4"/>
          <w:b w:val="0"/>
        </w:rPr>
        <w:t xml:space="preserve"> с вх. рег. № УТ</w:t>
      </w:r>
      <w:r w:rsidR="008C7156">
        <w:rPr>
          <w:rStyle w:val="a4"/>
          <w:b w:val="0"/>
        </w:rPr>
        <w:t xml:space="preserve"> – </w:t>
      </w:r>
      <w:r w:rsidR="00E56370">
        <w:rPr>
          <w:rStyle w:val="a4"/>
          <w:b w:val="0"/>
        </w:rPr>
        <w:t>2368</w:t>
      </w:r>
      <w:r w:rsidR="008C7156">
        <w:rPr>
          <w:rStyle w:val="a4"/>
          <w:b w:val="0"/>
        </w:rPr>
        <w:t xml:space="preserve"> от </w:t>
      </w:r>
      <w:r w:rsidR="00E56370">
        <w:rPr>
          <w:rStyle w:val="a4"/>
          <w:b w:val="0"/>
        </w:rPr>
        <w:t>08</w:t>
      </w:r>
      <w:r>
        <w:rPr>
          <w:rStyle w:val="a4"/>
          <w:b w:val="0"/>
        </w:rPr>
        <w:t>.</w:t>
      </w:r>
      <w:r w:rsidR="00E56370">
        <w:rPr>
          <w:rStyle w:val="a4"/>
          <w:b w:val="0"/>
        </w:rPr>
        <w:t>09</w:t>
      </w:r>
      <w:r>
        <w:rPr>
          <w:rStyle w:val="a4"/>
          <w:b w:val="0"/>
        </w:rPr>
        <w:t>.202</w:t>
      </w:r>
      <w:r w:rsidR="00E56370">
        <w:rPr>
          <w:rStyle w:val="a4"/>
          <w:b w:val="0"/>
        </w:rPr>
        <w:t>6</w:t>
      </w:r>
      <w:r>
        <w:rPr>
          <w:rStyle w:val="a4"/>
          <w:b w:val="0"/>
        </w:rPr>
        <w:t xml:space="preserve"> г. от </w:t>
      </w:r>
      <w:r w:rsidR="00E56370">
        <w:rPr>
          <w:rStyle w:val="a4"/>
          <w:b w:val="0"/>
        </w:rPr>
        <w:t xml:space="preserve">„Йоса“ ЕООД, собственик на </w:t>
      </w:r>
      <w:r w:rsidR="00E56370">
        <w:t xml:space="preserve">УПИ </w:t>
      </w:r>
      <w:r w:rsidR="00E56370">
        <w:rPr>
          <w:lang w:val="en-US"/>
        </w:rPr>
        <w:t xml:space="preserve">XII- </w:t>
      </w:r>
      <w:r w:rsidR="00E56370">
        <w:t xml:space="preserve">фурна, кв. 24 по плана на с. Стефаново. </w:t>
      </w:r>
    </w:p>
    <w:p w:rsidR="009F1425" w:rsidRDefault="000A3009" w:rsidP="009F1425">
      <w:pPr>
        <w:pStyle w:val="a6"/>
        <w:jc w:val="both"/>
      </w:pPr>
      <w:r>
        <w:rPr>
          <w:rStyle w:val="a4"/>
          <w:b w:val="0"/>
          <w:lang w:eastAsia="zh-CN" w:bidi="my-MM"/>
        </w:rPr>
        <w:tab/>
      </w:r>
      <w:r w:rsidR="00937547" w:rsidRPr="00937547">
        <w:rPr>
          <w:rStyle w:val="a4"/>
          <w:b w:val="0"/>
          <w:color w:val="000000"/>
          <w:lang w:bidi="my-MM"/>
        </w:rPr>
        <w:t>Съгласно действащия Общ устройствен план на община Добричка, одобрен с Решение № 920 по Протокол № 42 от заседание на Добрички общински съвет, проведено на 31.10.2018 г., територията на населеното място, включително УПИ XII – „фурна“, кв. 24, е включена в устройствена зона „Жм“ – жилищна зона с малка височина на застрояване.</w:t>
      </w:r>
      <w:r w:rsidR="00937547">
        <w:rPr>
          <w:rStyle w:val="a4"/>
          <w:b w:val="0"/>
          <w:color w:val="000000"/>
          <w:lang w:bidi="my-MM"/>
        </w:rPr>
        <w:t xml:space="preserve"> </w:t>
      </w:r>
      <w:r w:rsidR="00937547" w:rsidRPr="00937547">
        <w:rPr>
          <w:rStyle w:val="a4"/>
          <w:b w:val="0"/>
          <w:color w:val="000000"/>
          <w:lang w:bidi="my-MM"/>
        </w:rPr>
        <w:t xml:space="preserve">След извършена справка в наличната архивна документация на Община Добричка е установено, че УПИ XII – „фурна“, кв. 24 по плана на с. Стефаново е с трайно устройствено отреждане „за фурна“. Същото отреждане е установено както с действащия регулационен план на населеното място, одобрен </w:t>
      </w:r>
      <w:r w:rsidR="00937547">
        <w:rPr>
          <w:rStyle w:val="a4"/>
          <w:b w:val="0"/>
          <w:color w:val="000000"/>
          <w:lang w:bidi="my-MM"/>
        </w:rPr>
        <w:t>със Заповед № 351 от 28.11.1989</w:t>
      </w:r>
      <w:r w:rsidR="00937547" w:rsidRPr="00937547">
        <w:rPr>
          <w:rStyle w:val="a4"/>
          <w:b w:val="0"/>
          <w:color w:val="000000"/>
          <w:lang w:bidi="my-MM"/>
        </w:rPr>
        <w:t>г., така и по предходния план на с. Стефаново, одобрен с</w:t>
      </w:r>
      <w:r w:rsidR="00937547">
        <w:rPr>
          <w:rStyle w:val="a4"/>
          <w:b w:val="0"/>
          <w:color w:val="000000"/>
          <w:lang w:bidi="my-MM"/>
        </w:rPr>
        <w:t>ъс Заповед № 1782 от 06.05.1950</w:t>
      </w:r>
      <w:r w:rsidR="00937547" w:rsidRPr="00937547">
        <w:rPr>
          <w:rStyle w:val="a4"/>
          <w:b w:val="0"/>
          <w:color w:val="000000"/>
          <w:lang w:bidi="my-MM"/>
        </w:rPr>
        <w:t>г.</w:t>
      </w:r>
      <w:r w:rsidR="00937547">
        <w:rPr>
          <w:rStyle w:val="a4"/>
          <w:b w:val="0"/>
          <w:color w:val="000000"/>
          <w:lang w:bidi="my-MM"/>
        </w:rPr>
        <w:t xml:space="preserve"> </w:t>
      </w:r>
      <w:r w:rsidR="00937547" w:rsidRPr="00937547">
        <w:rPr>
          <w:rStyle w:val="a4"/>
          <w:b w:val="0"/>
          <w:color w:val="000000"/>
          <w:lang w:bidi="my-MM"/>
        </w:rPr>
        <w:t>По този начин при изработването и одобряването на Общия устройствен план не е отчетено съществуващото към този момент устройствено отреждане на имота „за фурна“, установено с действащия регулационен план на с. Стефаново. С оглед изложеното, е налице несъответствие между предвижданията на действащия Общ устройствен план на община Добричка и предвижданията на заварения подробен устройствен план – регулационен план на с. Стефаново по отношение на УПИ XII – „фурна“, кв. 24.</w:t>
      </w:r>
      <w:r w:rsidR="00937547" w:rsidRPr="00937547">
        <w:t xml:space="preserve"> </w:t>
      </w:r>
      <w:r w:rsidR="00937547">
        <w:t>Съгласно</w:t>
      </w:r>
      <w:r w:rsidR="00937547" w:rsidRPr="00937547">
        <w:t xml:space="preserve"> изискването на чл. 103а, ал. 1 от ЗУТ при изработването на общ устройствен план да бъдат съобразени предвижданията на заварените подробни устройствени планове, одобрени до датата на издаване на разрешението за изработване </w:t>
      </w:r>
      <w:r w:rsidR="00937547" w:rsidRPr="00937547">
        <w:lastRenderedPageBreak/>
        <w:t xml:space="preserve">на общия устройствен план, е налице </w:t>
      </w:r>
      <w:r w:rsidR="009F1425">
        <w:t xml:space="preserve">явна фактическа грешка и </w:t>
      </w:r>
      <w:r w:rsidR="00937547" w:rsidRPr="00937547">
        <w:t>основание за изменение на ОУП с цел привеждане на функционалното зониране на имота в съответствие с неговото трайно устройствено отреждане.</w:t>
      </w:r>
    </w:p>
    <w:p w:rsidR="00937547" w:rsidRDefault="00937547" w:rsidP="009F1425">
      <w:pPr>
        <w:pStyle w:val="a6"/>
        <w:ind w:firstLine="708"/>
        <w:jc w:val="both"/>
        <w:rPr>
          <w:rStyle w:val="a4"/>
          <w:b w:val="0"/>
          <w:color w:val="000000"/>
          <w:lang w:bidi="my-MM"/>
        </w:rPr>
      </w:pPr>
      <w:r w:rsidRPr="00937547">
        <w:rPr>
          <w:rStyle w:val="a4"/>
          <w:b w:val="0"/>
          <w:color w:val="000000"/>
          <w:lang w:bidi="my-MM"/>
        </w:rPr>
        <w:t>Предвид характера на отреждането „за фурна“ включването на имота в жилищна устройствена зона „Жм“ по Общия устройствен план не съответства на установената с подробния устройствен план функция на имота.</w:t>
      </w:r>
      <w:r>
        <w:rPr>
          <w:rStyle w:val="a4"/>
          <w:b w:val="0"/>
          <w:color w:val="000000"/>
          <w:lang w:bidi="my-MM"/>
        </w:rPr>
        <w:t xml:space="preserve"> </w:t>
      </w:r>
      <w:r w:rsidRPr="00937547">
        <w:rPr>
          <w:rStyle w:val="a4"/>
          <w:b w:val="0"/>
          <w:color w:val="000000"/>
          <w:lang w:bidi="my-MM"/>
        </w:rPr>
        <w:t>С оглед на устройственото зониране, възприето с действащия Общ устройствен план на община Добричка, подходящата устройствена зона за имота е предимно производствена зона „Пп“.</w:t>
      </w:r>
    </w:p>
    <w:p w:rsidR="009F1425" w:rsidRDefault="000A3009" w:rsidP="009F1425">
      <w:pPr>
        <w:pStyle w:val="a6"/>
        <w:ind w:firstLine="708"/>
        <w:jc w:val="both"/>
      </w:pPr>
      <w:r>
        <w:t xml:space="preserve">На основание чл. 125 във връзка с чл. 124, ал. 3 от Закона за устройство на територията е изготвено </w:t>
      </w:r>
      <w:r w:rsidR="009F1425">
        <w:t xml:space="preserve">техническо </w:t>
      </w:r>
      <w:r>
        <w:t>задание</w:t>
      </w:r>
      <w:r w:rsidR="009F1425">
        <w:t>.</w:t>
      </w:r>
      <w:r>
        <w:t xml:space="preserve"> </w:t>
      </w:r>
      <w:r w:rsidR="009F1425">
        <w:t>С предложеното частично изменение на Общия устройствен план се предвижда за УПИ XII – „фурна“, кв. 24 по плана на с. Стефаново да бъде установена предимно производствена устройствена зона „Пп“. Предвид обстоятелството, че за имота до настоящия момент не е одобряван план за застрояване, е предвидено и изработването на подробен устройствен план – план за застрояване, с който, при запазване на действащата регулация и отреждането на УПИ XII – „фурна“, да бъдат определени устройствената рамка на застрояването, ограничителните линии на застрояване, характерът и начинът на застрояване и устройствените показатели, съответстващи на предвижданата с изменението на ОУП устройствена зона „Пп“.</w:t>
      </w:r>
      <w:r w:rsidR="009F1425" w:rsidRPr="009F1425">
        <w:t xml:space="preserve"> С изменението се цели отстраняване на несъответствието между общото функционално зониране по ОУП и конкретното отреждане на имота по заварения подробен устройствен план, при съобразяване с изискването на чл. 103а, ал. 1 от ЗУТ.</w:t>
      </w:r>
    </w:p>
    <w:p w:rsidR="00C44EC9" w:rsidRDefault="000A3009">
      <w:pPr>
        <w:jc w:val="both"/>
      </w:pPr>
      <w:r>
        <w:tab/>
        <w:t>Предвид гореизложеното, предлагам Добрички общински съвет да приеме следното:</w:t>
      </w:r>
    </w:p>
    <w:p w:rsidR="00C44EC9" w:rsidRDefault="00C44EC9">
      <w:pPr>
        <w:jc w:val="both"/>
        <w:rPr>
          <w:color w:val="000000"/>
          <w:lang w:bidi="my-MM"/>
        </w:rPr>
      </w:pPr>
    </w:p>
    <w:p w:rsidR="000A3009" w:rsidRDefault="000A3009">
      <w:pPr>
        <w:ind w:left="7080" w:firstLine="708"/>
        <w:jc w:val="both"/>
        <w:rPr>
          <w:b/>
        </w:rPr>
      </w:pPr>
      <w:r>
        <w:rPr>
          <w:b/>
        </w:rPr>
        <w:t>ПРОЕКТ!</w:t>
      </w:r>
    </w:p>
    <w:p w:rsidR="00C44EC9" w:rsidRDefault="000A3009">
      <w:pPr>
        <w:jc w:val="center"/>
        <w:rPr>
          <w:b/>
        </w:rPr>
      </w:pPr>
      <w:r>
        <w:rPr>
          <w:b/>
        </w:rPr>
        <w:t>Р Е Ш Е Н И Е:</w:t>
      </w:r>
    </w:p>
    <w:p w:rsidR="008C7156" w:rsidRDefault="008C7156">
      <w:pPr>
        <w:jc w:val="center"/>
        <w:rPr>
          <w:b/>
        </w:rPr>
      </w:pPr>
    </w:p>
    <w:p w:rsidR="00C44EC9" w:rsidRDefault="00C44EC9" w:rsidP="009F1425">
      <w:pPr>
        <w:ind w:firstLine="708"/>
        <w:jc w:val="both"/>
      </w:pPr>
      <w:r w:rsidRPr="009F1425">
        <w:t>На основание чл. 21, ал. 1, т. 11 и ал. 2 от Закона за местното самоуправление и местната администрация, чл. 103а, ал. 1, чл. 124, ал. 1 и ал. 3, чл. 124б, ал. 1, във връзка с чл. 125, чл. 134, ал. 1, т. 4 и чл. 136, ал. 1 от Закона за устройство на територията, Добрички общински съвет:</w:t>
      </w:r>
    </w:p>
    <w:p w:rsidR="009F1425" w:rsidRPr="009F1425" w:rsidRDefault="009F1425" w:rsidP="009F1425">
      <w:pPr>
        <w:ind w:firstLine="708"/>
        <w:jc w:val="both"/>
      </w:pPr>
    </w:p>
    <w:p w:rsidR="00C44EC9" w:rsidRPr="009F1425" w:rsidRDefault="00C44EC9" w:rsidP="008C7156">
      <w:pPr>
        <w:ind w:firstLine="708"/>
        <w:jc w:val="both"/>
      </w:pPr>
      <w:r w:rsidRPr="009F1425">
        <w:rPr>
          <w:b/>
        </w:rPr>
        <w:t>I. РАЗРЕШАВА</w:t>
      </w:r>
      <w:r w:rsidRPr="009F1425">
        <w:t xml:space="preserve"> изработването на проект за частично изменение на Общия устройствен план на община Добричка в обхвата на УПИ XII – „фурна“, кв. 24 по плана на с. Стефаново, община Добричка, с цел промяна на предвидената устройствена зона „Жм“ – жилищна зона с малка височина на застрояване, в устройствена зона „Пп“ – предимно производствена зона.</w:t>
      </w:r>
      <w:r w:rsidR="009F1425">
        <w:t xml:space="preserve"> </w:t>
      </w:r>
      <w:r w:rsidRPr="009F1425">
        <w:t>Изменението има за цел привеждане на предвижданията на Общия устройствен план в съответствие с трайното устройствено отреждане на имота „за фурна“, установено с действащия регулационен план на с. Стефаново.</w:t>
      </w:r>
    </w:p>
    <w:p w:rsidR="00C44EC9" w:rsidRDefault="00C44EC9" w:rsidP="009F1425">
      <w:pPr>
        <w:ind w:firstLine="708"/>
        <w:jc w:val="both"/>
      </w:pPr>
      <w:r w:rsidRPr="009F1425">
        <w:t>Проектът за частично изменение на Общия устройствен план да се изработи съгласно одобреното задание, при спазване изискванията на ЗУТ, Наредба № 8 от 14.06.2001 г. за обема и съдържанието на устройствените планове и останалите приложими нормативни актове.</w:t>
      </w:r>
    </w:p>
    <w:p w:rsidR="008C7156" w:rsidRPr="009F1425" w:rsidRDefault="008C7156" w:rsidP="009F1425">
      <w:pPr>
        <w:ind w:firstLine="708"/>
        <w:jc w:val="both"/>
      </w:pPr>
    </w:p>
    <w:p w:rsidR="008C7156" w:rsidRDefault="00C44EC9" w:rsidP="008C7156">
      <w:pPr>
        <w:ind w:firstLine="708"/>
        <w:jc w:val="both"/>
      </w:pPr>
      <w:r w:rsidRPr="008C7156">
        <w:t xml:space="preserve">II. </w:t>
      </w:r>
      <w:r w:rsidRPr="008C7156">
        <w:rPr>
          <w:b/>
        </w:rPr>
        <w:t>ОДОБРЯВА</w:t>
      </w:r>
      <w:r w:rsidR="008C7156" w:rsidRPr="008C7156">
        <w:t xml:space="preserve">, на основание чл. 124б, ал. 1 във връзка с чл. 125 от ЗУТ, заданието за изработване на проект за частично изменение на Общия устройствен план на община Добричка в обхвата на УПИ XII – „фурна“, кв. 24 по плана на с. Стефаново, </w:t>
      </w:r>
      <w:r w:rsidR="008C7156" w:rsidRPr="008C7156">
        <w:lastRenderedPageBreak/>
        <w:t>община Добричка, с което се предвижда промяна на устройствената зона от „Жм“ в „Пп“, при запазване на действащата регулация и отреждането „за фурна“.</w:t>
      </w:r>
    </w:p>
    <w:p w:rsidR="008C7156" w:rsidRPr="008C7156" w:rsidRDefault="008C7156" w:rsidP="008C7156">
      <w:pPr>
        <w:ind w:firstLine="708"/>
        <w:jc w:val="both"/>
      </w:pPr>
      <w:r w:rsidRPr="008C7156">
        <w:t xml:space="preserve">III. Да се организира и проведе обществено обсъждане, съгл. чл.127, ал.1 от ЗУТ, преди внасянето на проекта за одобрение от общински експертен съвет по устройство на територията. Изработеният проект да се представи в един оригинал на хартиен носител и в цифров вид върху технически носител, съгласно чл. 65, ал. 6, т. 2 от Наредба № 8 от 14.06.2001г. за обема и съдържанието на устройствените планове. Техническият носител да съдържа и файл във формат „PDF“. </w:t>
      </w:r>
    </w:p>
    <w:p w:rsidR="008C7156" w:rsidRPr="008C7156" w:rsidRDefault="008C7156" w:rsidP="008C7156">
      <w:pPr>
        <w:pStyle w:val="isselectedend"/>
        <w:jc w:val="both"/>
        <w:rPr>
          <w:lang w:val="bg-BG"/>
        </w:rPr>
      </w:pPr>
      <w:r w:rsidRPr="008C7156">
        <w:rPr>
          <w:lang w:val="bg-BG"/>
        </w:rPr>
        <w:tab/>
        <w:t>IV. На основание чл.124б, ал.1 от ЗУТ настоящото решение да се публикува в единния публичен регистър по устройство на територията по чл.5а от ЗУТ.</w:t>
      </w:r>
    </w:p>
    <w:p w:rsidR="008C7156" w:rsidRPr="008C7156" w:rsidRDefault="008C7156" w:rsidP="008C7156">
      <w:pPr>
        <w:pStyle w:val="isselectedend"/>
        <w:jc w:val="both"/>
        <w:rPr>
          <w:lang w:val="bg-BG"/>
        </w:rPr>
      </w:pPr>
      <w:r w:rsidRPr="008C7156">
        <w:rPr>
          <w:lang w:val="bg-BG"/>
        </w:rPr>
        <w:tab/>
        <w:t>V</w:t>
      </w:r>
      <w:r>
        <w:rPr>
          <w:lang w:val="bg-BG"/>
        </w:rPr>
        <w:t xml:space="preserve">. </w:t>
      </w:r>
      <w:r w:rsidRPr="008C7156">
        <w:rPr>
          <w:lang w:val="bg-BG"/>
        </w:rPr>
        <w:t>На основание чл.124б, ал.2 от ЗУТ настоящото решение да се разгласи с обя</w:t>
      </w:r>
      <w:r w:rsidRPr="008C7156">
        <w:rPr>
          <w:lang w:val="bg-BG"/>
        </w:rPr>
        <w:t>в</w:t>
      </w:r>
      <w:r w:rsidRPr="008C7156">
        <w:rPr>
          <w:lang w:val="bg-BG"/>
        </w:rPr>
        <w:t xml:space="preserve">ление, което да се постави на определените за това места в сградата на общината и в сградата на кметство с. </w:t>
      </w:r>
      <w:r>
        <w:rPr>
          <w:lang w:val="bg-BG"/>
        </w:rPr>
        <w:t>Стефаново</w:t>
      </w:r>
      <w:r w:rsidRPr="008C7156">
        <w:rPr>
          <w:lang w:val="bg-BG"/>
        </w:rPr>
        <w:t xml:space="preserve">, общ.Добричка, както и да се публикува на интернет страницата на общината. </w:t>
      </w:r>
    </w:p>
    <w:p w:rsidR="008C7156" w:rsidRDefault="008C7156" w:rsidP="008C7156">
      <w:pPr>
        <w:pStyle w:val="isselectedend"/>
        <w:ind w:firstLine="708"/>
        <w:jc w:val="both"/>
        <w:rPr>
          <w:lang w:val="bg-BG"/>
        </w:rPr>
      </w:pPr>
      <w:r w:rsidRPr="008C7156">
        <w:rPr>
          <w:lang w:val="bg-BG"/>
        </w:rPr>
        <w:t>V</w:t>
      </w:r>
      <w:r>
        <w:t>I</w:t>
      </w:r>
      <w:r w:rsidRPr="008C7156">
        <w:rPr>
          <w:lang w:val="bg-BG"/>
        </w:rPr>
        <w:t>. Разходите по изработването, съгласуването и процедирането на проекта за частично изменение на Общия устройствен план са за сметка на заявителя „Йоса“ Е</w:t>
      </w:r>
      <w:r>
        <w:rPr>
          <w:lang w:val="bg-BG"/>
        </w:rPr>
        <w:t>О</w:t>
      </w:r>
      <w:r w:rsidRPr="008C7156">
        <w:rPr>
          <w:lang w:val="bg-BG"/>
        </w:rPr>
        <w:t>ОД.</w:t>
      </w:r>
    </w:p>
    <w:p w:rsidR="008C7156" w:rsidRDefault="008C7156" w:rsidP="008C7156">
      <w:pPr>
        <w:pStyle w:val="isselectedend"/>
        <w:ind w:firstLine="708"/>
        <w:jc w:val="both"/>
      </w:pPr>
      <w:r w:rsidRPr="008C7156">
        <w:rPr>
          <w:lang w:val="bg-BG"/>
        </w:rPr>
        <w:t>V</w:t>
      </w:r>
      <w:r>
        <w:t>II</w:t>
      </w:r>
      <w:r w:rsidRPr="008C7156">
        <w:rPr>
          <w:lang w:val="bg-BG"/>
        </w:rPr>
        <w:t>. Възлага на кмета на община Добричка последващи законови действия.</w:t>
      </w:r>
    </w:p>
    <w:p w:rsidR="008C7156" w:rsidRPr="008C7156" w:rsidRDefault="008C7156" w:rsidP="008C7156">
      <w:pPr>
        <w:pStyle w:val="isselectedend"/>
        <w:ind w:firstLine="708"/>
        <w:jc w:val="both"/>
        <w:rPr>
          <w:lang w:val="bg-BG"/>
        </w:rPr>
      </w:pPr>
    </w:p>
    <w:p w:rsidR="00D31CC2" w:rsidRPr="008C7156" w:rsidRDefault="00D31CC2" w:rsidP="008C7156">
      <w:pPr>
        <w:jc w:val="both"/>
        <w:rPr>
          <w:lang w:val="en-US"/>
        </w:rPr>
      </w:pPr>
    </w:p>
    <w:p w:rsidR="00D05644" w:rsidRPr="00D31CC2" w:rsidRDefault="000A3009">
      <w:pPr>
        <w:ind w:firstLine="708"/>
        <w:jc w:val="both"/>
        <w:rPr>
          <w:u w:val="single"/>
        </w:rPr>
      </w:pPr>
      <w:r w:rsidRPr="00D31CC2">
        <w:rPr>
          <w:u w:val="single"/>
        </w:rPr>
        <w:t>Приложение:</w:t>
      </w:r>
    </w:p>
    <w:p w:rsidR="00D05644" w:rsidRDefault="000A3009" w:rsidP="008C7156">
      <w:pPr>
        <w:pStyle w:val="a9"/>
        <w:numPr>
          <w:ilvl w:val="0"/>
          <w:numId w:val="1"/>
        </w:numPr>
        <w:jc w:val="both"/>
      </w:pPr>
      <w:r>
        <w:t xml:space="preserve">Заявление с вх. рег. </w:t>
      </w:r>
      <w:r w:rsidR="008C7156" w:rsidRPr="008C7156">
        <w:t xml:space="preserve">УТ – 2368 от 08.09.2026 г. от „Йоса“ ЕООД </w:t>
      </w:r>
      <w:r w:rsidR="008C7156">
        <w:t xml:space="preserve"> </w:t>
      </w:r>
      <w:r>
        <w:t>с окомплектована преписка</w:t>
      </w:r>
    </w:p>
    <w:p w:rsidR="00AE3C51" w:rsidRDefault="008C7156" w:rsidP="008C7156">
      <w:pPr>
        <w:pStyle w:val="a9"/>
        <w:numPr>
          <w:ilvl w:val="0"/>
          <w:numId w:val="1"/>
        </w:numPr>
        <w:jc w:val="both"/>
      </w:pPr>
      <w:r>
        <w:t xml:space="preserve">Извадка от действащия регулационен план на с. Стефаново, одобрен със Заповед № </w:t>
      </w:r>
      <w:r w:rsidRPr="008C7156">
        <w:t xml:space="preserve"> 351 от 28.11.1989г.</w:t>
      </w:r>
    </w:p>
    <w:p w:rsidR="008C7156" w:rsidRDefault="008C7156" w:rsidP="008C7156">
      <w:pPr>
        <w:pStyle w:val="a9"/>
        <w:numPr>
          <w:ilvl w:val="0"/>
          <w:numId w:val="1"/>
        </w:numPr>
        <w:jc w:val="both"/>
      </w:pPr>
      <w:r>
        <w:t xml:space="preserve">Извадка от действащия регулационен план на с. Стефаново, одобрен със Заповед № </w:t>
      </w:r>
      <w:r w:rsidRPr="008C7156">
        <w:t>1782 от 06.05.1950г.</w:t>
      </w:r>
    </w:p>
    <w:p w:rsidR="008C7156" w:rsidRDefault="008C7156" w:rsidP="008C7156">
      <w:pPr>
        <w:pStyle w:val="a9"/>
        <w:ind w:left="1068"/>
        <w:jc w:val="both"/>
      </w:pPr>
    </w:p>
    <w:p w:rsidR="00D05644" w:rsidRDefault="00D05644">
      <w:pPr>
        <w:jc w:val="both"/>
      </w:pPr>
    </w:p>
    <w:p w:rsidR="00D05644" w:rsidRDefault="00D05644">
      <w:pPr>
        <w:jc w:val="both"/>
      </w:pPr>
    </w:p>
    <w:p w:rsidR="00D05644" w:rsidRDefault="00D05644">
      <w:pPr>
        <w:jc w:val="both"/>
        <w:rPr>
          <w:b/>
        </w:rPr>
      </w:pPr>
    </w:p>
    <w:p w:rsidR="00D05644" w:rsidRPr="004959D2" w:rsidRDefault="000A3009">
      <w:pPr>
        <w:jc w:val="both"/>
      </w:pPr>
      <w:r w:rsidRPr="004959D2">
        <w:rPr>
          <w:b/>
          <w:caps/>
        </w:rPr>
        <w:t>Вносител:</w:t>
      </w:r>
      <w:r w:rsidRPr="004959D2">
        <w:rPr>
          <w:b/>
          <w:caps/>
        </w:rPr>
        <w:tab/>
      </w:r>
    </w:p>
    <w:p w:rsidR="00D05644" w:rsidRPr="004959D2" w:rsidRDefault="000A3009">
      <w:pPr>
        <w:jc w:val="both"/>
      </w:pPr>
      <w:r w:rsidRPr="004959D2">
        <w:rPr>
          <w:b/>
        </w:rPr>
        <w:t>СОНЯ ГЕОРГИЕВА</w:t>
      </w:r>
      <w:r w:rsidRPr="004959D2">
        <w:rPr>
          <w:b/>
        </w:rPr>
        <w:tab/>
      </w:r>
      <w:r w:rsidRPr="004959D2">
        <w:rPr>
          <w:b/>
        </w:rPr>
        <w:tab/>
      </w:r>
      <w:r w:rsidRPr="004959D2">
        <w:tab/>
      </w:r>
      <w:r w:rsidRPr="004959D2">
        <w:tab/>
      </w:r>
      <w:r w:rsidRPr="004959D2">
        <w:tab/>
      </w:r>
      <w:r w:rsidRPr="004959D2">
        <w:tab/>
      </w:r>
      <w:r w:rsidRPr="004959D2">
        <w:tab/>
      </w:r>
      <w:r w:rsidRPr="004959D2">
        <w:tab/>
      </w:r>
    </w:p>
    <w:p w:rsidR="00D05644" w:rsidRPr="004959D2" w:rsidRDefault="000A3009">
      <w:pPr>
        <w:jc w:val="both"/>
      </w:pPr>
      <w:r w:rsidRPr="004959D2">
        <w:rPr>
          <w:i/>
        </w:rPr>
        <w:t>Кмет на Община Добричка</w:t>
      </w:r>
    </w:p>
    <w:p w:rsidR="008C7156" w:rsidRPr="004C7B46" w:rsidRDefault="000A3009" w:rsidP="004C7B46">
      <w:pPr>
        <w:jc w:val="both"/>
        <w:rPr>
          <w:i/>
          <w:color w:val="FFFFFF" w:themeColor="background1"/>
        </w:rPr>
      </w:pPr>
      <w:bookmarkStart w:id="0" w:name="_GoBack"/>
      <w:bookmarkEnd w:id="0"/>
      <w:r w:rsidRPr="00D158A4">
        <w:rPr>
          <w:i/>
          <w:color w:val="FFFFFF" w:themeColor="background1"/>
        </w:rPr>
        <w:t>УТСОСПООС</w:t>
      </w:r>
    </w:p>
    <w:sectPr w:rsidR="008C7156" w:rsidRPr="004C7B46" w:rsidSect="008C7156">
      <w:pgSz w:w="11906" w:h="16838"/>
      <w:pgMar w:top="1135" w:right="1274" w:bottom="993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E34A0"/>
    <w:multiLevelType w:val="hybridMultilevel"/>
    <w:tmpl w:val="06A40E34"/>
    <w:lvl w:ilvl="0" w:tplc="86F27710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95827BC"/>
    <w:multiLevelType w:val="multilevel"/>
    <w:tmpl w:val="448E7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B266873"/>
    <w:multiLevelType w:val="multilevel"/>
    <w:tmpl w:val="AD3C86CC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44"/>
    <w:rsid w:val="000A3009"/>
    <w:rsid w:val="0010264B"/>
    <w:rsid w:val="002B114C"/>
    <w:rsid w:val="003E673F"/>
    <w:rsid w:val="004959D2"/>
    <w:rsid w:val="004C7B46"/>
    <w:rsid w:val="004F2E9B"/>
    <w:rsid w:val="00645857"/>
    <w:rsid w:val="008C7156"/>
    <w:rsid w:val="008F1A5E"/>
    <w:rsid w:val="00937547"/>
    <w:rsid w:val="009D163C"/>
    <w:rsid w:val="009F1425"/>
    <w:rsid w:val="00A01489"/>
    <w:rsid w:val="00AE3C51"/>
    <w:rsid w:val="00B45B2E"/>
    <w:rsid w:val="00B91338"/>
    <w:rsid w:val="00C44EC9"/>
    <w:rsid w:val="00D05644"/>
    <w:rsid w:val="00D158A4"/>
    <w:rsid w:val="00D31CC2"/>
    <w:rsid w:val="00DB4832"/>
    <w:rsid w:val="00E56370"/>
    <w:rsid w:val="00EB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0E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20E6"/>
    <w:rPr>
      <w:color w:val="0000FF"/>
      <w:u w:val="single"/>
    </w:rPr>
  </w:style>
  <w:style w:type="character" w:styleId="a4">
    <w:name w:val="Strong"/>
    <w:basedOn w:val="a0"/>
    <w:uiPriority w:val="22"/>
    <w:qFormat/>
    <w:rsid w:val="00F57DE8"/>
    <w:rPr>
      <w:b/>
      <w:bCs/>
    </w:rPr>
  </w:style>
  <w:style w:type="character" w:customStyle="1" w:styleId="a5">
    <w:name w:val="Основен текст Знак"/>
    <w:basedOn w:val="a0"/>
    <w:link w:val="a6"/>
    <w:qFormat/>
    <w:rsid w:val="00F57DE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link w:val="a5"/>
    <w:rsid w:val="00F57DE8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9">
    <w:name w:val="List Paragraph"/>
    <w:basedOn w:val="a"/>
    <w:uiPriority w:val="34"/>
    <w:qFormat/>
    <w:rsid w:val="00D820E6"/>
    <w:pPr>
      <w:ind w:left="720"/>
      <w:contextualSpacing/>
    </w:pPr>
  </w:style>
  <w:style w:type="paragraph" w:styleId="aa">
    <w:name w:val="No Spacing"/>
    <w:uiPriority w:val="1"/>
    <w:qFormat/>
    <w:rsid w:val="00A9110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isselectedend">
    <w:name w:val="isselectedend"/>
    <w:basedOn w:val="a"/>
    <w:rsid w:val="00C44EC9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b">
    <w:name w:val="Normal (Web)"/>
    <w:basedOn w:val="a"/>
    <w:uiPriority w:val="99"/>
    <w:semiHidden/>
    <w:unhideWhenUsed/>
    <w:rsid w:val="00C44EC9"/>
    <w:pPr>
      <w:suppressAutoHyphens w:val="0"/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1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dobrichka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shtina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C0B6F-B9C9-44C9-8FC8-E5E1618D0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Колева</dc:creator>
  <dc:description/>
  <cp:lastModifiedBy>Даниела Георгиева</cp:lastModifiedBy>
  <cp:revision>20</cp:revision>
  <cp:lastPrinted>2026-09-11T11:22:00Z</cp:lastPrinted>
  <dcterms:created xsi:type="dcterms:W3CDTF">2025-10-13T06:50:00Z</dcterms:created>
  <dcterms:modified xsi:type="dcterms:W3CDTF">2026-09-16T05:44:00Z</dcterms:modified>
  <dc:language>en-US</dc:language>
</cp:coreProperties>
</file>