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E3D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62B3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  <w:lang w:val="en-US"/>
        </w:rPr>
      </w:pPr>
    </w:p>
    <w:p w:rsidR="006414C1" w:rsidRDefault="006414C1">
      <w:pPr>
        <w:rPr>
          <w:b/>
          <w:sz w:val="22"/>
          <w:szCs w:val="22"/>
          <w:lang w:val="en-US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6414C1" w:rsidRDefault="000659D4" w:rsidP="00800BCE">
      <w:pPr>
        <w:ind w:firstLine="708"/>
        <w:jc w:val="both"/>
        <w:rPr>
          <w:rFonts w:eastAsia="Calibri"/>
          <w:lang w:eastAsia="en-US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800BCE">
        <w:rPr>
          <w:rFonts w:eastAsia="Calibri"/>
          <w:lang w:eastAsia="en-US"/>
        </w:rPr>
        <w:t>П</w:t>
      </w:r>
      <w:r w:rsidR="00800BCE" w:rsidRPr="000F717F">
        <w:rPr>
          <w:rFonts w:eastAsia="Calibri"/>
          <w:lang w:eastAsia="en-US"/>
        </w:rPr>
        <w:t>ром</w:t>
      </w:r>
      <w:r w:rsidR="00800BCE">
        <w:rPr>
          <w:rFonts w:eastAsia="Calibri"/>
          <w:lang w:eastAsia="en-US"/>
        </w:rPr>
        <w:t>я</w:t>
      </w:r>
      <w:r w:rsidR="00800BCE" w:rsidRPr="000F717F">
        <w:rPr>
          <w:rFonts w:eastAsia="Calibri"/>
          <w:lang w:eastAsia="en-US"/>
        </w:rPr>
        <w:t>н</w:t>
      </w:r>
      <w:r w:rsidR="00800BCE">
        <w:rPr>
          <w:rFonts w:eastAsia="Calibri"/>
          <w:lang w:eastAsia="en-US"/>
        </w:rPr>
        <w:t>а</w:t>
      </w:r>
      <w:r w:rsidR="00800BCE" w:rsidRPr="000F717F">
        <w:rPr>
          <w:rFonts w:eastAsia="Calibri"/>
          <w:lang w:eastAsia="en-US"/>
        </w:rPr>
        <w:t xml:space="preserve"> характера на собствеността на поземлен имот с идентификатор № 78152.40.40</w:t>
      </w:r>
      <w:r w:rsidR="00800BCE">
        <w:rPr>
          <w:rFonts w:eastAsia="Calibri"/>
          <w:lang w:eastAsia="en-US"/>
        </w:rPr>
        <w:t xml:space="preserve"> по кадастралната карта и кадастралните регистри на с. Царевец, община Добричка</w:t>
      </w:r>
    </w:p>
    <w:p w:rsidR="006D68F9" w:rsidRDefault="006D68F9" w:rsidP="00800BCE">
      <w:pPr>
        <w:ind w:firstLine="708"/>
        <w:jc w:val="both"/>
        <w:rPr>
          <w:rFonts w:eastAsia="Calibri"/>
          <w:lang w:eastAsia="en-US"/>
        </w:rPr>
      </w:pPr>
    </w:p>
    <w:p w:rsidR="006D68F9" w:rsidRDefault="006D68F9" w:rsidP="00800BCE">
      <w:pPr>
        <w:ind w:firstLine="708"/>
        <w:jc w:val="both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</w:t>
      </w: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6414C1" w:rsidRDefault="000659D4">
      <w:pPr>
        <w:ind w:firstLine="708"/>
        <w:jc w:val="both"/>
      </w:pPr>
      <w:r>
        <w:t xml:space="preserve">С Решение № 359 по </w:t>
      </w:r>
      <w:r w:rsidR="00B171BF">
        <w:t>п</w:t>
      </w:r>
      <w:r>
        <w:t xml:space="preserve">ротокол № 25 от </w:t>
      </w:r>
      <w:r w:rsidR="00B171BF">
        <w:t xml:space="preserve">заседание на </w:t>
      </w:r>
      <w:r>
        <w:t xml:space="preserve">Добрички общински съвет </w:t>
      </w:r>
      <w:r w:rsidR="00B171BF">
        <w:t xml:space="preserve">проведено на 30.04.2025г., е </w:t>
      </w:r>
      <w:r>
        <w:t>да</w:t>
      </w:r>
      <w:r w:rsidR="00B171BF">
        <w:t>дено</w:t>
      </w:r>
      <w:r>
        <w:t xml:space="preserve"> съгласие за изменение на данните в кадастралния регистър в частта „начин на трайно ползване“ на поземлен имот с идентификатор № 78152.40.40 от „За селскостопански, горски, ведомствен път“ в „За ст</w:t>
      </w:r>
      <w:r w:rsidR="00B171BF">
        <w:t>опански двор“, поради загубил</w:t>
      </w:r>
      <w:r>
        <w:t xml:space="preserve"> предназначение</w:t>
      </w:r>
      <w:r w:rsidR="00B171BF">
        <w:t>то си</w:t>
      </w:r>
      <w:r>
        <w:t xml:space="preserve"> </w:t>
      </w:r>
      <w:r w:rsidR="00B171BF" w:rsidRPr="00B171BF">
        <w:t>за трайно задоволяване на обществени потребности</w:t>
      </w:r>
      <w:r>
        <w:t xml:space="preserve">. </w:t>
      </w:r>
    </w:p>
    <w:p w:rsidR="00B171BF" w:rsidRDefault="00931B51" w:rsidP="00B171BF">
      <w:pPr>
        <w:ind w:firstLine="708"/>
        <w:jc w:val="both"/>
      </w:pPr>
      <w:r>
        <w:t>С</w:t>
      </w:r>
      <w:r w:rsidR="00B171BF">
        <w:t xml:space="preserve"> писмо с входящ рег. № ИзхК-1909</w:t>
      </w:r>
      <w:r w:rsidR="00B171BF">
        <w:rPr>
          <w:lang w:val="en-US"/>
        </w:rPr>
        <w:t xml:space="preserve">#1 </w:t>
      </w:r>
      <w:r w:rsidR="00B171BF">
        <w:t>от</w:t>
      </w:r>
      <w:r w:rsidR="00B171BF">
        <w:rPr>
          <w:lang w:val="en-US"/>
        </w:rPr>
        <w:t xml:space="preserve"> 10.06.2025</w:t>
      </w:r>
      <w:r w:rsidR="00B171BF">
        <w:t>г</w:t>
      </w:r>
      <w:r w:rsidR="00B171BF">
        <w:rPr>
          <w:lang w:val="en-US"/>
        </w:rPr>
        <w:t>.</w:t>
      </w:r>
      <w:r w:rsidR="00B171BF">
        <w:t xml:space="preserve"> </w:t>
      </w:r>
      <w:r>
        <w:t xml:space="preserve">от Директора на Областна дирекция „Земеделие“ – Добрич </w:t>
      </w:r>
      <w:r w:rsidR="00B171BF">
        <w:t xml:space="preserve">е постъпила информация, че </w:t>
      </w:r>
      <w:r w:rsidRPr="00931B51">
        <w:t xml:space="preserve">поземлени имоти с идентификатори : № 78152.40.40,  № 78152.40.2, № 78152.40.4 и № 78152.40.5 по КККР на с. Царевец, намиращи се в </w:t>
      </w:r>
      <w:r>
        <w:t>„</w:t>
      </w:r>
      <w:r w:rsidRPr="00931B51">
        <w:t>Стопанския двор</w:t>
      </w:r>
      <w:r>
        <w:t>“</w:t>
      </w:r>
      <w:r w:rsidRPr="00931B51">
        <w:t xml:space="preserve"> </w:t>
      </w:r>
      <w:r w:rsidR="00B171BF">
        <w:t>са разположени в граници</w:t>
      </w:r>
      <w:r>
        <w:t xml:space="preserve">те на бившите стопански дворове. Площи </w:t>
      </w:r>
      <w:r w:rsidR="003E6BDF">
        <w:t>незаети от сгради и съоръжения, част от б</w:t>
      </w:r>
      <w:r>
        <w:t xml:space="preserve">ившите стопански дворове </w:t>
      </w:r>
      <w:r w:rsidR="003E6BDF">
        <w:t xml:space="preserve">стопанисвани от </w:t>
      </w:r>
      <w:r w:rsidR="003E6BDF" w:rsidRPr="003E6BDF">
        <w:t>трудовокооперативните земеделски стопанства, земеделските кооперации и организациите, прекратени по реда на § 12 от преходните и заключителните разпоредби на Закона за собствеността и ползването на земеделските земи</w:t>
      </w:r>
      <w:r w:rsidR="003E6BDF">
        <w:t xml:space="preserve">, негодни за земеделско ползване, </w:t>
      </w:r>
      <w:r w:rsidR="00B171BF">
        <w:t>не подлежат на процедура по промяна предназначението им</w:t>
      </w:r>
      <w:r w:rsidR="003E6BDF">
        <w:t>, съгласно чл.50, ал.4 от ППЗОЗЗ. С</w:t>
      </w:r>
      <w:r w:rsidR="00B171BF">
        <w:t>читат</w:t>
      </w:r>
      <w:r w:rsidR="003E6BDF">
        <w:t xml:space="preserve"> се</w:t>
      </w:r>
      <w:r w:rsidR="00B171BF">
        <w:t xml:space="preserve"> с променено предназначение и не представляват земеделска територия</w:t>
      </w:r>
      <w:r w:rsidR="00DC12DD">
        <w:t xml:space="preserve">, като в кадастралната карта за ПИ </w:t>
      </w:r>
      <w:r w:rsidR="00DC12DD" w:rsidRPr="00DC12DD">
        <w:t>с идентификатор № 78152.40.40</w:t>
      </w:r>
      <w:r w:rsidR="00DC12DD">
        <w:t>, предназначението на територията е отразена като „урбанизирана“.</w:t>
      </w:r>
    </w:p>
    <w:p w:rsidR="00F47C17" w:rsidRDefault="000659D4" w:rsidP="00D87FE3">
      <w:pPr>
        <w:ind w:firstLine="708"/>
        <w:jc w:val="both"/>
      </w:pPr>
      <w:r>
        <w:t>С оглед горното и в изпълнение на взетото решението на Добрички общински съвет, е извършена промяна на данните в кадастралния регистър в частта „начин на трайно ползване“ на поземлен имот с идентификатор № 78</w:t>
      </w:r>
      <w:r w:rsidR="003E6BDF">
        <w:t xml:space="preserve">152.40.40 по КККР на с. Царевец. Промяната </w:t>
      </w:r>
      <w:r w:rsidR="00D87FE3">
        <w:t>е отразена, като</w:t>
      </w:r>
      <w:r w:rsidR="00D87FE3" w:rsidRPr="00D87FE3">
        <w:t xml:space="preserve"> поземлен имот с идентификатор № 78152.40.40 по КККР на с. Царевец</w:t>
      </w:r>
      <w:r w:rsidR="00D87FE3">
        <w:t xml:space="preserve"> е с начин на трайно ползване : </w:t>
      </w:r>
      <w:r w:rsidR="00D87FE3" w:rsidRPr="00D87FE3">
        <w:t>„За стопански двор“</w:t>
      </w:r>
      <w:r w:rsidR="003E6BDF">
        <w:t xml:space="preserve">. </w:t>
      </w:r>
      <w:r w:rsidR="00D87FE3">
        <w:t xml:space="preserve">Този имот </w:t>
      </w:r>
      <w:r>
        <w:t>е загубил публичния си харак</w:t>
      </w:r>
      <w:r w:rsidR="00F0770F">
        <w:t>т</w:t>
      </w:r>
      <w:r>
        <w:t>ер н</w:t>
      </w:r>
      <w:r w:rsidR="006D68F9">
        <w:t>а имот за обществено обслужване и е</w:t>
      </w:r>
      <w:r w:rsidR="006D68F9" w:rsidRPr="006D68F9">
        <w:t xml:space="preserve"> престанал да има предназначението по чл.3, ал.2, т.3 от З</w:t>
      </w:r>
      <w:r w:rsidR="006D68F9">
        <w:t>акон за общинската собственост</w:t>
      </w:r>
      <w:r w:rsidR="006D68F9" w:rsidRPr="006D68F9">
        <w:t xml:space="preserve">. </w:t>
      </w:r>
      <w:r>
        <w:t xml:space="preserve">Съгласно </w:t>
      </w:r>
      <w:r>
        <w:lastRenderedPageBreak/>
        <w:t xml:space="preserve">разпоредбата на чл.6, ал.1 от Закон за общинската собственост, имотите и вещите публична общинска собственост, които са престанали да имат предназначението по чл.3, ал.2 от ЗОС се обявяват  от общинския съвет за частна общинска собственост. </w:t>
      </w:r>
    </w:p>
    <w:p w:rsidR="006414C1" w:rsidRDefault="000659D4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6414C1" w:rsidRDefault="006414C1">
      <w:pPr>
        <w:ind w:firstLine="708"/>
        <w:jc w:val="both"/>
        <w:rPr>
          <w:lang w:val="en-US"/>
        </w:rPr>
      </w:pPr>
    </w:p>
    <w:p w:rsidR="006414C1" w:rsidRDefault="000659D4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6414C1" w:rsidRDefault="006414C1">
      <w:pPr>
        <w:ind w:left="2832" w:firstLine="708"/>
        <w:jc w:val="both"/>
        <w:rPr>
          <w:b/>
          <w:sz w:val="22"/>
          <w:szCs w:val="22"/>
        </w:rPr>
      </w:pPr>
    </w:p>
    <w:p w:rsidR="006414C1" w:rsidRDefault="000659D4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6414C1" w:rsidRDefault="006414C1">
      <w:pPr>
        <w:ind w:left="2832" w:firstLine="708"/>
        <w:jc w:val="both"/>
        <w:rPr>
          <w:b/>
          <w:sz w:val="22"/>
          <w:szCs w:val="22"/>
        </w:rPr>
      </w:pPr>
    </w:p>
    <w:p w:rsidR="006414C1" w:rsidRDefault="000659D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  <w:t xml:space="preserve">I. На основание чл. 21, ал. 1, т. 8 от ЗМСМА, чл. </w:t>
      </w:r>
      <w:r w:rsidR="00742B66">
        <w:rPr>
          <w:rFonts w:eastAsia="Calibri"/>
          <w:lang w:eastAsia="en-US"/>
        </w:rPr>
        <w:t>6</w:t>
      </w:r>
      <w:r>
        <w:rPr>
          <w:rFonts w:eastAsia="Calibri"/>
          <w:lang w:val="en-US" w:eastAsia="en-US"/>
        </w:rPr>
        <w:t xml:space="preserve">, ал. 1 от Закона за общинската </w:t>
      </w:r>
      <w:r w:rsidRPr="000F717F">
        <w:rPr>
          <w:rFonts w:eastAsia="Calibri"/>
          <w:lang w:val="en-US" w:eastAsia="en-US"/>
        </w:rPr>
        <w:t>собс</w:t>
      </w:r>
      <w:r w:rsidR="00742B66" w:rsidRPr="000F717F">
        <w:rPr>
          <w:rFonts w:eastAsia="Calibri"/>
          <w:lang w:val="en-US" w:eastAsia="en-US"/>
        </w:rPr>
        <w:t>твеност, във връзка с чл.6, ал.</w:t>
      </w:r>
      <w:r w:rsidRPr="000F717F">
        <w:rPr>
          <w:rFonts w:eastAsia="Calibri"/>
          <w:lang w:val="en-US" w:eastAsia="en-US"/>
        </w:rPr>
        <w:t>2 от Наредба № 4 за реда за придобиване, управление и разпореждане с общинско имущество, Добрички общински съвет</w:t>
      </w:r>
      <w:r w:rsidRPr="000F717F">
        <w:rPr>
          <w:rFonts w:eastAsia="Calibri"/>
          <w:lang w:eastAsia="en-US"/>
        </w:rPr>
        <w:t xml:space="preserve"> </w:t>
      </w:r>
      <w:r w:rsidR="000F717F" w:rsidRPr="000F717F">
        <w:rPr>
          <w:rFonts w:eastAsia="Calibri"/>
          <w:lang w:eastAsia="en-US"/>
        </w:rPr>
        <w:t>променя характера на собствеността на поземлен имот с идентификатор № 78152.40.40</w:t>
      </w:r>
      <w:r w:rsidR="00800BCE">
        <w:rPr>
          <w:rFonts w:eastAsia="Calibri"/>
          <w:lang w:eastAsia="en-US"/>
        </w:rPr>
        <w:t xml:space="preserve"> по кадастралната карта и кадастралните регистри на с. Царевец, община Добричка</w:t>
      </w:r>
      <w:r w:rsidR="00236779">
        <w:rPr>
          <w:rFonts w:eastAsia="Calibri"/>
          <w:lang w:eastAsia="en-US"/>
        </w:rPr>
        <w:t xml:space="preserve">, </w:t>
      </w:r>
      <w:r w:rsidR="00236779" w:rsidRPr="00236779">
        <w:rPr>
          <w:rFonts w:eastAsia="Calibri"/>
          <w:lang w:eastAsia="en-US"/>
        </w:rPr>
        <w:t>одобрени със Заповед № РД-18-</w:t>
      </w:r>
      <w:r w:rsidR="00236779">
        <w:rPr>
          <w:rFonts w:eastAsia="Calibri"/>
          <w:lang w:eastAsia="en-US"/>
        </w:rPr>
        <w:t>601</w:t>
      </w:r>
      <w:r w:rsidR="00236779" w:rsidRPr="00236779">
        <w:rPr>
          <w:rFonts w:eastAsia="Calibri"/>
          <w:lang w:eastAsia="en-US"/>
        </w:rPr>
        <w:t>/</w:t>
      </w:r>
      <w:r w:rsidR="00236779">
        <w:rPr>
          <w:rFonts w:eastAsia="Calibri"/>
          <w:lang w:eastAsia="en-US"/>
        </w:rPr>
        <w:t>31</w:t>
      </w:r>
      <w:r w:rsidR="00236779" w:rsidRPr="00236779">
        <w:rPr>
          <w:rFonts w:eastAsia="Calibri"/>
          <w:lang w:eastAsia="en-US"/>
        </w:rPr>
        <w:t>.</w:t>
      </w:r>
      <w:r w:rsidR="00236779">
        <w:rPr>
          <w:rFonts w:eastAsia="Calibri"/>
          <w:lang w:eastAsia="en-US"/>
        </w:rPr>
        <w:t>10</w:t>
      </w:r>
      <w:r w:rsidR="00236779" w:rsidRPr="00236779">
        <w:rPr>
          <w:rFonts w:eastAsia="Calibri"/>
          <w:lang w:eastAsia="en-US"/>
        </w:rPr>
        <w:t>.20</w:t>
      </w:r>
      <w:r w:rsidR="00236779">
        <w:rPr>
          <w:rFonts w:eastAsia="Calibri"/>
          <w:lang w:eastAsia="en-US"/>
        </w:rPr>
        <w:t>17</w:t>
      </w:r>
      <w:r w:rsidR="00236779" w:rsidRPr="00236779">
        <w:rPr>
          <w:rFonts w:eastAsia="Calibri"/>
          <w:lang w:eastAsia="en-US"/>
        </w:rPr>
        <w:t xml:space="preserve">г., на Изпълнителния директор на АГКК, с площ </w:t>
      </w:r>
      <w:r w:rsidR="00236779">
        <w:rPr>
          <w:rFonts w:eastAsia="Calibri"/>
          <w:lang w:eastAsia="en-US"/>
        </w:rPr>
        <w:t xml:space="preserve">979 </w:t>
      </w:r>
      <w:r w:rsidR="00236779" w:rsidRPr="00236779">
        <w:rPr>
          <w:rFonts w:eastAsia="Calibri"/>
          <w:lang w:eastAsia="en-US"/>
        </w:rPr>
        <w:t xml:space="preserve">кв.м., с трайно предназначение на територията </w:t>
      </w:r>
      <w:r w:rsidR="00236779">
        <w:rPr>
          <w:rFonts w:eastAsia="Calibri"/>
          <w:lang w:eastAsia="en-US"/>
        </w:rPr>
        <w:t xml:space="preserve">: </w:t>
      </w:r>
      <w:r w:rsidR="00236779" w:rsidRPr="00236779">
        <w:rPr>
          <w:rFonts w:eastAsia="Calibri"/>
          <w:lang w:eastAsia="en-US"/>
        </w:rPr>
        <w:t xml:space="preserve">урбанизирана, с начин на трайно ползване </w:t>
      </w:r>
      <w:r w:rsidR="00236779">
        <w:rPr>
          <w:rFonts w:eastAsia="Calibri"/>
          <w:lang w:eastAsia="en-US"/>
        </w:rPr>
        <w:t>: За стопански двор</w:t>
      </w:r>
      <w:r w:rsidR="00236779" w:rsidRPr="00236779">
        <w:rPr>
          <w:rFonts w:eastAsia="Calibri"/>
          <w:lang w:eastAsia="en-US"/>
        </w:rPr>
        <w:t xml:space="preserve">, </w:t>
      </w:r>
      <w:r w:rsidR="00236779">
        <w:rPr>
          <w:rFonts w:eastAsia="Calibri"/>
          <w:lang w:eastAsia="en-US"/>
        </w:rPr>
        <w:t xml:space="preserve">предишен идентификатор 78152.40.25, </w:t>
      </w:r>
      <w:r w:rsidR="00236779" w:rsidRPr="00236779">
        <w:rPr>
          <w:rFonts w:eastAsia="Calibri"/>
          <w:lang w:eastAsia="en-US"/>
        </w:rPr>
        <w:t>номер по преходен план</w:t>
      </w:r>
      <w:r w:rsidR="00236779">
        <w:rPr>
          <w:rFonts w:eastAsia="Calibri"/>
          <w:lang w:eastAsia="en-US"/>
        </w:rPr>
        <w:t xml:space="preserve"> 040025</w:t>
      </w:r>
      <w:r w:rsidR="00236779" w:rsidRPr="00236779">
        <w:rPr>
          <w:rFonts w:eastAsia="Calibri"/>
          <w:lang w:eastAsia="en-US"/>
        </w:rPr>
        <w:t xml:space="preserve">, при съседи: </w:t>
      </w:r>
      <w:r w:rsidR="00236779">
        <w:rPr>
          <w:rFonts w:eastAsia="Calibri"/>
          <w:lang w:eastAsia="en-US"/>
        </w:rPr>
        <w:t xml:space="preserve">78152.40.1; 78152.40.27; 78152.40.2; 78152.40.41; 78152.40.26; 78152.40.5 и 78152.40.4 </w:t>
      </w:r>
      <w:r w:rsidR="000F717F" w:rsidRPr="000F717F">
        <w:rPr>
          <w:rFonts w:eastAsia="Calibri"/>
          <w:lang w:eastAsia="en-US"/>
        </w:rPr>
        <w:t xml:space="preserve">от публична </w:t>
      </w:r>
      <w:r w:rsidR="00236779">
        <w:rPr>
          <w:rFonts w:eastAsia="Calibri"/>
          <w:lang w:eastAsia="en-US"/>
        </w:rPr>
        <w:t>в</w:t>
      </w:r>
      <w:r w:rsidR="000F717F" w:rsidRPr="000F717F">
        <w:rPr>
          <w:rFonts w:eastAsia="Calibri"/>
          <w:lang w:eastAsia="en-US"/>
        </w:rPr>
        <w:t xml:space="preserve"> частна</w:t>
      </w:r>
      <w:r w:rsidR="000F717F" w:rsidRPr="000F717F">
        <w:t xml:space="preserve"> </w:t>
      </w:r>
      <w:r w:rsidR="000F717F" w:rsidRPr="000F717F">
        <w:rPr>
          <w:rFonts w:eastAsia="Calibri"/>
          <w:lang w:eastAsia="en-US"/>
        </w:rPr>
        <w:t xml:space="preserve">поради загубилото предназначение </w:t>
      </w:r>
      <w:r w:rsidR="00236779" w:rsidRPr="00236779">
        <w:rPr>
          <w:rFonts w:eastAsia="Calibri"/>
          <w:lang w:eastAsia="en-US"/>
        </w:rPr>
        <w:t>по чл.3, ал.2 от ЗОС</w:t>
      </w:r>
      <w:r w:rsidR="000F717F" w:rsidRPr="000F717F">
        <w:rPr>
          <w:rFonts w:eastAsia="Calibri"/>
          <w:lang w:eastAsia="en-US"/>
        </w:rPr>
        <w:t>, като обявява поземлен имот с идентификатор № 78152.40.40 за частна общинска собственост</w:t>
      </w:r>
      <w:r w:rsidRPr="000F717F">
        <w:rPr>
          <w:rFonts w:eastAsia="Calibri"/>
          <w:lang w:eastAsia="en-US"/>
        </w:rPr>
        <w:t>.</w:t>
      </w:r>
    </w:p>
    <w:p w:rsidR="004F3865" w:rsidRPr="00D02B52" w:rsidRDefault="000659D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  <w:t xml:space="preserve">II. </w:t>
      </w:r>
      <w:r>
        <w:t>Възлага на кмета на общината последващи законови действия.</w:t>
      </w:r>
    </w:p>
    <w:p w:rsidR="004F3865" w:rsidRPr="004F3865" w:rsidRDefault="004F3865">
      <w:pPr>
        <w:tabs>
          <w:tab w:val="left" w:pos="709"/>
        </w:tabs>
        <w:jc w:val="both"/>
        <w:rPr>
          <w:lang w:val="en-US"/>
        </w:rPr>
      </w:pPr>
    </w:p>
    <w:p w:rsidR="006414C1" w:rsidRDefault="000659D4" w:rsidP="00D02B52">
      <w:pPr>
        <w:ind w:left="360" w:firstLine="708"/>
        <w:jc w:val="both"/>
      </w:pPr>
      <w:r>
        <w:t>Приложение към докладната записка:</w:t>
      </w:r>
    </w:p>
    <w:p w:rsidR="006414C1" w:rsidRDefault="004F3865">
      <w:pPr>
        <w:pStyle w:val="a9"/>
        <w:numPr>
          <w:ilvl w:val="0"/>
          <w:numId w:val="1"/>
        </w:numPr>
        <w:jc w:val="both"/>
      </w:pPr>
      <w:r>
        <w:t>Препис-извлечение от Решение №</w:t>
      </w:r>
      <w:r w:rsidR="000659D4">
        <w:t xml:space="preserve"> 359 по Протокол № 25 от 30.04.2025г. на Добрички общински съвет;</w:t>
      </w:r>
    </w:p>
    <w:p w:rsidR="006414C1" w:rsidRDefault="000659D4">
      <w:pPr>
        <w:pStyle w:val="a9"/>
        <w:numPr>
          <w:ilvl w:val="0"/>
          <w:numId w:val="1"/>
        </w:numPr>
        <w:jc w:val="both"/>
      </w:pPr>
      <w:r>
        <w:t>Писмо от ОД-Земеделие, гр. Добрич с рег. № ИзхК-1909</w:t>
      </w:r>
      <w:r>
        <w:rPr>
          <w:lang w:val="en-US"/>
        </w:rPr>
        <w:t xml:space="preserve">#1 </w:t>
      </w:r>
      <w:r>
        <w:t>от</w:t>
      </w:r>
      <w:r>
        <w:rPr>
          <w:lang w:val="en-US"/>
        </w:rPr>
        <w:t xml:space="preserve"> 10.06.2025</w:t>
      </w:r>
      <w:r>
        <w:t>г</w:t>
      </w:r>
      <w:r>
        <w:rPr>
          <w:lang w:val="en-US"/>
        </w:rPr>
        <w:t>.</w:t>
      </w:r>
      <w:r>
        <w:t>;</w:t>
      </w:r>
    </w:p>
    <w:p w:rsidR="00D02B52" w:rsidRDefault="00D02B52">
      <w:pPr>
        <w:pStyle w:val="a9"/>
        <w:numPr>
          <w:ilvl w:val="0"/>
          <w:numId w:val="1"/>
        </w:numPr>
        <w:jc w:val="both"/>
      </w:pPr>
      <w:r>
        <w:t>Скица от АГКК на ПИ № 78152.40.40 по КККР на с. Царевец, община Добричка</w:t>
      </w:r>
      <w:r w:rsidR="003C224E">
        <w:t>;</w:t>
      </w:r>
    </w:p>
    <w:p w:rsidR="003C224E" w:rsidRDefault="003C224E">
      <w:pPr>
        <w:pStyle w:val="a9"/>
        <w:numPr>
          <w:ilvl w:val="0"/>
          <w:numId w:val="1"/>
        </w:numPr>
        <w:jc w:val="both"/>
      </w:pPr>
      <w:r>
        <w:t>Становище на главния архитект на община Добричка.</w:t>
      </w:r>
    </w:p>
    <w:p w:rsidR="006414C1" w:rsidRDefault="006414C1">
      <w:pPr>
        <w:ind w:left="1068"/>
        <w:jc w:val="both"/>
      </w:pPr>
    </w:p>
    <w:p w:rsidR="006414C1" w:rsidRDefault="006414C1">
      <w:pPr>
        <w:jc w:val="both"/>
      </w:pPr>
    </w:p>
    <w:p w:rsidR="006414C1" w:rsidRDefault="006414C1">
      <w:pPr>
        <w:jc w:val="both"/>
      </w:pPr>
    </w:p>
    <w:p w:rsidR="006414C1" w:rsidRPr="00CF244E" w:rsidRDefault="000659D4">
      <w:pPr>
        <w:jc w:val="both"/>
        <w:rPr>
          <w:sz w:val="22"/>
          <w:szCs w:val="22"/>
        </w:rPr>
      </w:pPr>
      <w:r w:rsidRPr="00CF244E">
        <w:rPr>
          <w:b/>
          <w:sz w:val="22"/>
          <w:szCs w:val="22"/>
        </w:rPr>
        <w:t>ВНОСИТЕЛ</w:t>
      </w:r>
      <w:r w:rsidRPr="00CF244E">
        <w:rPr>
          <w:sz w:val="22"/>
          <w:szCs w:val="22"/>
        </w:rPr>
        <w:t>:</w:t>
      </w:r>
    </w:p>
    <w:p w:rsidR="006414C1" w:rsidRPr="00CF244E" w:rsidRDefault="000659D4">
      <w:pPr>
        <w:jc w:val="both"/>
        <w:rPr>
          <w:b/>
          <w:sz w:val="22"/>
          <w:szCs w:val="22"/>
        </w:rPr>
      </w:pPr>
      <w:r w:rsidRPr="00CF244E">
        <w:rPr>
          <w:b/>
          <w:sz w:val="22"/>
          <w:szCs w:val="22"/>
        </w:rPr>
        <w:t>СОНЯ ГЕОРГИЕВА</w:t>
      </w:r>
    </w:p>
    <w:p w:rsidR="006414C1" w:rsidRPr="00CF244E" w:rsidRDefault="000659D4">
      <w:pPr>
        <w:jc w:val="both"/>
        <w:rPr>
          <w:i/>
        </w:rPr>
      </w:pPr>
      <w:r w:rsidRPr="00CF244E">
        <w:rPr>
          <w:i/>
        </w:rPr>
        <w:t>Кмет на община Добричка</w:t>
      </w:r>
    </w:p>
    <w:p w:rsidR="006414C1" w:rsidRDefault="006414C1">
      <w:pPr>
        <w:jc w:val="both"/>
        <w:rPr>
          <w:i/>
          <w:lang w:val="en-US"/>
        </w:rPr>
      </w:pPr>
    </w:p>
    <w:p w:rsidR="00CF244E" w:rsidRPr="00CF244E" w:rsidRDefault="00CF244E">
      <w:pPr>
        <w:jc w:val="both"/>
        <w:rPr>
          <w:i/>
          <w:lang w:val="en-US"/>
        </w:rPr>
      </w:pPr>
    </w:p>
    <w:p w:rsidR="006414C1" w:rsidRPr="00CF244E" w:rsidRDefault="006414C1">
      <w:bookmarkStart w:id="0" w:name="_GoBack"/>
      <w:bookmarkEnd w:id="0"/>
    </w:p>
    <w:sectPr w:rsidR="006414C1" w:rsidRPr="00CF244E">
      <w:pgSz w:w="11906" w:h="16838"/>
      <w:pgMar w:top="1021" w:right="991" w:bottom="170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62B3C"/>
    <w:rsid w:val="000659D4"/>
    <w:rsid w:val="000B5EA3"/>
    <w:rsid w:val="000F717F"/>
    <w:rsid w:val="00236779"/>
    <w:rsid w:val="00300053"/>
    <w:rsid w:val="003C224E"/>
    <w:rsid w:val="003E6BDF"/>
    <w:rsid w:val="00460002"/>
    <w:rsid w:val="004F3865"/>
    <w:rsid w:val="00583E3D"/>
    <w:rsid w:val="006414C1"/>
    <w:rsid w:val="006D68F9"/>
    <w:rsid w:val="00742B66"/>
    <w:rsid w:val="00800BCE"/>
    <w:rsid w:val="00817E3C"/>
    <w:rsid w:val="00897BE3"/>
    <w:rsid w:val="008E3ACC"/>
    <w:rsid w:val="00931B51"/>
    <w:rsid w:val="0096404F"/>
    <w:rsid w:val="009D26EB"/>
    <w:rsid w:val="009F49A4"/>
    <w:rsid w:val="00B171BF"/>
    <w:rsid w:val="00B525AA"/>
    <w:rsid w:val="00B8618C"/>
    <w:rsid w:val="00B91A48"/>
    <w:rsid w:val="00BE5BF7"/>
    <w:rsid w:val="00C05431"/>
    <w:rsid w:val="00CF244E"/>
    <w:rsid w:val="00D02B52"/>
    <w:rsid w:val="00D87FE3"/>
    <w:rsid w:val="00DC12DD"/>
    <w:rsid w:val="00E544F7"/>
    <w:rsid w:val="00F0770F"/>
    <w:rsid w:val="00F15DFC"/>
    <w:rsid w:val="00F47C17"/>
    <w:rsid w:val="00F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3B54-6398-4520-A841-730C3AEF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10</cp:revision>
  <cp:lastPrinted>2025-08-13T12:18:00Z</cp:lastPrinted>
  <dcterms:created xsi:type="dcterms:W3CDTF">2025-08-13T06:39:00Z</dcterms:created>
  <dcterms:modified xsi:type="dcterms:W3CDTF">2025-08-14T05:22:00Z</dcterms:modified>
  <dc:language>en-US</dc:language>
</cp:coreProperties>
</file>