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EF" w:rsidRPr="00D260EF" w:rsidRDefault="00D260EF" w:rsidP="00D260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 w:eastAsia="bg-BG"/>
        </w:rPr>
      </w:pPr>
      <w:r w:rsidRPr="00D260EF">
        <w:rPr>
          <w:rFonts w:ascii="Calibri" w:eastAsia="Times New Roman" w:hAnsi="Calibri" w:cs="Times New Roman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9F411F2" wp14:editId="63615458">
            <wp:simplePos x="0" y="0"/>
            <wp:positionH relativeFrom="column">
              <wp:posOffset>-101600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0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 w:eastAsia="bg-BG"/>
        </w:rPr>
        <w:t>ДОБРИЧКИ ОБЩИНСКИ СЪВЕТ, ГРАД ДОБРИЧ</w:t>
      </w:r>
    </w:p>
    <w:p w:rsidR="00D260EF" w:rsidRPr="00D260EF" w:rsidRDefault="00D260EF" w:rsidP="00D260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bg-BG" w:eastAsia="bg-BG"/>
        </w:rPr>
      </w:pPr>
    </w:p>
    <w:p w:rsidR="00D260EF" w:rsidRPr="00D260EF" w:rsidRDefault="00D260EF" w:rsidP="00D260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lang w:val="bg-BG" w:eastAsia="bg-BG"/>
        </w:rPr>
      </w:pPr>
      <w:r w:rsidRPr="00D260EF">
        <w:rPr>
          <w:rFonts w:ascii="Times New Roman" w:eastAsia="Times New Roman" w:hAnsi="Times New Roman" w:cs="Times New Roman"/>
          <w:b/>
          <w:i/>
          <w:sz w:val="24"/>
          <w:lang w:val="bg-BG" w:eastAsia="bg-BG"/>
        </w:rPr>
        <w:t>Ул.”Независимост” № 20, централа: 058/600 889; тел.: 058/603 119</w:t>
      </w:r>
    </w:p>
    <w:p w:rsidR="00D260EF" w:rsidRPr="00D260EF" w:rsidRDefault="00D260EF" w:rsidP="00D260E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bg-BG"/>
        </w:rPr>
      </w:pPr>
      <w:r w:rsidRPr="00D260EF">
        <w:rPr>
          <w:rFonts w:ascii="Times New Roman" w:eastAsia="Times New Roman" w:hAnsi="Times New Roman" w:cs="Times New Roman"/>
          <w:b/>
          <w:i/>
          <w:sz w:val="24"/>
          <w:lang w:val="bg-BG" w:eastAsia="bg-BG"/>
        </w:rPr>
        <w:t>факс: 058/603 124/</w:t>
      </w:r>
      <w:r w:rsidRPr="00D260EF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ел.поща:</w:t>
      </w:r>
      <w:hyperlink r:id="rId7" w:history="1">
        <w:r w:rsidRPr="00D260EF">
          <w:rPr>
            <w:rFonts w:ascii="Times New Roman" w:eastAsia="Times New Roman" w:hAnsi="Times New Roman" w:cs="Times New Roman"/>
            <w:b/>
            <w:i/>
            <w:color w:val="000000"/>
            <w:sz w:val="24"/>
            <w:szCs w:val="24"/>
            <w:lang w:val="bg-BG" w:eastAsia="bg-BG"/>
          </w:rPr>
          <w:t>obshtinskisavet@dobrichka.bg</w:t>
        </w:r>
      </w:hyperlink>
    </w:p>
    <w:p w:rsidR="00D260EF" w:rsidRPr="00D260EF" w:rsidRDefault="00D260EF" w:rsidP="00D260EF">
      <w:pPr>
        <w:tabs>
          <w:tab w:val="left" w:pos="543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260EF" w:rsidRDefault="00D260EF" w:rsidP="00D260EF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415264"/>
          <w:sz w:val="23"/>
          <w:szCs w:val="23"/>
          <w:lang w:val="bg-BG"/>
        </w:rPr>
      </w:pP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bg-BG"/>
        </w:rPr>
      </w:pPr>
      <w:r w:rsidRPr="00EE29EA">
        <w:rPr>
          <w:rStyle w:val="a4"/>
          <w:lang w:val="bg-BG"/>
        </w:rPr>
        <w:t xml:space="preserve">ДО </w:t>
      </w:r>
    </w:p>
    <w:p w:rsidR="00D260EF" w:rsidRDefault="00D260EF" w:rsidP="00EE29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bg-BG"/>
        </w:rPr>
      </w:pPr>
      <w:r w:rsidRPr="00EE29EA">
        <w:rPr>
          <w:rStyle w:val="a4"/>
          <w:lang w:val="bg-BG"/>
        </w:rPr>
        <w:t>ДОБРИЧКИ ОБЩИНСКИ СЪВЕТ</w:t>
      </w:r>
    </w:p>
    <w:p w:rsidR="00A64B2F" w:rsidRPr="00EE29EA" w:rsidRDefault="00A64B2F" w:rsidP="00EE29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bg-BG"/>
        </w:rPr>
      </w:pP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jc w:val="both"/>
      </w:pPr>
      <w:r w:rsidRPr="00EE29EA">
        <w:t> 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/>
        <w:jc w:val="center"/>
        <w:rPr>
          <w:b/>
          <w:bCs/>
          <w:lang w:val="bg-BG"/>
        </w:rPr>
      </w:pPr>
      <w:r w:rsidRPr="00EE29EA">
        <w:rPr>
          <w:rStyle w:val="a4"/>
        </w:rPr>
        <w:t>ДОКЛАДНА ЗАПИСКА</w:t>
      </w:r>
    </w:p>
    <w:p w:rsidR="00D260EF" w:rsidRDefault="00D260EF" w:rsidP="00EE29EA">
      <w:pPr>
        <w:pStyle w:val="a3"/>
        <w:shd w:val="clear" w:color="auto" w:fill="FFFFFF"/>
        <w:spacing w:before="0" w:beforeAutospacing="0"/>
        <w:jc w:val="center"/>
        <w:rPr>
          <w:rStyle w:val="a4"/>
        </w:rPr>
      </w:pPr>
      <w:r w:rsidRPr="00EE29EA">
        <w:rPr>
          <w:rStyle w:val="a4"/>
        </w:rPr>
        <w:t xml:space="preserve">от </w:t>
      </w:r>
      <w:r w:rsidRPr="00EE29EA">
        <w:rPr>
          <w:rStyle w:val="a4"/>
          <w:lang w:val="bg-BG"/>
        </w:rPr>
        <w:t>Георги Коев</w:t>
      </w:r>
      <w:r w:rsidR="00EE29EA">
        <w:rPr>
          <w:rStyle w:val="a4"/>
        </w:rPr>
        <w:t xml:space="preserve"> – </w:t>
      </w:r>
      <w:r w:rsidR="00EE29EA">
        <w:rPr>
          <w:rStyle w:val="a4"/>
          <w:lang w:val="bg-BG"/>
        </w:rPr>
        <w:t>П</w:t>
      </w:r>
      <w:proofErr w:type="spellStart"/>
      <w:r w:rsidRPr="00EE29EA">
        <w:rPr>
          <w:rStyle w:val="a4"/>
        </w:rPr>
        <w:t>редседател</w:t>
      </w:r>
      <w:proofErr w:type="spellEnd"/>
      <w:r w:rsidRPr="00EE29EA">
        <w:rPr>
          <w:rStyle w:val="a4"/>
        </w:rPr>
        <w:t xml:space="preserve"> на </w:t>
      </w:r>
      <w:r w:rsidRPr="00EE29EA">
        <w:rPr>
          <w:rStyle w:val="a4"/>
          <w:lang w:val="bg-BG"/>
        </w:rPr>
        <w:t xml:space="preserve">Добрички </w:t>
      </w:r>
      <w:proofErr w:type="spellStart"/>
      <w:r w:rsidRPr="00EE29EA">
        <w:rPr>
          <w:rStyle w:val="a4"/>
        </w:rPr>
        <w:t>Общински</w:t>
      </w:r>
      <w:proofErr w:type="spellEnd"/>
      <w:r w:rsidRPr="00EE29EA">
        <w:rPr>
          <w:rStyle w:val="a4"/>
        </w:rPr>
        <w:t xml:space="preserve"> съвет</w:t>
      </w:r>
    </w:p>
    <w:p w:rsidR="00A64B2F" w:rsidRPr="00EE29EA" w:rsidRDefault="00A64B2F" w:rsidP="00EE29EA">
      <w:pPr>
        <w:pStyle w:val="a3"/>
        <w:shd w:val="clear" w:color="auto" w:fill="FFFFFF"/>
        <w:spacing w:before="0" w:beforeAutospacing="0"/>
        <w:jc w:val="center"/>
      </w:pPr>
    </w:p>
    <w:p w:rsidR="00D260EF" w:rsidRDefault="00D260EF" w:rsidP="00EE29EA">
      <w:pPr>
        <w:pStyle w:val="a3"/>
        <w:shd w:val="clear" w:color="auto" w:fill="FFFFFF"/>
        <w:spacing w:before="0" w:beforeAutospacing="0"/>
        <w:jc w:val="both"/>
      </w:pPr>
      <w:r w:rsidRPr="00EE29EA">
        <w:rPr>
          <w:rStyle w:val="a4"/>
          <w:u w:val="single"/>
        </w:rPr>
        <w:t>ОТНОСНО:</w:t>
      </w:r>
      <w:r w:rsidRPr="00EE29EA">
        <w:t> </w:t>
      </w:r>
      <w:r w:rsidRPr="00EE29EA">
        <w:rPr>
          <w:lang w:val="bg-BG"/>
        </w:rPr>
        <w:t>Откриване на процедура за определяне на съдебни заседатели към съде</w:t>
      </w:r>
      <w:r w:rsidR="005328F7">
        <w:rPr>
          <w:lang w:val="bg-BG"/>
        </w:rPr>
        <w:t xml:space="preserve">бния район на </w:t>
      </w:r>
      <w:r w:rsidR="00F24C68">
        <w:rPr>
          <w:lang w:val="bg-BG"/>
        </w:rPr>
        <w:t>Окръжен</w:t>
      </w:r>
      <w:r w:rsidR="005328F7">
        <w:rPr>
          <w:lang w:val="bg-BG"/>
        </w:rPr>
        <w:t xml:space="preserve"> съд </w:t>
      </w:r>
      <w:proofErr w:type="gramStart"/>
      <w:r w:rsidR="005328F7">
        <w:rPr>
          <w:lang w:val="bg-BG"/>
        </w:rPr>
        <w:t xml:space="preserve">– </w:t>
      </w:r>
      <w:r w:rsidRPr="00EE29EA">
        <w:rPr>
          <w:lang w:val="bg-BG"/>
        </w:rPr>
        <w:t xml:space="preserve"> Добрич</w:t>
      </w:r>
      <w:proofErr w:type="gramEnd"/>
      <w:r w:rsidRPr="00EE29EA">
        <w:t xml:space="preserve"> за </w:t>
      </w:r>
      <w:proofErr w:type="spellStart"/>
      <w:r w:rsidRPr="00EE29EA">
        <w:t>мандат</w:t>
      </w:r>
      <w:proofErr w:type="spellEnd"/>
      <w:r w:rsidRPr="00EE29EA">
        <w:t xml:space="preserve"> 202</w:t>
      </w:r>
      <w:r w:rsidR="00F24C68">
        <w:rPr>
          <w:lang w:val="bg-BG"/>
        </w:rPr>
        <w:t>7</w:t>
      </w:r>
      <w:r w:rsidR="00F24C68">
        <w:t xml:space="preserve"> – 20</w:t>
      </w:r>
      <w:r w:rsidR="00F24C68">
        <w:rPr>
          <w:lang w:val="bg-BG"/>
        </w:rPr>
        <w:t>30</w:t>
      </w:r>
      <w:r w:rsidRPr="00EE29EA">
        <w:t xml:space="preserve"> г.</w:t>
      </w:r>
    </w:p>
    <w:p w:rsidR="00D260EF" w:rsidRDefault="00D260EF" w:rsidP="005328F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bg-BG"/>
        </w:rPr>
      </w:pPr>
      <w:proofErr w:type="spellStart"/>
      <w:r w:rsidRPr="00EE29EA">
        <w:rPr>
          <w:rStyle w:val="a4"/>
        </w:rPr>
        <w:t>Уважаеми</w:t>
      </w:r>
      <w:proofErr w:type="spellEnd"/>
      <w:r w:rsidRPr="00EE29EA">
        <w:rPr>
          <w:rStyle w:val="a4"/>
        </w:rPr>
        <w:t xml:space="preserve"> </w:t>
      </w:r>
      <w:proofErr w:type="spellStart"/>
      <w:r w:rsidRPr="00EE29EA">
        <w:rPr>
          <w:rStyle w:val="a4"/>
        </w:rPr>
        <w:t>госпожи</w:t>
      </w:r>
      <w:proofErr w:type="spellEnd"/>
      <w:r w:rsidRPr="00EE29EA">
        <w:rPr>
          <w:rStyle w:val="a4"/>
        </w:rPr>
        <w:t xml:space="preserve"> и </w:t>
      </w:r>
      <w:proofErr w:type="spellStart"/>
      <w:r w:rsidRPr="00EE29EA">
        <w:rPr>
          <w:rStyle w:val="a4"/>
        </w:rPr>
        <w:t>господа</w:t>
      </w:r>
      <w:proofErr w:type="spellEnd"/>
      <w:r w:rsidRPr="00EE29EA">
        <w:rPr>
          <w:rStyle w:val="a4"/>
        </w:rPr>
        <w:t xml:space="preserve"> </w:t>
      </w:r>
      <w:proofErr w:type="spellStart"/>
      <w:r w:rsidRPr="00EE29EA">
        <w:rPr>
          <w:rStyle w:val="a4"/>
        </w:rPr>
        <w:t>общински</w:t>
      </w:r>
      <w:proofErr w:type="spellEnd"/>
      <w:r w:rsidRPr="00EE29EA">
        <w:rPr>
          <w:rStyle w:val="a4"/>
        </w:rPr>
        <w:t xml:space="preserve"> съветници,</w:t>
      </w:r>
    </w:p>
    <w:p w:rsidR="00EE29EA" w:rsidRPr="00EE29EA" w:rsidRDefault="00EE29EA" w:rsidP="00EE29EA">
      <w:pPr>
        <w:pStyle w:val="a3"/>
        <w:shd w:val="clear" w:color="auto" w:fill="FFFFFF"/>
        <w:spacing w:before="0" w:beforeAutospacing="0" w:after="0" w:afterAutospacing="0"/>
        <w:jc w:val="both"/>
        <w:rPr>
          <w:lang w:val="bg-BG"/>
        </w:rPr>
      </w:pP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В </w:t>
      </w:r>
      <w:r w:rsidRPr="00EE29EA">
        <w:rPr>
          <w:lang w:val="bg-BG"/>
        </w:rPr>
        <w:t xml:space="preserve">деловодството на Добрички общински съвет е </w:t>
      </w:r>
      <w:r w:rsidR="00F67647">
        <w:rPr>
          <w:lang w:val="bg-BG"/>
        </w:rPr>
        <w:t>постъпило</w:t>
      </w:r>
      <w:r w:rsidRPr="00EE29EA">
        <w:rPr>
          <w:lang w:val="bg-BG"/>
        </w:rPr>
        <w:t xml:space="preserve"> писмо от </w:t>
      </w:r>
      <w:r w:rsidR="00F67647">
        <w:rPr>
          <w:lang w:val="bg-BG"/>
        </w:rPr>
        <w:t>П</w:t>
      </w:r>
      <w:r w:rsidRPr="00EE29EA">
        <w:rPr>
          <w:lang w:val="bg-BG"/>
        </w:rPr>
        <w:t xml:space="preserve">редседателя на </w:t>
      </w:r>
      <w:r w:rsidR="00F67647">
        <w:rPr>
          <w:lang w:val="bg-BG"/>
        </w:rPr>
        <w:t>Апелативен съд  - Варна</w:t>
      </w:r>
      <w:r w:rsidRPr="00EE29EA">
        <w:rPr>
          <w:lang w:val="bg-BG"/>
        </w:rPr>
        <w:t>,</w:t>
      </w:r>
      <w:r w:rsidRPr="00EE29EA">
        <w:t xml:space="preserve"> с което </w:t>
      </w:r>
      <w:proofErr w:type="spellStart"/>
      <w:r w:rsidRPr="00EE29EA">
        <w:t>ни</w:t>
      </w:r>
      <w:proofErr w:type="spellEnd"/>
      <w:r w:rsidRPr="00EE29EA">
        <w:t xml:space="preserve"> </w:t>
      </w:r>
      <w:proofErr w:type="spellStart"/>
      <w:r w:rsidRPr="00EE29EA">
        <w:t>уведомява</w:t>
      </w:r>
      <w:proofErr w:type="spellEnd"/>
      <w:r w:rsidRPr="00EE29EA">
        <w:t xml:space="preserve">, че </w:t>
      </w:r>
      <w:r w:rsidR="00F24C68">
        <w:rPr>
          <w:lang w:val="bg-BG"/>
        </w:rPr>
        <w:t>към 02.12.2026 г.</w:t>
      </w:r>
      <w:r w:rsidR="00F67647">
        <w:rPr>
          <w:lang w:val="bg-BG"/>
        </w:rPr>
        <w:t xml:space="preserve"> </w:t>
      </w:r>
      <w:proofErr w:type="spellStart"/>
      <w:r w:rsidRPr="00EE29EA">
        <w:t>изтича</w:t>
      </w:r>
      <w:proofErr w:type="spellEnd"/>
      <w:r w:rsidRPr="00EE29EA">
        <w:t xml:space="preserve"> </w:t>
      </w:r>
      <w:proofErr w:type="spellStart"/>
      <w:r w:rsidRPr="00EE29EA">
        <w:t>мандата</w:t>
      </w:r>
      <w:proofErr w:type="spellEnd"/>
      <w:r w:rsidRPr="00EE29EA">
        <w:t xml:space="preserve"> на </w:t>
      </w:r>
      <w:proofErr w:type="spellStart"/>
      <w:r w:rsidRPr="00EE29EA">
        <w:t>действащите</w:t>
      </w:r>
      <w:proofErr w:type="spellEnd"/>
      <w:r w:rsidRPr="00EE29EA">
        <w:t xml:space="preserve">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към </w:t>
      </w:r>
      <w:r w:rsidR="00F67647">
        <w:rPr>
          <w:lang w:val="bg-BG"/>
        </w:rPr>
        <w:t>Окръжен съд</w:t>
      </w:r>
      <w:r w:rsidRPr="00EE29EA">
        <w:t xml:space="preserve"> – </w:t>
      </w:r>
      <w:r w:rsidRPr="00EE29EA">
        <w:rPr>
          <w:lang w:val="bg-BG"/>
        </w:rPr>
        <w:t>Добрич и е</w:t>
      </w:r>
      <w:r w:rsidRPr="00EE29EA">
        <w:t xml:space="preserve"> </w:t>
      </w:r>
      <w:r w:rsidRPr="00EE29EA">
        <w:rPr>
          <w:lang w:val="bg-BG"/>
        </w:rPr>
        <w:t>н</w:t>
      </w:r>
      <w:proofErr w:type="spellStart"/>
      <w:r w:rsidR="00A64B2F">
        <w:t>еобходимо</w:t>
      </w:r>
      <w:proofErr w:type="spellEnd"/>
      <w:r w:rsidR="00A64B2F">
        <w:t xml:space="preserve"> </w:t>
      </w:r>
      <w:r w:rsidRPr="00EE29EA">
        <w:t xml:space="preserve"> </w:t>
      </w:r>
      <w:proofErr w:type="spellStart"/>
      <w:r w:rsidRPr="00EE29EA">
        <w:t>стартиране</w:t>
      </w:r>
      <w:proofErr w:type="spellEnd"/>
      <w:r w:rsidRPr="00EE29EA">
        <w:t xml:space="preserve"> на </w:t>
      </w:r>
      <w:proofErr w:type="spellStart"/>
      <w:r w:rsidRPr="00EE29EA">
        <w:t>процедура</w:t>
      </w:r>
      <w:proofErr w:type="spellEnd"/>
      <w:r w:rsidRPr="00EE29EA">
        <w:t xml:space="preserve"> по </w:t>
      </w:r>
      <w:proofErr w:type="spellStart"/>
      <w:r w:rsidRPr="00EE29EA">
        <w:t>избор</w:t>
      </w:r>
      <w:proofErr w:type="spellEnd"/>
      <w:r w:rsidRPr="00EE29EA">
        <w:t xml:space="preserve"> на </w:t>
      </w:r>
      <w:proofErr w:type="spellStart"/>
      <w:r w:rsidRPr="00EE29EA">
        <w:t>съдебни</w:t>
      </w:r>
      <w:proofErr w:type="spellEnd"/>
      <w:r w:rsidR="00F67647">
        <w:t xml:space="preserve"> </w:t>
      </w:r>
      <w:proofErr w:type="spellStart"/>
      <w:r w:rsidR="00F67647">
        <w:t>заседатели</w:t>
      </w:r>
      <w:proofErr w:type="spellEnd"/>
      <w:r w:rsidR="00F67647">
        <w:t xml:space="preserve"> за </w:t>
      </w:r>
      <w:proofErr w:type="spellStart"/>
      <w:r w:rsidR="00F67647">
        <w:t>новия</w:t>
      </w:r>
      <w:proofErr w:type="spellEnd"/>
      <w:r w:rsidR="00F67647">
        <w:t xml:space="preserve"> </w:t>
      </w:r>
      <w:proofErr w:type="spellStart"/>
      <w:r w:rsidR="00F67647">
        <w:t>мандат</w:t>
      </w:r>
      <w:proofErr w:type="spellEnd"/>
      <w:r w:rsidR="00F67647">
        <w:t xml:space="preserve"> 202</w:t>
      </w:r>
      <w:r w:rsidR="00F67647">
        <w:rPr>
          <w:lang w:val="bg-BG"/>
        </w:rPr>
        <w:t>7</w:t>
      </w:r>
      <w:r w:rsidR="00F67647">
        <w:t xml:space="preserve"> – 20</w:t>
      </w:r>
      <w:r w:rsidR="00F67647">
        <w:rPr>
          <w:lang w:val="bg-BG"/>
        </w:rPr>
        <w:t>30</w:t>
      </w:r>
      <w:r w:rsidRPr="00EE29EA">
        <w:t xml:space="preserve"> г.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EE29EA">
        <w:t xml:space="preserve">На Общо събрание на </w:t>
      </w:r>
      <w:proofErr w:type="spellStart"/>
      <w:r w:rsidRPr="00EE29EA">
        <w:t>съдиите</w:t>
      </w:r>
      <w:proofErr w:type="spellEnd"/>
      <w:r w:rsidRPr="00EE29EA">
        <w:t xml:space="preserve"> от </w:t>
      </w:r>
      <w:r w:rsidR="00F67647">
        <w:rPr>
          <w:lang w:val="bg-BG"/>
        </w:rPr>
        <w:t>Апелативен съд - Варна</w:t>
      </w:r>
      <w:r w:rsidRPr="00EE29EA">
        <w:t xml:space="preserve">, </w:t>
      </w:r>
      <w:r w:rsidR="004C653C">
        <w:rPr>
          <w:lang w:val="bg-BG"/>
        </w:rPr>
        <w:t xml:space="preserve">проведено на </w:t>
      </w:r>
      <w:r w:rsidR="00F67647">
        <w:rPr>
          <w:lang w:val="bg-BG"/>
        </w:rPr>
        <w:t xml:space="preserve">01.04.2026 </w:t>
      </w:r>
      <w:proofErr w:type="gramStart"/>
      <w:r w:rsidR="004C653C">
        <w:rPr>
          <w:lang w:val="bg-BG"/>
        </w:rPr>
        <w:t>г.,</w:t>
      </w:r>
      <w:proofErr w:type="gramEnd"/>
      <w:r w:rsidR="004C653C">
        <w:rPr>
          <w:lang w:val="bg-BG"/>
        </w:rPr>
        <w:t xml:space="preserve"> </w:t>
      </w:r>
      <w:r w:rsidRPr="00EE29EA">
        <w:t xml:space="preserve">са определени </w:t>
      </w:r>
      <w:r w:rsidR="00F67647">
        <w:rPr>
          <w:lang w:val="bg-BG"/>
        </w:rPr>
        <w:t>30</w:t>
      </w:r>
      <w:r w:rsidRPr="00EE29EA">
        <w:t xml:space="preserve"> бр. </w:t>
      </w:r>
      <w:proofErr w:type="spellStart"/>
      <w:proofErr w:type="gramStart"/>
      <w:r w:rsidRPr="00EE29EA">
        <w:t>съдебни</w:t>
      </w:r>
      <w:proofErr w:type="spellEnd"/>
      <w:proofErr w:type="gram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за </w:t>
      </w:r>
      <w:r w:rsidR="00F67647">
        <w:rPr>
          <w:lang w:val="bg-BG"/>
        </w:rPr>
        <w:t>Окръжен</w:t>
      </w:r>
      <w:r w:rsidRPr="00EE29EA">
        <w:t xml:space="preserve"> – </w:t>
      </w:r>
      <w:r w:rsidRPr="00EE29EA">
        <w:rPr>
          <w:lang w:val="bg-BG"/>
        </w:rPr>
        <w:t>Добрич</w:t>
      </w:r>
      <w:r w:rsidRPr="00EE29EA">
        <w:t>,</w:t>
      </w:r>
      <w:r w:rsidR="00F67647">
        <w:rPr>
          <w:lang w:val="bg-BG"/>
        </w:rPr>
        <w:t xml:space="preserve"> </w:t>
      </w:r>
      <w:r w:rsidR="00F24C68">
        <w:rPr>
          <w:lang w:val="bg-BG"/>
        </w:rPr>
        <w:t xml:space="preserve">от които </w:t>
      </w:r>
      <w:r w:rsidR="00F67647">
        <w:rPr>
          <w:lang w:val="bg-BG"/>
        </w:rPr>
        <w:t xml:space="preserve">Община Добричка </w:t>
      </w:r>
      <w:r w:rsidR="00F24C68">
        <w:rPr>
          <w:lang w:val="bg-BG"/>
        </w:rPr>
        <w:t>следва да предложи</w:t>
      </w:r>
      <w:r w:rsidR="00F67647">
        <w:rPr>
          <w:lang w:val="bg-BG"/>
        </w:rPr>
        <w:t xml:space="preserve"> 5 бр. съдебни заседатели</w:t>
      </w:r>
      <w:r w:rsidRPr="00EE29EA">
        <w:rPr>
          <w:lang w:val="bg-BG"/>
        </w:rPr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>На основание чл.</w:t>
      </w:r>
      <w:r w:rsidR="00A64B2F">
        <w:rPr>
          <w:lang w:val="bg-BG"/>
        </w:rPr>
        <w:t xml:space="preserve"> </w:t>
      </w:r>
      <w:r w:rsidRPr="00EE29EA">
        <w:t>68, ал.</w:t>
      </w:r>
      <w:r w:rsidR="00A64B2F">
        <w:rPr>
          <w:lang w:val="bg-BG"/>
        </w:rPr>
        <w:t xml:space="preserve"> </w:t>
      </w:r>
      <w:r w:rsidRPr="00EE29EA">
        <w:t>1 от З</w:t>
      </w:r>
      <w:proofErr w:type="spellStart"/>
      <w:r w:rsidR="004C653C">
        <w:rPr>
          <w:lang w:val="bg-BG"/>
        </w:rPr>
        <w:t>акона</w:t>
      </w:r>
      <w:proofErr w:type="spellEnd"/>
      <w:r w:rsidR="004C653C">
        <w:rPr>
          <w:lang w:val="bg-BG"/>
        </w:rPr>
        <w:t xml:space="preserve"> за съдеб</w:t>
      </w:r>
      <w:r w:rsidRPr="00EE29EA">
        <w:rPr>
          <w:lang w:val="bg-BG"/>
        </w:rPr>
        <w:t>ната власт</w:t>
      </w:r>
      <w:r w:rsidRPr="00EE29EA">
        <w:t xml:space="preserve">, в срок 5 </w:t>
      </w:r>
      <w:proofErr w:type="spellStart"/>
      <w:r w:rsidRPr="00EE29EA">
        <w:t>месеца</w:t>
      </w:r>
      <w:proofErr w:type="spellEnd"/>
      <w:r w:rsidRPr="00EE29EA">
        <w:t xml:space="preserve"> преди </w:t>
      </w:r>
      <w:proofErr w:type="spellStart"/>
      <w:r w:rsidRPr="00EE29EA">
        <w:t>изтичането</w:t>
      </w:r>
      <w:proofErr w:type="spellEnd"/>
      <w:r w:rsidRPr="00EE29EA">
        <w:t xml:space="preserve"> на </w:t>
      </w:r>
      <w:proofErr w:type="spellStart"/>
      <w:r w:rsidRPr="00EE29EA">
        <w:t>мандата</w:t>
      </w:r>
      <w:proofErr w:type="spellEnd"/>
      <w:r w:rsidRPr="00EE29EA">
        <w:t xml:space="preserve"> на съдебните </w:t>
      </w:r>
      <w:proofErr w:type="spellStart"/>
      <w:r w:rsidRPr="00EE29EA">
        <w:t>заседатели</w:t>
      </w:r>
      <w:proofErr w:type="spellEnd"/>
      <w:r w:rsidRPr="00EE29EA">
        <w:t xml:space="preserve">, </w:t>
      </w:r>
      <w:proofErr w:type="spellStart"/>
      <w:r w:rsidRPr="00EE29EA">
        <w:t>общинските</w:t>
      </w:r>
      <w:proofErr w:type="spellEnd"/>
      <w:r w:rsidRPr="00EE29EA">
        <w:t xml:space="preserve"> </w:t>
      </w:r>
      <w:proofErr w:type="spellStart"/>
      <w:r w:rsidRPr="00EE29EA">
        <w:t>съвети</w:t>
      </w:r>
      <w:proofErr w:type="spellEnd"/>
      <w:r w:rsidRPr="00EE29EA">
        <w:t xml:space="preserve">, които се </w:t>
      </w:r>
      <w:proofErr w:type="spellStart"/>
      <w:r w:rsidRPr="00EE29EA">
        <w:t>намират</w:t>
      </w:r>
      <w:proofErr w:type="spellEnd"/>
      <w:r w:rsidRPr="00EE29EA">
        <w:t xml:space="preserve"> в съдебния </w:t>
      </w:r>
      <w:proofErr w:type="spellStart"/>
      <w:r w:rsidRPr="00EE29EA">
        <w:t>район</w:t>
      </w:r>
      <w:proofErr w:type="spellEnd"/>
      <w:r w:rsidRPr="00EE29EA">
        <w:t xml:space="preserve"> на </w:t>
      </w:r>
      <w:r w:rsidR="00F67647">
        <w:rPr>
          <w:lang w:val="bg-BG"/>
        </w:rPr>
        <w:t>Окръжен</w:t>
      </w:r>
      <w:r w:rsidRPr="00EE29EA">
        <w:t xml:space="preserve"> съд – </w:t>
      </w:r>
      <w:r w:rsidRPr="00EE29EA">
        <w:rPr>
          <w:lang w:val="bg-BG"/>
        </w:rPr>
        <w:t>Добрич</w:t>
      </w:r>
      <w:r w:rsidRPr="00EE29EA">
        <w:t xml:space="preserve">, </w:t>
      </w:r>
      <w:proofErr w:type="spellStart"/>
      <w:r w:rsidRPr="00EE29EA">
        <w:t>обявяват</w:t>
      </w:r>
      <w:proofErr w:type="spellEnd"/>
      <w:r w:rsidRPr="00EE29EA">
        <w:t xml:space="preserve"> в един </w:t>
      </w:r>
      <w:proofErr w:type="spellStart"/>
      <w:r w:rsidRPr="00EE29EA">
        <w:t>местен</w:t>
      </w:r>
      <w:proofErr w:type="spellEnd"/>
      <w:r w:rsidRPr="00EE29EA">
        <w:t xml:space="preserve"> </w:t>
      </w:r>
      <w:proofErr w:type="spellStart"/>
      <w:r w:rsidRPr="00EE29EA">
        <w:t>ежедневник</w:t>
      </w:r>
      <w:proofErr w:type="spellEnd"/>
      <w:r w:rsidRPr="00EE29EA">
        <w:t xml:space="preserve">, в </w:t>
      </w:r>
      <w:proofErr w:type="spellStart"/>
      <w:r w:rsidRPr="00EE29EA">
        <w:t>електронните</w:t>
      </w:r>
      <w:proofErr w:type="spellEnd"/>
      <w:r w:rsidRPr="00EE29EA">
        <w:t xml:space="preserve"> </w:t>
      </w:r>
      <w:proofErr w:type="spellStart"/>
      <w:r w:rsidRPr="00EE29EA">
        <w:t>медии</w:t>
      </w:r>
      <w:proofErr w:type="spellEnd"/>
      <w:r w:rsidRPr="00EE29EA">
        <w:t>, н</w:t>
      </w:r>
      <w:r w:rsidR="00A64B2F">
        <w:t xml:space="preserve">а </w:t>
      </w:r>
      <w:proofErr w:type="spellStart"/>
      <w:r w:rsidR="00A64B2F">
        <w:t>интернет</w:t>
      </w:r>
      <w:proofErr w:type="spellEnd"/>
      <w:r w:rsidR="00A64B2F">
        <w:t xml:space="preserve"> </w:t>
      </w:r>
      <w:proofErr w:type="spellStart"/>
      <w:r w:rsidRPr="00EE29EA">
        <w:t>страниците</w:t>
      </w:r>
      <w:proofErr w:type="spellEnd"/>
      <w:r w:rsidRPr="00EE29EA">
        <w:t xml:space="preserve"> на съответните </w:t>
      </w:r>
      <w:proofErr w:type="spellStart"/>
      <w:r w:rsidRPr="00EE29EA">
        <w:t>общини</w:t>
      </w:r>
      <w:proofErr w:type="spellEnd"/>
      <w:r w:rsidRPr="00EE29EA">
        <w:t xml:space="preserve"> и </w:t>
      </w:r>
      <w:proofErr w:type="spellStart"/>
      <w:r w:rsidRPr="00EE29EA">
        <w:t>общински</w:t>
      </w:r>
      <w:proofErr w:type="spellEnd"/>
      <w:r w:rsidRPr="00EE29EA">
        <w:t xml:space="preserve"> </w:t>
      </w:r>
      <w:proofErr w:type="spellStart"/>
      <w:r w:rsidRPr="00EE29EA">
        <w:t>съвети</w:t>
      </w:r>
      <w:proofErr w:type="spellEnd"/>
      <w:r w:rsidRPr="00EE29EA">
        <w:t xml:space="preserve">, а при </w:t>
      </w:r>
      <w:proofErr w:type="spellStart"/>
      <w:r w:rsidRPr="00EE29EA">
        <w:t>липса</w:t>
      </w:r>
      <w:proofErr w:type="spellEnd"/>
      <w:r w:rsidRPr="00EE29EA">
        <w:t xml:space="preserve"> на такива – по </w:t>
      </w:r>
      <w:proofErr w:type="spellStart"/>
      <w:r w:rsidRPr="00EE29EA">
        <w:t>друг</w:t>
      </w:r>
      <w:proofErr w:type="spellEnd"/>
      <w:r w:rsidRPr="00EE29EA">
        <w:t xml:space="preserve"> </w:t>
      </w:r>
      <w:proofErr w:type="spellStart"/>
      <w:r w:rsidRPr="00EE29EA">
        <w:t>подходящ</w:t>
      </w:r>
      <w:proofErr w:type="spellEnd"/>
      <w:r w:rsidRPr="00EE29EA">
        <w:t xml:space="preserve"> начин, </w:t>
      </w:r>
      <w:proofErr w:type="spellStart"/>
      <w:r w:rsidRPr="00EE29EA">
        <w:t>откриването</w:t>
      </w:r>
      <w:proofErr w:type="spellEnd"/>
      <w:r w:rsidRPr="00EE29EA">
        <w:t xml:space="preserve"> на </w:t>
      </w:r>
      <w:proofErr w:type="spellStart"/>
      <w:r w:rsidRPr="00EE29EA">
        <w:t>процедурата</w:t>
      </w:r>
      <w:proofErr w:type="spellEnd"/>
      <w:r w:rsidRPr="00EE29EA">
        <w:t xml:space="preserve"> за определяне </w:t>
      </w:r>
      <w:r w:rsidR="009B0D26">
        <w:rPr>
          <w:lang w:val="bg-BG"/>
        </w:rPr>
        <w:t xml:space="preserve">на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и правилата за нейното </w:t>
      </w:r>
      <w:proofErr w:type="spellStart"/>
      <w:r w:rsidRPr="00EE29EA">
        <w:t>провеждане</w:t>
      </w:r>
      <w:proofErr w:type="spellEnd"/>
      <w:r w:rsidRPr="00EE29EA">
        <w:t>. В същият</w:t>
      </w:r>
      <w:r w:rsidR="009B0D26">
        <w:t xml:space="preserve"> срок </w:t>
      </w:r>
      <w:proofErr w:type="spellStart"/>
      <w:r w:rsidR="009B0D26">
        <w:t>общинските</w:t>
      </w:r>
      <w:proofErr w:type="spellEnd"/>
      <w:r w:rsidR="009B0D26">
        <w:t xml:space="preserve"> </w:t>
      </w:r>
      <w:proofErr w:type="spellStart"/>
      <w:r w:rsidR="009B0D26">
        <w:t>съвети</w:t>
      </w:r>
      <w:proofErr w:type="spellEnd"/>
      <w:r w:rsidR="009B0D26">
        <w:t xml:space="preserve"> </w:t>
      </w:r>
      <w:proofErr w:type="spellStart"/>
      <w:r w:rsidR="009B0D26">
        <w:t>избират</w:t>
      </w:r>
      <w:proofErr w:type="spellEnd"/>
      <w:r w:rsidR="009B0D26">
        <w:t xml:space="preserve"> </w:t>
      </w:r>
      <w:proofErr w:type="spellStart"/>
      <w:r w:rsidRPr="00EE29EA">
        <w:t>комисии</w:t>
      </w:r>
      <w:proofErr w:type="spellEnd"/>
      <w:r w:rsidRPr="00EE29EA">
        <w:t xml:space="preserve">, които извършват </w:t>
      </w:r>
      <w:proofErr w:type="spellStart"/>
      <w:r w:rsidRPr="00EE29EA">
        <w:t>проверка</w:t>
      </w:r>
      <w:proofErr w:type="spellEnd"/>
      <w:r w:rsidRPr="00EE29EA">
        <w:t xml:space="preserve"> на документите на </w:t>
      </w:r>
      <w:proofErr w:type="spellStart"/>
      <w:r w:rsidRPr="00EE29EA">
        <w:t>кандидатите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и </w:t>
      </w:r>
      <w:proofErr w:type="spellStart"/>
      <w:r w:rsidRPr="00EE29EA">
        <w:t>изготвят</w:t>
      </w:r>
      <w:proofErr w:type="spellEnd"/>
      <w:r w:rsidRPr="00EE29EA">
        <w:t xml:space="preserve"> </w:t>
      </w:r>
      <w:proofErr w:type="spellStart"/>
      <w:r w:rsidRPr="00EE29EA">
        <w:t>доклад</w:t>
      </w:r>
      <w:proofErr w:type="spellEnd"/>
      <w:r w:rsidRPr="00EE29EA"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>Съгласно чл.</w:t>
      </w:r>
      <w:r w:rsidR="00D962D9">
        <w:rPr>
          <w:lang w:val="bg-BG"/>
        </w:rPr>
        <w:t xml:space="preserve"> </w:t>
      </w:r>
      <w:r w:rsidRPr="00EE29EA">
        <w:t>10, ал.</w:t>
      </w:r>
      <w:r w:rsidR="00D962D9">
        <w:rPr>
          <w:lang w:val="bg-BG"/>
        </w:rPr>
        <w:t xml:space="preserve"> </w:t>
      </w:r>
      <w:r w:rsidRPr="00EE29EA">
        <w:t>2 от Наредба №</w:t>
      </w:r>
      <w:r w:rsidR="00D962D9">
        <w:rPr>
          <w:lang w:val="bg-BG"/>
        </w:rPr>
        <w:t xml:space="preserve"> </w:t>
      </w:r>
      <w:r w:rsidR="005328F7">
        <w:t>7 от 28</w:t>
      </w:r>
      <w:r w:rsidR="005328F7">
        <w:rPr>
          <w:lang w:val="bg-BG"/>
        </w:rPr>
        <w:t xml:space="preserve"> септември </w:t>
      </w:r>
      <w:r w:rsidRPr="00EE29EA">
        <w:t xml:space="preserve">2017 г. за съдебните </w:t>
      </w:r>
      <w:proofErr w:type="spellStart"/>
      <w:r w:rsidRPr="00EE29EA">
        <w:t>заседатели</w:t>
      </w:r>
      <w:proofErr w:type="spellEnd"/>
      <w:r w:rsidRPr="00EE29EA">
        <w:t xml:space="preserve">, датата на </w:t>
      </w:r>
      <w:proofErr w:type="spellStart"/>
      <w:r w:rsidRPr="00EE29EA">
        <w:t>изтичане</w:t>
      </w:r>
      <w:proofErr w:type="spellEnd"/>
      <w:r w:rsidRPr="00EE29EA">
        <w:t xml:space="preserve"> на </w:t>
      </w:r>
      <w:proofErr w:type="spellStart"/>
      <w:r w:rsidRPr="00EE29EA">
        <w:t>мандата</w:t>
      </w:r>
      <w:proofErr w:type="spellEnd"/>
      <w:r w:rsidRPr="00EE29EA">
        <w:t xml:space="preserve"> на </w:t>
      </w:r>
      <w:proofErr w:type="spellStart"/>
      <w:r w:rsidRPr="00EE29EA">
        <w:t>действащите</w:t>
      </w:r>
      <w:proofErr w:type="spellEnd"/>
      <w:r w:rsidRPr="00EE29EA">
        <w:t xml:space="preserve">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трябва да бъде </w:t>
      </w:r>
      <w:proofErr w:type="spellStart"/>
      <w:r w:rsidRPr="00EE29EA">
        <w:t>обявена</w:t>
      </w:r>
      <w:proofErr w:type="spellEnd"/>
      <w:r w:rsidRPr="00EE29EA">
        <w:t xml:space="preserve"> от </w:t>
      </w:r>
      <w:r w:rsidR="005328F7">
        <w:rPr>
          <w:lang w:val="bg-BG"/>
        </w:rPr>
        <w:t xml:space="preserve">съответния </w:t>
      </w:r>
      <w:proofErr w:type="spellStart"/>
      <w:r w:rsidR="005328F7">
        <w:t>общински</w:t>
      </w:r>
      <w:proofErr w:type="spellEnd"/>
      <w:r w:rsidR="005328F7">
        <w:t xml:space="preserve"> съвет</w:t>
      </w:r>
      <w:r w:rsidRPr="00EE29EA">
        <w:t xml:space="preserve"> при </w:t>
      </w:r>
      <w:proofErr w:type="spellStart"/>
      <w:r w:rsidRPr="00EE29EA">
        <w:t>откриване</w:t>
      </w:r>
      <w:proofErr w:type="spellEnd"/>
      <w:r w:rsidRPr="00EE29EA">
        <w:t xml:space="preserve"> на </w:t>
      </w:r>
      <w:proofErr w:type="spellStart"/>
      <w:r w:rsidRPr="00EE29EA">
        <w:t>процедурата</w:t>
      </w:r>
      <w:proofErr w:type="spellEnd"/>
      <w:r w:rsidRPr="00EE29EA">
        <w:t xml:space="preserve"> за </w:t>
      </w:r>
      <w:proofErr w:type="spellStart"/>
      <w:r w:rsidRPr="00EE29EA">
        <w:t>набиране</w:t>
      </w:r>
      <w:proofErr w:type="spellEnd"/>
      <w:r w:rsidRPr="00EE29EA">
        <w:t xml:space="preserve"> на </w:t>
      </w:r>
      <w:proofErr w:type="spellStart"/>
      <w:r w:rsidRPr="00EE29EA">
        <w:t>кандидати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/>
        <w:ind w:firstLine="720"/>
        <w:jc w:val="both"/>
      </w:pPr>
      <w:r w:rsidRPr="00EE29EA">
        <w:t xml:space="preserve">При </w:t>
      </w:r>
      <w:proofErr w:type="spellStart"/>
      <w:r w:rsidRPr="00EE29EA">
        <w:t>изготвянето</w:t>
      </w:r>
      <w:proofErr w:type="spellEnd"/>
      <w:r w:rsidRPr="00EE29EA">
        <w:t xml:space="preserve"> на </w:t>
      </w:r>
      <w:proofErr w:type="spellStart"/>
      <w:r w:rsidRPr="00EE29EA">
        <w:t>предложенията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, следва да се има предвид, че </w:t>
      </w:r>
      <w:proofErr w:type="spellStart"/>
      <w:r w:rsidRPr="00EE29EA">
        <w:t>всеки</w:t>
      </w:r>
      <w:proofErr w:type="spellEnd"/>
      <w:r w:rsidRPr="00EE29EA">
        <w:t xml:space="preserve"> </w:t>
      </w:r>
      <w:proofErr w:type="spellStart"/>
      <w:r w:rsidRPr="00EE29EA">
        <w:t>кандидат</w:t>
      </w:r>
      <w:proofErr w:type="spellEnd"/>
      <w:r w:rsidRPr="00EE29EA">
        <w:t xml:space="preserve"> за съдебен </w:t>
      </w:r>
      <w:proofErr w:type="spellStart"/>
      <w:r w:rsidRPr="00EE29EA">
        <w:t>заседател</w:t>
      </w:r>
      <w:proofErr w:type="spellEnd"/>
      <w:r w:rsidRPr="00EE29EA">
        <w:t xml:space="preserve"> трябва да отговаря на изискванията на чл.</w:t>
      </w:r>
      <w:r w:rsidR="00A64B2F">
        <w:rPr>
          <w:lang w:val="bg-BG"/>
        </w:rPr>
        <w:t xml:space="preserve"> </w:t>
      </w:r>
      <w:r w:rsidRPr="00EE29EA">
        <w:t>67, ал.</w:t>
      </w:r>
      <w:r w:rsidR="00A64B2F">
        <w:rPr>
          <w:lang w:val="bg-BG"/>
        </w:rPr>
        <w:t xml:space="preserve"> </w:t>
      </w:r>
      <w:r w:rsidRPr="00EE29EA">
        <w:t xml:space="preserve">1 от ЗСВ, а именно: да е </w:t>
      </w:r>
      <w:proofErr w:type="spellStart"/>
      <w:r w:rsidRPr="00EE29EA">
        <w:t>дееспособен</w:t>
      </w:r>
      <w:proofErr w:type="spellEnd"/>
      <w:r w:rsidRPr="00EE29EA">
        <w:t xml:space="preserve"> </w:t>
      </w:r>
      <w:proofErr w:type="spellStart"/>
      <w:r w:rsidRPr="00EE29EA">
        <w:t>български</w:t>
      </w:r>
      <w:proofErr w:type="spellEnd"/>
      <w:r w:rsidRPr="00EE29EA">
        <w:t xml:space="preserve"> </w:t>
      </w:r>
      <w:proofErr w:type="spellStart"/>
      <w:r w:rsidRPr="00EE29EA">
        <w:t>гражданин</w:t>
      </w:r>
      <w:proofErr w:type="spellEnd"/>
      <w:r w:rsidRPr="00EE29EA">
        <w:t>, който: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lastRenderedPageBreak/>
        <w:t>1. е на възраст от 21 години до 68 години;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2. </w:t>
      </w:r>
      <w:proofErr w:type="gramStart"/>
      <w:r w:rsidRPr="00EE29EA">
        <w:t>има</w:t>
      </w:r>
      <w:proofErr w:type="gramEnd"/>
      <w:r w:rsidRPr="00EE29EA">
        <w:t xml:space="preserve"> </w:t>
      </w:r>
      <w:proofErr w:type="spellStart"/>
      <w:r w:rsidRPr="00EE29EA">
        <w:t>настоящ</w:t>
      </w:r>
      <w:proofErr w:type="spellEnd"/>
      <w:r w:rsidRPr="00EE29EA">
        <w:t xml:space="preserve"> </w:t>
      </w:r>
      <w:proofErr w:type="spellStart"/>
      <w:r w:rsidRPr="00EE29EA">
        <w:t>адрес</w:t>
      </w:r>
      <w:proofErr w:type="spellEnd"/>
      <w:r w:rsidRPr="00EE29EA">
        <w:t xml:space="preserve"> в </w:t>
      </w:r>
      <w:proofErr w:type="spellStart"/>
      <w:r w:rsidRPr="00EE29EA">
        <w:t>община</w:t>
      </w:r>
      <w:proofErr w:type="spellEnd"/>
      <w:r w:rsidRPr="00EE29EA">
        <w:t xml:space="preserve">, която </w:t>
      </w:r>
      <w:proofErr w:type="spellStart"/>
      <w:r w:rsidRPr="00EE29EA">
        <w:t>попада</w:t>
      </w:r>
      <w:proofErr w:type="spellEnd"/>
      <w:r w:rsidRPr="00EE29EA">
        <w:t xml:space="preserve"> в </w:t>
      </w:r>
      <w:proofErr w:type="spellStart"/>
      <w:r w:rsidRPr="00EE29EA">
        <w:t>рамките</w:t>
      </w:r>
      <w:proofErr w:type="spellEnd"/>
      <w:r w:rsidR="006444D6">
        <w:rPr>
          <w:lang w:val="bg-BG"/>
        </w:rPr>
        <w:t xml:space="preserve"> </w:t>
      </w:r>
      <w:r w:rsidRPr="00EE29EA">
        <w:t xml:space="preserve">на съдебния </w:t>
      </w:r>
      <w:proofErr w:type="spellStart"/>
      <w:r w:rsidRPr="00EE29EA">
        <w:t>район</w:t>
      </w:r>
      <w:proofErr w:type="spellEnd"/>
      <w:r w:rsidRPr="00EE29EA">
        <w:t xml:space="preserve"> на </w:t>
      </w:r>
      <w:r w:rsidR="00AA7377" w:rsidRPr="00EE29EA">
        <w:rPr>
          <w:lang w:val="bg-BG"/>
        </w:rPr>
        <w:t>Районен съд</w:t>
      </w:r>
      <w:r w:rsidR="00F24C68">
        <w:rPr>
          <w:lang w:val="bg-BG"/>
        </w:rPr>
        <w:t xml:space="preserve"> </w:t>
      </w:r>
      <w:r w:rsidR="00AA7377" w:rsidRPr="00EE29EA">
        <w:rPr>
          <w:lang w:val="bg-BG"/>
        </w:rPr>
        <w:t>- Добрич</w:t>
      </w:r>
      <w:r w:rsidRPr="00EE29EA">
        <w:t>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3. има </w:t>
      </w:r>
      <w:proofErr w:type="spellStart"/>
      <w:r w:rsidRPr="00EE29EA">
        <w:t>завършено</w:t>
      </w:r>
      <w:proofErr w:type="spellEnd"/>
      <w:r w:rsidRPr="00EE29EA">
        <w:t xml:space="preserve"> най-малко </w:t>
      </w:r>
      <w:proofErr w:type="spellStart"/>
      <w:r w:rsidRPr="00EE29EA">
        <w:t>средно</w:t>
      </w:r>
      <w:proofErr w:type="spellEnd"/>
      <w:r w:rsidRPr="00EE29EA">
        <w:t xml:space="preserve"> </w:t>
      </w:r>
      <w:proofErr w:type="spellStart"/>
      <w:r w:rsidRPr="00EE29EA">
        <w:t>образование</w:t>
      </w:r>
      <w:proofErr w:type="spellEnd"/>
      <w:r w:rsidRPr="00EE29EA">
        <w:t>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4. не е </w:t>
      </w:r>
      <w:proofErr w:type="spellStart"/>
      <w:r w:rsidRPr="00EE29EA">
        <w:t>осъждан</w:t>
      </w:r>
      <w:proofErr w:type="spellEnd"/>
      <w:r w:rsidRPr="00EE29EA">
        <w:t xml:space="preserve"> за </w:t>
      </w:r>
      <w:proofErr w:type="spellStart"/>
      <w:r w:rsidRPr="00EE29EA">
        <w:t>умишлено</w:t>
      </w:r>
      <w:proofErr w:type="spellEnd"/>
      <w:r w:rsidRPr="00EE29EA">
        <w:t xml:space="preserve"> </w:t>
      </w:r>
      <w:proofErr w:type="spellStart"/>
      <w:r w:rsidRPr="00EE29EA">
        <w:t>престъпление</w:t>
      </w:r>
      <w:proofErr w:type="spellEnd"/>
      <w:r w:rsidRPr="00EE29EA">
        <w:t xml:space="preserve">, независимо от </w:t>
      </w:r>
      <w:proofErr w:type="spellStart"/>
      <w:r w:rsidRPr="00EE29EA">
        <w:t>реабилитацията</w:t>
      </w:r>
      <w:proofErr w:type="spellEnd"/>
      <w:r w:rsidRPr="00EE29EA">
        <w:t>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5. не </w:t>
      </w:r>
      <w:proofErr w:type="spellStart"/>
      <w:r w:rsidRPr="00EE29EA">
        <w:t>страда</w:t>
      </w:r>
      <w:proofErr w:type="spellEnd"/>
      <w:r w:rsidRPr="00EE29EA">
        <w:t xml:space="preserve"> от </w:t>
      </w:r>
      <w:proofErr w:type="spellStart"/>
      <w:r w:rsidRPr="00EE29EA">
        <w:t>психически</w:t>
      </w:r>
      <w:proofErr w:type="spellEnd"/>
      <w:r w:rsidRPr="00EE29EA">
        <w:t xml:space="preserve"> </w:t>
      </w:r>
      <w:proofErr w:type="spellStart"/>
      <w:r w:rsidRPr="00EE29EA">
        <w:t>заболявания</w:t>
      </w:r>
      <w:proofErr w:type="spellEnd"/>
      <w:r w:rsidRPr="00EE29EA"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jc w:val="both"/>
      </w:pPr>
      <w:r w:rsidRPr="00EE29EA">
        <w:t>Съгласно чл.</w:t>
      </w:r>
      <w:r w:rsidR="00A64B2F">
        <w:rPr>
          <w:lang w:val="bg-BG"/>
        </w:rPr>
        <w:t xml:space="preserve"> </w:t>
      </w:r>
      <w:r w:rsidRPr="00EE29EA">
        <w:t>67, ал.</w:t>
      </w:r>
      <w:r w:rsidR="00A64B2F">
        <w:rPr>
          <w:lang w:val="bg-BG"/>
        </w:rPr>
        <w:t xml:space="preserve"> </w:t>
      </w:r>
      <w:r w:rsidRPr="00EE29EA">
        <w:t xml:space="preserve">3 от ЗСВ, не може да бъде съдебен </w:t>
      </w:r>
      <w:proofErr w:type="spellStart"/>
      <w:r w:rsidRPr="00EE29EA">
        <w:t>заседател</w:t>
      </w:r>
      <w:proofErr w:type="spellEnd"/>
      <w:r w:rsidRPr="00EE29EA">
        <w:t xml:space="preserve"> лице, което: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1. е съдебен </w:t>
      </w:r>
      <w:proofErr w:type="spellStart"/>
      <w:r w:rsidRPr="00EE29EA">
        <w:t>заседател</w:t>
      </w:r>
      <w:proofErr w:type="spellEnd"/>
      <w:r w:rsidRPr="00EE29EA">
        <w:t xml:space="preserve"> в </w:t>
      </w:r>
      <w:proofErr w:type="spellStart"/>
      <w:r w:rsidRPr="00EE29EA">
        <w:t>друг</w:t>
      </w:r>
      <w:proofErr w:type="spellEnd"/>
      <w:r w:rsidRPr="00EE29EA">
        <w:t xml:space="preserve"> съд;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2. е </w:t>
      </w:r>
      <w:proofErr w:type="spellStart"/>
      <w:r w:rsidRPr="00EE29EA">
        <w:t>общински</w:t>
      </w:r>
      <w:proofErr w:type="spellEnd"/>
      <w:r w:rsidRPr="00EE29EA">
        <w:t xml:space="preserve"> </w:t>
      </w:r>
      <w:proofErr w:type="spellStart"/>
      <w:r w:rsidRPr="00EE29EA">
        <w:t>съветник</w:t>
      </w:r>
      <w:proofErr w:type="spellEnd"/>
      <w:r w:rsidRPr="00EE29EA">
        <w:t xml:space="preserve"> от съдебния </w:t>
      </w:r>
      <w:proofErr w:type="spellStart"/>
      <w:r w:rsidRPr="00EE29EA">
        <w:t>район</w:t>
      </w:r>
      <w:proofErr w:type="spellEnd"/>
      <w:r w:rsidRPr="00EE29EA">
        <w:t xml:space="preserve">, за който е </w:t>
      </w:r>
      <w:proofErr w:type="spellStart"/>
      <w:r w:rsidRPr="00EE29EA">
        <w:t>избран</w:t>
      </w:r>
      <w:proofErr w:type="spellEnd"/>
      <w:r w:rsidRPr="00EE29EA">
        <w:t>;</w:t>
      </w:r>
    </w:p>
    <w:p w:rsidR="00D260EF" w:rsidRPr="00EE29EA" w:rsidRDefault="00A64B2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3. </w:t>
      </w:r>
      <w:proofErr w:type="spellStart"/>
      <w:r w:rsidR="00D260EF" w:rsidRPr="00EE29EA">
        <w:t>участва</w:t>
      </w:r>
      <w:proofErr w:type="spellEnd"/>
      <w:r w:rsidR="00D260EF" w:rsidRPr="00EE29EA">
        <w:t xml:space="preserve"> в </w:t>
      </w:r>
      <w:proofErr w:type="spellStart"/>
      <w:r w:rsidR="00D260EF" w:rsidRPr="00EE29EA">
        <w:t>ръководството</w:t>
      </w:r>
      <w:proofErr w:type="spellEnd"/>
      <w:r w:rsidR="00D260EF" w:rsidRPr="00EE29EA">
        <w:t xml:space="preserve"> на </w:t>
      </w:r>
      <w:proofErr w:type="spellStart"/>
      <w:r w:rsidR="00D260EF" w:rsidRPr="00EE29EA">
        <w:t>политическа</w:t>
      </w:r>
      <w:proofErr w:type="spellEnd"/>
      <w:r w:rsidR="00D260EF" w:rsidRPr="00EE29EA">
        <w:t xml:space="preserve"> </w:t>
      </w:r>
      <w:proofErr w:type="spellStart"/>
      <w:r w:rsidR="00D260EF" w:rsidRPr="00EE29EA">
        <w:t>партия</w:t>
      </w:r>
      <w:proofErr w:type="spellEnd"/>
      <w:r w:rsidR="00D260EF" w:rsidRPr="00EE29EA">
        <w:t xml:space="preserve">, </w:t>
      </w:r>
      <w:proofErr w:type="spellStart"/>
      <w:r w:rsidR="00D260EF" w:rsidRPr="00EE29EA">
        <w:t>коалиция</w:t>
      </w:r>
      <w:proofErr w:type="spellEnd"/>
      <w:r w:rsidR="00D260EF" w:rsidRPr="00EE29EA">
        <w:t xml:space="preserve"> или </w:t>
      </w:r>
      <w:proofErr w:type="spellStart"/>
      <w:r w:rsidR="00D260EF" w:rsidRPr="00EE29EA">
        <w:t>организация</w:t>
      </w:r>
      <w:proofErr w:type="spellEnd"/>
      <w:r w:rsidR="00D260EF" w:rsidRPr="00EE29EA">
        <w:t xml:space="preserve"> с </w:t>
      </w:r>
      <w:proofErr w:type="spellStart"/>
      <w:r w:rsidR="00D260EF" w:rsidRPr="00EE29EA">
        <w:t>политически</w:t>
      </w:r>
      <w:proofErr w:type="spellEnd"/>
      <w:r w:rsidR="00D260EF" w:rsidRPr="00EE29EA">
        <w:t xml:space="preserve"> цели;</w:t>
      </w:r>
    </w:p>
    <w:p w:rsidR="00D260EF" w:rsidRPr="00EE29EA" w:rsidRDefault="00D260EF" w:rsidP="00D962D9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 xml:space="preserve">4. </w:t>
      </w:r>
      <w:proofErr w:type="spellStart"/>
      <w:r w:rsidRPr="00EE29EA">
        <w:t>работи</w:t>
      </w:r>
      <w:proofErr w:type="spellEnd"/>
      <w:r w:rsidRPr="00EE29EA">
        <w:t xml:space="preserve"> в съд, </w:t>
      </w:r>
      <w:proofErr w:type="spellStart"/>
      <w:r w:rsidRPr="00EE29EA">
        <w:t>прокуратура</w:t>
      </w:r>
      <w:proofErr w:type="spellEnd"/>
      <w:r w:rsidRPr="00EE29EA">
        <w:t xml:space="preserve">, </w:t>
      </w:r>
      <w:proofErr w:type="spellStart"/>
      <w:r w:rsidRPr="00EE29EA">
        <w:t>следствени</w:t>
      </w:r>
      <w:proofErr w:type="spellEnd"/>
      <w:r w:rsidRPr="00EE29EA">
        <w:t xml:space="preserve"> </w:t>
      </w:r>
      <w:proofErr w:type="spellStart"/>
      <w:r w:rsidRPr="00EE29EA">
        <w:t>органи</w:t>
      </w:r>
      <w:proofErr w:type="spellEnd"/>
      <w:r w:rsidRPr="00EE29EA">
        <w:t>, Министерство</w:t>
      </w:r>
      <w:r w:rsidR="00D962D9">
        <w:rPr>
          <w:lang w:val="bg-BG"/>
        </w:rPr>
        <w:t>то</w:t>
      </w:r>
      <w:r w:rsidRPr="00EE29EA">
        <w:t xml:space="preserve"> на </w:t>
      </w:r>
      <w:proofErr w:type="spellStart"/>
      <w:r w:rsidRPr="00EE29EA">
        <w:t>вътрешните</w:t>
      </w:r>
      <w:proofErr w:type="spellEnd"/>
      <w:r w:rsidRPr="00EE29EA">
        <w:t xml:space="preserve"> </w:t>
      </w:r>
      <w:proofErr w:type="spellStart"/>
      <w:r w:rsidRPr="00EE29EA">
        <w:t>работи</w:t>
      </w:r>
      <w:proofErr w:type="spellEnd"/>
      <w:r w:rsidRPr="00EE29EA">
        <w:t xml:space="preserve"> или в други </w:t>
      </w:r>
      <w:proofErr w:type="spellStart"/>
      <w:r w:rsidRPr="00EE29EA">
        <w:t>органи</w:t>
      </w:r>
      <w:proofErr w:type="spellEnd"/>
      <w:r w:rsidRPr="00EE29EA">
        <w:t xml:space="preserve"> от </w:t>
      </w:r>
      <w:proofErr w:type="spellStart"/>
      <w:r w:rsidRPr="00EE29EA">
        <w:t>системата</w:t>
      </w:r>
      <w:proofErr w:type="spellEnd"/>
      <w:r w:rsidRPr="00EE29EA">
        <w:t xml:space="preserve"> за </w:t>
      </w:r>
      <w:proofErr w:type="spellStart"/>
      <w:r w:rsidRPr="00EE29EA">
        <w:t>национална</w:t>
      </w:r>
      <w:proofErr w:type="spellEnd"/>
      <w:r w:rsidRPr="00EE29EA">
        <w:t xml:space="preserve"> </w:t>
      </w:r>
      <w:proofErr w:type="spellStart"/>
      <w:r w:rsidRPr="00EE29EA">
        <w:t>сигурност</w:t>
      </w:r>
      <w:proofErr w:type="spellEnd"/>
      <w:r w:rsidRPr="00EE29EA">
        <w:t xml:space="preserve">, намиращи се в съдебния </w:t>
      </w:r>
      <w:proofErr w:type="spellStart"/>
      <w:r w:rsidRPr="00EE29EA">
        <w:t>район</w:t>
      </w:r>
      <w:proofErr w:type="spellEnd"/>
      <w:r w:rsidRPr="00EE29EA">
        <w:t xml:space="preserve">, за който е </w:t>
      </w:r>
      <w:proofErr w:type="spellStart"/>
      <w:r w:rsidRPr="00EE29EA">
        <w:t>избран</w:t>
      </w:r>
      <w:proofErr w:type="spellEnd"/>
      <w:r w:rsidRPr="00EE29EA"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proofErr w:type="gramStart"/>
      <w:r w:rsidRPr="00EE29EA">
        <w:t xml:space="preserve">Съдебните </w:t>
      </w:r>
      <w:proofErr w:type="spellStart"/>
      <w:r w:rsidRPr="00EE29EA">
        <w:t>заседатели</w:t>
      </w:r>
      <w:proofErr w:type="spellEnd"/>
      <w:r w:rsidRPr="00EE29EA">
        <w:t xml:space="preserve"> не могат да бъдат </w:t>
      </w:r>
      <w:proofErr w:type="spellStart"/>
      <w:r w:rsidRPr="00EE29EA">
        <w:t>избирани</w:t>
      </w:r>
      <w:proofErr w:type="spellEnd"/>
      <w:r w:rsidRPr="00EE29EA">
        <w:t xml:space="preserve"> за повече от </w:t>
      </w:r>
      <w:proofErr w:type="spellStart"/>
      <w:r w:rsidRPr="00EE29EA">
        <w:t>два</w:t>
      </w:r>
      <w:proofErr w:type="spellEnd"/>
      <w:r w:rsidRPr="00EE29EA">
        <w:t xml:space="preserve"> </w:t>
      </w:r>
      <w:proofErr w:type="spellStart"/>
      <w:r w:rsidRPr="00EE29EA">
        <w:t>последователни</w:t>
      </w:r>
      <w:proofErr w:type="spellEnd"/>
      <w:r w:rsidRPr="00EE29EA">
        <w:t xml:space="preserve"> </w:t>
      </w:r>
      <w:proofErr w:type="spellStart"/>
      <w:r w:rsidRPr="00EE29EA">
        <w:t>мандата</w:t>
      </w:r>
      <w:proofErr w:type="spellEnd"/>
      <w:r w:rsidRPr="00EE29EA">
        <w:t xml:space="preserve"> към </w:t>
      </w:r>
      <w:r w:rsidR="00FA71BD">
        <w:rPr>
          <w:lang w:val="bg-BG"/>
        </w:rPr>
        <w:t>Окръжен</w:t>
      </w:r>
      <w:r w:rsidRPr="00EE29EA">
        <w:t xml:space="preserve"> съд – </w:t>
      </w:r>
      <w:r w:rsidR="00AA7377" w:rsidRPr="00EE29EA">
        <w:rPr>
          <w:lang w:val="bg-BG"/>
        </w:rPr>
        <w:t>Добрич</w:t>
      </w:r>
      <w:r w:rsidRPr="00EE29EA">
        <w:t>.</w:t>
      </w:r>
      <w:proofErr w:type="gramEnd"/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proofErr w:type="spellStart"/>
      <w:r w:rsidRPr="00EE29EA">
        <w:t>Кандидатите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</w:t>
      </w:r>
      <w:proofErr w:type="spellStart"/>
      <w:r w:rsidRPr="00EE29EA">
        <w:t>подават</w:t>
      </w:r>
      <w:proofErr w:type="spellEnd"/>
      <w:r w:rsidRPr="00EE29EA">
        <w:t xml:space="preserve"> </w:t>
      </w:r>
      <w:proofErr w:type="spellStart"/>
      <w:r w:rsidRPr="00EE29EA">
        <w:t>изискуемите</w:t>
      </w:r>
      <w:proofErr w:type="spellEnd"/>
      <w:r w:rsidRPr="00EE29EA">
        <w:t xml:space="preserve"> по Наредба №7/2017 г. </w:t>
      </w:r>
      <w:proofErr w:type="spellStart"/>
      <w:r w:rsidRPr="00EE29EA">
        <w:t>документи</w:t>
      </w:r>
      <w:proofErr w:type="spellEnd"/>
      <w:r w:rsidRPr="00EE29EA">
        <w:t xml:space="preserve"> в </w:t>
      </w:r>
      <w:r w:rsidR="00AA7377" w:rsidRPr="00EE29EA">
        <w:rPr>
          <w:lang w:val="bg-BG"/>
        </w:rPr>
        <w:t>секретариата на Добрички общински съвет.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EE29EA">
        <w:t>Обстоятелството</w:t>
      </w:r>
      <w:proofErr w:type="spellEnd"/>
      <w:r w:rsidRPr="00EE29EA">
        <w:t xml:space="preserve">, че </w:t>
      </w:r>
      <w:proofErr w:type="spellStart"/>
      <w:r w:rsidRPr="00EE29EA">
        <w:t>кандидатът</w:t>
      </w:r>
      <w:proofErr w:type="spellEnd"/>
      <w:r w:rsidRPr="00EE29EA">
        <w:t xml:space="preserve"> не е </w:t>
      </w:r>
      <w:proofErr w:type="spellStart"/>
      <w:r w:rsidRPr="00EE29EA">
        <w:t>осъждан</w:t>
      </w:r>
      <w:proofErr w:type="spellEnd"/>
      <w:r w:rsidRPr="00EE29EA">
        <w:t xml:space="preserve"> за </w:t>
      </w:r>
      <w:proofErr w:type="spellStart"/>
      <w:r w:rsidRPr="00EE29EA">
        <w:t>умишлено</w:t>
      </w:r>
      <w:proofErr w:type="spellEnd"/>
      <w:r w:rsidRPr="00EE29EA">
        <w:t xml:space="preserve"> </w:t>
      </w:r>
      <w:proofErr w:type="spellStart"/>
      <w:r w:rsidRPr="00EE29EA">
        <w:t>престъпление</w:t>
      </w:r>
      <w:proofErr w:type="spellEnd"/>
      <w:r w:rsidRPr="00EE29EA">
        <w:t xml:space="preserve">, независимо от </w:t>
      </w:r>
      <w:proofErr w:type="spellStart"/>
      <w:r w:rsidRPr="00EE29EA">
        <w:t>реабилитацията</w:t>
      </w:r>
      <w:proofErr w:type="spellEnd"/>
      <w:r w:rsidRPr="00EE29EA">
        <w:t xml:space="preserve">, се </w:t>
      </w:r>
      <w:proofErr w:type="spellStart"/>
      <w:r w:rsidRPr="00EE29EA">
        <w:t>устанонява</w:t>
      </w:r>
      <w:proofErr w:type="spellEnd"/>
      <w:r w:rsidRPr="00EE29EA">
        <w:t xml:space="preserve"> </w:t>
      </w:r>
      <w:proofErr w:type="spellStart"/>
      <w:r w:rsidRPr="00EE29EA">
        <w:t>служебно</w:t>
      </w:r>
      <w:proofErr w:type="spellEnd"/>
      <w:r w:rsidRPr="00EE29EA">
        <w:t xml:space="preserve"> от </w:t>
      </w:r>
      <w:proofErr w:type="spellStart"/>
      <w:r w:rsidRPr="00EE29EA">
        <w:t>комисията</w:t>
      </w:r>
      <w:proofErr w:type="spellEnd"/>
      <w:r w:rsidRPr="00EE29EA">
        <w:t xml:space="preserve"> по </w:t>
      </w:r>
      <w:proofErr w:type="spellStart"/>
      <w:r w:rsidRPr="00EE29EA">
        <w:t>електронен</w:t>
      </w:r>
      <w:proofErr w:type="spellEnd"/>
      <w:r w:rsidRPr="00EE29EA">
        <w:t xml:space="preserve"> път или чрез </w:t>
      </w:r>
      <w:proofErr w:type="spellStart"/>
      <w:r w:rsidRPr="00EE29EA">
        <w:t>справка</w:t>
      </w:r>
      <w:proofErr w:type="spellEnd"/>
      <w:r w:rsidRPr="00EE29EA">
        <w:t xml:space="preserve"> за </w:t>
      </w:r>
      <w:proofErr w:type="spellStart"/>
      <w:r w:rsidRPr="00EE29EA">
        <w:t>съдимост</w:t>
      </w:r>
      <w:proofErr w:type="spellEnd"/>
      <w:r w:rsidRPr="00EE29EA">
        <w:t xml:space="preserve">, </w:t>
      </w:r>
      <w:proofErr w:type="spellStart"/>
      <w:r w:rsidRPr="00EE29EA">
        <w:t>издадена</w:t>
      </w:r>
      <w:proofErr w:type="spellEnd"/>
      <w:r w:rsidRPr="00EE29EA">
        <w:t xml:space="preserve"> от </w:t>
      </w:r>
      <w:proofErr w:type="spellStart"/>
      <w:r w:rsidRPr="00EE29EA">
        <w:t>съответното</w:t>
      </w:r>
      <w:proofErr w:type="spellEnd"/>
      <w:r w:rsidRPr="00EE29EA">
        <w:t xml:space="preserve"> </w:t>
      </w:r>
      <w:proofErr w:type="spellStart"/>
      <w:r w:rsidRPr="00EE29EA">
        <w:t>бюро</w:t>
      </w:r>
      <w:proofErr w:type="spellEnd"/>
      <w:r w:rsidRPr="00EE29EA">
        <w:t xml:space="preserve"> за </w:t>
      </w:r>
      <w:proofErr w:type="spellStart"/>
      <w:r w:rsidRPr="00EE29EA">
        <w:t>съдимост</w:t>
      </w:r>
      <w:proofErr w:type="spellEnd"/>
      <w:r w:rsidRPr="00EE29EA">
        <w:t xml:space="preserve"> по </w:t>
      </w:r>
      <w:proofErr w:type="spellStart"/>
      <w:r w:rsidRPr="00EE29EA">
        <w:t>месторождение</w:t>
      </w:r>
      <w:proofErr w:type="spellEnd"/>
      <w:r w:rsidRPr="00EE29EA">
        <w:t xml:space="preserve"> на </w:t>
      </w:r>
      <w:proofErr w:type="spellStart"/>
      <w:r w:rsidRPr="00EE29EA">
        <w:t>кандидата</w:t>
      </w:r>
      <w:proofErr w:type="spellEnd"/>
      <w:r w:rsidRPr="00EE29EA">
        <w:t>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r w:rsidRPr="00EE29EA">
        <w:t>Съгласно чл.</w:t>
      </w:r>
      <w:r w:rsidR="00A64B2F">
        <w:rPr>
          <w:lang w:val="bg-BG"/>
        </w:rPr>
        <w:t xml:space="preserve"> </w:t>
      </w:r>
      <w:r w:rsidRPr="00EE29EA">
        <w:t>68, ал.</w:t>
      </w:r>
      <w:r w:rsidR="00A64B2F">
        <w:rPr>
          <w:lang w:val="bg-BG"/>
        </w:rPr>
        <w:t xml:space="preserve"> </w:t>
      </w:r>
      <w:r w:rsidRPr="00EE29EA">
        <w:t xml:space="preserve">5 от ЗСВ, </w:t>
      </w:r>
      <w:proofErr w:type="spellStart"/>
      <w:r w:rsidRPr="00EE29EA">
        <w:t>списъкът</w:t>
      </w:r>
      <w:proofErr w:type="spellEnd"/>
      <w:r w:rsidRPr="00EE29EA">
        <w:t xml:space="preserve"> на </w:t>
      </w:r>
      <w:proofErr w:type="spellStart"/>
      <w:r w:rsidRPr="00EE29EA">
        <w:t>допуснатите</w:t>
      </w:r>
      <w:proofErr w:type="spellEnd"/>
      <w:r w:rsidRPr="00EE29EA">
        <w:t xml:space="preserve"> до </w:t>
      </w:r>
      <w:proofErr w:type="spellStart"/>
      <w:r w:rsidRPr="00EE29EA">
        <w:t>участие</w:t>
      </w:r>
      <w:proofErr w:type="spellEnd"/>
      <w:r w:rsidRPr="00EE29EA">
        <w:t xml:space="preserve"> </w:t>
      </w:r>
      <w:proofErr w:type="spellStart"/>
      <w:r w:rsidRPr="00EE29EA">
        <w:t>кандидати</w:t>
      </w:r>
      <w:proofErr w:type="spellEnd"/>
      <w:r w:rsidRPr="00EE29EA">
        <w:t xml:space="preserve">, </w:t>
      </w:r>
      <w:proofErr w:type="spellStart"/>
      <w:r w:rsidRPr="00EE29EA">
        <w:t>заедно</w:t>
      </w:r>
      <w:proofErr w:type="spellEnd"/>
      <w:r w:rsidRPr="00EE29EA">
        <w:t xml:space="preserve"> с техните </w:t>
      </w:r>
      <w:proofErr w:type="spellStart"/>
      <w:r w:rsidRPr="00EE29EA">
        <w:t>автобиографии</w:t>
      </w:r>
      <w:proofErr w:type="spellEnd"/>
      <w:r w:rsidRPr="00EE29EA">
        <w:t xml:space="preserve">, </w:t>
      </w:r>
      <w:proofErr w:type="spellStart"/>
      <w:r w:rsidRPr="00EE29EA">
        <w:t>мотивационни</w:t>
      </w:r>
      <w:proofErr w:type="spellEnd"/>
      <w:r w:rsidRPr="00EE29EA">
        <w:t xml:space="preserve"> </w:t>
      </w:r>
      <w:proofErr w:type="spellStart"/>
      <w:r w:rsidRPr="00EE29EA">
        <w:t>писма</w:t>
      </w:r>
      <w:proofErr w:type="spellEnd"/>
      <w:r w:rsidRPr="00EE29EA">
        <w:t xml:space="preserve"> и </w:t>
      </w:r>
      <w:proofErr w:type="spellStart"/>
      <w:r w:rsidRPr="00EE29EA">
        <w:t>препоръки</w:t>
      </w:r>
      <w:proofErr w:type="spellEnd"/>
      <w:r w:rsidRPr="00EE29EA">
        <w:t xml:space="preserve"> и </w:t>
      </w:r>
      <w:proofErr w:type="spellStart"/>
      <w:r w:rsidRPr="00EE29EA">
        <w:t>документа</w:t>
      </w:r>
      <w:proofErr w:type="spellEnd"/>
      <w:r w:rsidRPr="00EE29EA">
        <w:t xml:space="preserve"> за </w:t>
      </w:r>
      <w:proofErr w:type="spellStart"/>
      <w:r w:rsidRPr="00EE29EA">
        <w:t>извършена</w:t>
      </w:r>
      <w:proofErr w:type="spellEnd"/>
      <w:r w:rsidRPr="00EE29EA">
        <w:t xml:space="preserve"> </w:t>
      </w:r>
      <w:proofErr w:type="spellStart"/>
      <w:r w:rsidRPr="00EE29EA">
        <w:t>проверка</w:t>
      </w:r>
      <w:proofErr w:type="spellEnd"/>
      <w:r w:rsidRPr="00EE29EA">
        <w:t xml:space="preserve"> по реда на Закона за достъп и </w:t>
      </w:r>
      <w:proofErr w:type="spellStart"/>
      <w:r w:rsidRPr="00EE29EA">
        <w:t>разкриване</w:t>
      </w:r>
      <w:proofErr w:type="spellEnd"/>
      <w:r w:rsidRPr="00EE29EA">
        <w:t xml:space="preserve"> на документите и за </w:t>
      </w:r>
      <w:proofErr w:type="spellStart"/>
      <w:r w:rsidRPr="00EE29EA">
        <w:t>обявяване</w:t>
      </w:r>
      <w:proofErr w:type="spellEnd"/>
      <w:r w:rsidRPr="00EE29EA">
        <w:t xml:space="preserve"> на </w:t>
      </w:r>
      <w:proofErr w:type="spellStart"/>
      <w:r w:rsidRPr="00EE29EA">
        <w:t>принадлежност</w:t>
      </w:r>
      <w:proofErr w:type="spellEnd"/>
      <w:r w:rsidRPr="00EE29EA">
        <w:t xml:space="preserve"> на </w:t>
      </w:r>
      <w:proofErr w:type="spellStart"/>
      <w:r w:rsidRPr="00EE29EA">
        <w:t>български</w:t>
      </w:r>
      <w:proofErr w:type="spellEnd"/>
      <w:r w:rsidRPr="00EE29EA">
        <w:t xml:space="preserve"> </w:t>
      </w:r>
      <w:proofErr w:type="spellStart"/>
      <w:r w:rsidRPr="00EE29EA">
        <w:t>граждани</w:t>
      </w:r>
      <w:proofErr w:type="spellEnd"/>
      <w:r w:rsidRPr="00EE29EA">
        <w:t xml:space="preserve"> към Държавна </w:t>
      </w:r>
      <w:proofErr w:type="spellStart"/>
      <w:r w:rsidRPr="00EE29EA">
        <w:t>сигурност</w:t>
      </w:r>
      <w:proofErr w:type="spellEnd"/>
      <w:r w:rsidRPr="00EE29EA">
        <w:t xml:space="preserve"> и </w:t>
      </w:r>
      <w:proofErr w:type="spellStart"/>
      <w:r w:rsidRPr="00EE29EA">
        <w:t>разузнавателните</w:t>
      </w:r>
      <w:proofErr w:type="spellEnd"/>
      <w:r w:rsidRPr="00EE29EA">
        <w:t xml:space="preserve"> служби на </w:t>
      </w:r>
      <w:proofErr w:type="spellStart"/>
      <w:r w:rsidRPr="00EE29EA">
        <w:t>Българската</w:t>
      </w:r>
      <w:proofErr w:type="spellEnd"/>
      <w:r w:rsidRPr="00EE29EA">
        <w:t xml:space="preserve"> </w:t>
      </w:r>
      <w:proofErr w:type="spellStart"/>
      <w:r w:rsidRPr="00EE29EA">
        <w:t>народна</w:t>
      </w:r>
      <w:proofErr w:type="spellEnd"/>
      <w:r w:rsidRPr="00EE29EA">
        <w:t xml:space="preserve"> </w:t>
      </w:r>
      <w:proofErr w:type="spellStart"/>
      <w:r w:rsidRPr="00EE29EA">
        <w:t>армия</w:t>
      </w:r>
      <w:proofErr w:type="spellEnd"/>
      <w:r w:rsidRPr="00EE29EA">
        <w:t xml:space="preserve">, се </w:t>
      </w:r>
      <w:proofErr w:type="spellStart"/>
      <w:r w:rsidRPr="00EE29EA">
        <w:t>публикуват</w:t>
      </w:r>
      <w:proofErr w:type="spellEnd"/>
      <w:r w:rsidRPr="00EE29EA">
        <w:t xml:space="preserve"> на </w:t>
      </w:r>
      <w:proofErr w:type="spellStart"/>
      <w:r w:rsidRPr="00EE29EA">
        <w:t>интернет-страницата</w:t>
      </w:r>
      <w:proofErr w:type="spellEnd"/>
      <w:r w:rsidRPr="00EE29EA">
        <w:t xml:space="preserve"> на </w:t>
      </w:r>
      <w:proofErr w:type="spellStart"/>
      <w:r w:rsidRPr="00EE29EA">
        <w:t>общинския</w:t>
      </w:r>
      <w:proofErr w:type="spellEnd"/>
      <w:r w:rsidRPr="00EE29EA">
        <w:t xml:space="preserve"> съвет най-малко 14 </w:t>
      </w:r>
      <w:proofErr w:type="spellStart"/>
      <w:r w:rsidRPr="00EE29EA">
        <w:t>дни</w:t>
      </w:r>
      <w:proofErr w:type="spellEnd"/>
      <w:r w:rsidRPr="00EE29EA">
        <w:t xml:space="preserve"> преди датата на </w:t>
      </w:r>
      <w:proofErr w:type="spellStart"/>
      <w:r w:rsidRPr="00EE29EA">
        <w:t>изслушването</w:t>
      </w:r>
      <w:proofErr w:type="spellEnd"/>
      <w:r w:rsidRPr="00EE29EA">
        <w:t xml:space="preserve"> по чл.</w:t>
      </w:r>
      <w:r w:rsidR="00A64B2F">
        <w:rPr>
          <w:lang w:val="bg-BG"/>
        </w:rPr>
        <w:t xml:space="preserve"> </w:t>
      </w:r>
      <w:r w:rsidRPr="00EE29EA">
        <w:t xml:space="preserve">68а от ЗСВ. Най-малко 10 на </w:t>
      </w:r>
      <w:proofErr w:type="spellStart"/>
      <w:r w:rsidRPr="00EE29EA">
        <w:t>сто</w:t>
      </w:r>
      <w:proofErr w:type="spellEnd"/>
      <w:r w:rsidRPr="00EE29EA">
        <w:t xml:space="preserve"> от лицата, които се </w:t>
      </w:r>
      <w:proofErr w:type="spellStart"/>
      <w:r w:rsidRPr="00EE29EA">
        <w:t>включват</w:t>
      </w:r>
      <w:proofErr w:type="spellEnd"/>
      <w:r w:rsidRPr="00EE29EA">
        <w:t xml:space="preserve"> в </w:t>
      </w:r>
      <w:proofErr w:type="spellStart"/>
      <w:r w:rsidRPr="00EE29EA">
        <w:t>списъка</w:t>
      </w:r>
      <w:proofErr w:type="spellEnd"/>
      <w:r w:rsidRPr="00EE29EA">
        <w:t xml:space="preserve">, трябва да са с </w:t>
      </w:r>
      <w:proofErr w:type="spellStart"/>
      <w:r w:rsidRPr="00EE29EA">
        <w:t>квалификация</w:t>
      </w:r>
      <w:proofErr w:type="spellEnd"/>
      <w:r w:rsidRPr="00EE29EA">
        <w:t xml:space="preserve"> в </w:t>
      </w:r>
      <w:proofErr w:type="spellStart"/>
      <w:r w:rsidRPr="00EE29EA">
        <w:t>областта</w:t>
      </w:r>
      <w:proofErr w:type="spellEnd"/>
      <w:r w:rsidRPr="00EE29EA">
        <w:t xml:space="preserve"> на </w:t>
      </w:r>
      <w:proofErr w:type="spellStart"/>
      <w:r w:rsidRPr="00EE29EA">
        <w:t>педагогиката</w:t>
      </w:r>
      <w:proofErr w:type="spellEnd"/>
      <w:r w:rsidRPr="00EE29EA">
        <w:t xml:space="preserve">, </w:t>
      </w:r>
      <w:proofErr w:type="spellStart"/>
      <w:r w:rsidRPr="00EE29EA">
        <w:t>психологията</w:t>
      </w:r>
      <w:proofErr w:type="spellEnd"/>
      <w:r w:rsidRPr="00EE29EA">
        <w:t xml:space="preserve"> и </w:t>
      </w:r>
      <w:proofErr w:type="spellStart"/>
      <w:r w:rsidRPr="00EE29EA">
        <w:t>социалните</w:t>
      </w:r>
      <w:proofErr w:type="spellEnd"/>
      <w:r w:rsidRPr="00EE29EA">
        <w:t xml:space="preserve"> дейности.</w:t>
      </w:r>
    </w:p>
    <w:p w:rsidR="00D260EF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 w:rsidRPr="00EE29EA">
        <w:t>Съгласно чл.</w:t>
      </w:r>
      <w:r w:rsidR="00A64B2F">
        <w:rPr>
          <w:lang w:val="bg-BG"/>
        </w:rPr>
        <w:t xml:space="preserve"> </w:t>
      </w:r>
      <w:r w:rsidRPr="00EE29EA">
        <w:t xml:space="preserve">68а от ЗСВ, </w:t>
      </w:r>
      <w:proofErr w:type="spellStart"/>
      <w:r w:rsidRPr="00EE29EA">
        <w:t>общинските</w:t>
      </w:r>
      <w:proofErr w:type="spellEnd"/>
      <w:r w:rsidRPr="00EE29EA">
        <w:t xml:space="preserve"> </w:t>
      </w:r>
      <w:proofErr w:type="spellStart"/>
      <w:r w:rsidRPr="00EE29EA">
        <w:t>съвети</w:t>
      </w:r>
      <w:proofErr w:type="spellEnd"/>
      <w:r w:rsidRPr="00EE29EA">
        <w:t xml:space="preserve"> или определени от тях </w:t>
      </w:r>
      <w:proofErr w:type="spellStart"/>
      <w:r w:rsidRPr="00EE29EA">
        <w:t>комисии</w:t>
      </w:r>
      <w:proofErr w:type="spellEnd"/>
      <w:r w:rsidRPr="00EE29EA">
        <w:t xml:space="preserve">, </w:t>
      </w:r>
      <w:proofErr w:type="spellStart"/>
      <w:r w:rsidRPr="00EE29EA">
        <w:t>изслушват</w:t>
      </w:r>
      <w:proofErr w:type="spellEnd"/>
      <w:r w:rsidRPr="00EE29EA">
        <w:t xml:space="preserve"> </w:t>
      </w:r>
      <w:proofErr w:type="spellStart"/>
      <w:r w:rsidRPr="00EE29EA">
        <w:t>всеки</w:t>
      </w:r>
      <w:proofErr w:type="spellEnd"/>
      <w:r w:rsidRPr="00EE29EA">
        <w:t xml:space="preserve"> от </w:t>
      </w:r>
      <w:proofErr w:type="spellStart"/>
      <w:r w:rsidRPr="00EE29EA">
        <w:t>допуснатите</w:t>
      </w:r>
      <w:proofErr w:type="spellEnd"/>
      <w:r w:rsidRPr="00EE29EA">
        <w:t xml:space="preserve"> </w:t>
      </w:r>
      <w:proofErr w:type="spellStart"/>
      <w:r w:rsidRPr="00EE29EA">
        <w:t>кандидати</w:t>
      </w:r>
      <w:proofErr w:type="spellEnd"/>
      <w:r w:rsidRPr="00EE29EA">
        <w:t xml:space="preserve"> в </w:t>
      </w:r>
      <w:proofErr w:type="spellStart"/>
      <w:r w:rsidRPr="00EE29EA">
        <w:t>публично</w:t>
      </w:r>
      <w:proofErr w:type="spellEnd"/>
      <w:r w:rsidRPr="00EE29EA">
        <w:t xml:space="preserve"> </w:t>
      </w:r>
      <w:proofErr w:type="spellStart"/>
      <w:r w:rsidRPr="00EE29EA">
        <w:t>заседание</w:t>
      </w:r>
      <w:proofErr w:type="spellEnd"/>
      <w:r w:rsidRPr="00EE29EA">
        <w:t xml:space="preserve">. </w:t>
      </w:r>
      <w:proofErr w:type="spellStart"/>
      <w:proofErr w:type="gramStart"/>
      <w:r w:rsidRPr="00EE29EA">
        <w:t>Комисията</w:t>
      </w:r>
      <w:proofErr w:type="spellEnd"/>
      <w:r w:rsidRPr="00EE29EA">
        <w:t xml:space="preserve"> съставя </w:t>
      </w:r>
      <w:proofErr w:type="spellStart"/>
      <w:r w:rsidRPr="00EE29EA">
        <w:t>доклад</w:t>
      </w:r>
      <w:proofErr w:type="spellEnd"/>
      <w:r w:rsidRPr="00EE29EA">
        <w:t xml:space="preserve"> за </w:t>
      </w:r>
      <w:proofErr w:type="spellStart"/>
      <w:r w:rsidRPr="00EE29EA">
        <w:t>протичането</w:t>
      </w:r>
      <w:proofErr w:type="spellEnd"/>
      <w:r w:rsidRPr="00EE29EA">
        <w:t xml:space="preserve"> му, който се предоставя на </w:t>
      </w:r>
      <w:proofErr w:type="spellStart"/>
      <w:r w:rsidRPr="00EE29EA">
        <w:t>Общинския</w:t>
      </w:r>
      <w:proofErr w:type="spellEnd"/>
      <w:r w:rsidRPr="00EE29EA">
        <w:t xml:space="preserve"> съвет в 7-дневен срок преди </w:t>
      </w:r>
      <w:proofErr w:type="spellStart"/>
      <w:r w:rsidRPr="00EE29EA">
        <w:t>гласуването</w:t>
      </w:r>
      <w:proofErr w:type="spellEnd"/>
      <w:r w:rsidRPr="00EE29EA">
        <w:t xml:space="preserve"> и се </w:t>
      </w:r>
      <w:proofErr w:type="spellStart"/>
      <w:r w:rsidRPr="00EE29EA">
        <w:t>публикува</w:t>
      </w:r>
      <w:proofErr w:type="spellEnd"/>
      <w:r w:rsidRPr="00EE29EA">
        <w:t xml:space="preserve"> на </w:t>
      </w:r>
      <w:proofErr w:type="spellStart"/>
      <w:r w:rsidRPr="00EE29EA">
        <w:t>страницата</w:t>
      </w:r>
      <w:proofErr w:type="spellEnd"/>
      <w:r w:rsidRPr="00EE29EA">
        <w:t xml:space="preserve"> на </w:t>
      </w:r>
      <w:proofErr w:type="spellStart"/>
      <w:r w:rsidRPr="00EE29EA">
        <w:t>общинския</w:t>
      </w:r>
      <w:proofErr w:type="spellEnd"/>
      <w:r w:rsidRPr="00EE29EA">
        <w:t xml:space="preserve"> съвет в </w:t>
      </w:r>
      <w:proofErr w:type="spellStart"/>
      <w:r w:rsidRPr="00EE29EA">
        <w:t>интернет</w:t>
      </w:r>
      <w:proofErr w:type="spellEnd"/>
      <w:r w:rsidRPr="00EE29EA">
        <w:t xml:space="preserve"> с </w:t>
      </w:r>
      <w:proofErr w:type="spellStart"/>
      <w:r w:rsidRPr="00EE29EA">
        <w:t>протокола</w:t>
      </w:r>
      <w:proofErr w:type="spellEnd"/>
      <w:r w:rsidRPr="00EE29EA">
        <w:t xml:space="preserve"> от </w:t>
      </w:r>
      <w:proofErr w:type="spellStart"/>
      <w:r w:rsidRPr="00EE29EA">
        <w:t>изслушването</w:t>
      </w:r>
      <w:proofErr w:type="spellEnd"/>
      <w:r w:rsidRPr="00EE29EA">
        <w:t>.</w:t>
      </w:r>
      <w:proofErr w:type="gramEnd"/>
    </w:p>
    <w:p w:rsidR="00A93F64" w:rsidRPr="00A93F64" w:rsidRDefault="00A93F64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Предложения за състава на Комисията по чл. 68а от ЗСВ могат да бъдат депозирани в Секретариата на Добричкия общински съвет, пред съответната ресорна постоянна комисия на ДОбС или на редовното заседание на ДОбС при разглеждане на настоящата докладна записка.</w:t>
      </w:r>
    </w:p>
    <w:p w:rsidR="00D260EF" w:rsidRPr="00EE29EA" w:rsidRDefault="00D260EF" w:rsidP="00EE29EA">
      <w:pPr>
        <w:pStyle w:val="a3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proofErr w:type="gramStart"/>
      <w:r w:rsidRPr="00EE29EA">
        <w:t>Общинските</w:t>
      </w:r>
      <w:proofErr w:type="spellEnd"/>
      <w:r w:rsidRPr="00EE29EA">
        <w:t xml:space="preserve"> </w:t>
      </w:r>
      <w:proofErr w:type="spellStart"/>
      <w:r w:rsidRPr="00EE29EA">
        <w:t>съвети</w:t>
      </w:r>
      <w:proofErr w:type="spellEnd"/>
      <w:r w:rsidRPr="00EE29EA">
        <w:t xml:space="preserve"> в </w:t>
      </w:r>
      <w:proofErr w:type="spellStart"/>
      <w:r w:rsidRPr="00EE29EA">
        <w:t>публично</w:t>
      </w:r>
      <w:proofErr w:type="spellEnd"/>
      <w:r w:rsidRPr="00EE29EA">
        <w:t xml:space="preserve"> </w:t>
      </w:r>
      <w:proofErr w:type="spellStart"/>
      <w:r w:rsidRPr="00EE29EA">
        <w:t>заседание</w:t>
      </w:r>
      <w:proofErr w:type="spellEnd"/>
      <w:r w:rsidRPr="00EE29EA">
        <w:t xml:space="preserve"> с </w:t>
      </w:r>
      <w:proofErr w:type="spellStart"/>
      <w:r w:rsidRPr="00EE29EA">
        <w:t>мнозинство</w:t>
      </w:r>
      <w:proofErr w:type="spellEnd"/>
      <w:r w:rsidRPr="00EE29EA">
        <w:t xml:space="preserve"> повече от </w:t>
      </w:r>
      <w:proofErr w:type="spellStart"/>
      <w:r w:rsidRPr="00EE29EA">
        <w:t>половината</w:t>
      </w:r>
      <w:proofErr w:type="spellEnd"/>
      <w:r w:rsidRPr="00EE29EA">
        <w:t xml:space="preserve"> от </w:t>
      </w:r>
      <w:proofErr w:type="spellStart"/>
      <w:r w:rsidRPr="00EE29EA">
        <w:t>присъстващите</w:t>
      </w:r>
      <w:proofErr w:type="spellEnd"/>
      <w:r w:rsidRPr="00EE29EA">
        <w:t xml:space="preserve"> </w:t>
      </w:r>
      <w:proofErr w:type="spellStart"/>
      <w:r w:rsidRPr="00EE29EA">
        <w:t>членове</w:t>
      </w:r>
      <w:proofErr w:type="spellEnd"/>
      <w:r w:rsidRPr="00EE29EA">
        <w:t xml:space="preserve"> </w:t>
      </w:r>
      <w:proofErr w:type="spellStart"/>
      <w:r w:rsidRPr="00EE29EA">
        <w:t>определят</w:t>
      </w:r>
      <w:proofErr w:type="spellEnd"/>
      <w:r w:rsidRPr="00EE29EA">
        <w:t xml:space="preserve"> </w:t>
      </w:r>
      <w:proofErr w:type="spellStart"/>
      <w:r w:rsidRPr="00EE29EA">
        <w:t>кандидатите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, които </w:t>
      </w:r>
      <w:proofErr w:type="spellStart"/>
      <w:r w:rsidRPr="00EE29EA">
        <w:t>предлагат</w:t>
      </w:r>
      <w:proofErr w:type="spellEnd"/>
      <w:r w:rsidRPr="00EE29EA">
        <w:t xml:space="preserve"> за </w:t>
      </w:r>
      <w:proofErr w:type="spellStart"/>
      <w:r w:rsidRPr="00EE29EA">
        <w:t>избиране</w:t>
      </w:r>
      <w:proofErr w:type="spellEnd"/>
      <w:r w:rsidRPr="00EE29EA">
        <w:t xml:space="preserve"> от Общото събрание на </w:t>
      </w:r>
      <w:r w:rsidR="00FA71BD">
        <w:rPr>
          <w:lang w:val="bg-BG"/>
        </w:rPr>
        <w:t>Апелативен</w:t>
      </w:r>
      <w:r w:rsidRPr="00EE29EA">
        <w:t xml:space="preserve"> съд – </w:t>
      </w:r>
      <w:r w:rsidR="00FA71BD">
        <w:rPr>
          <w:lang w:val="bg-BG"/>
        </w:rPr>
        <w:t>Варна</w:t>
      </w:r>
      <w:r w:rsidRPr="00EE29EA">
        <w:t>. Съгласно чл.</w:t>
      </w:r>
      <w:proofErr w:type="gramEnd"/>
      <w:r w:rsidR="00A64B2F">
        <w:rPr>
          <w:lang w:val="bg-BG"/>
        </w:rPr>
        <w:t xml:space="preserve"> </w:t>
      </w:r>
      <w:r w:rsidRPr="00EE29EA">
        <w:t>68в от ЗСВ, в срок 3 /</w:t>
      </w:r>
      <w:proofErr w:type="spellStart"/>
      <w:r w:rsidRPr="00EE29EA">
        <w:t>три</w:t>
      </w:r>
      <w:proofErr w:type="spellEnd"/>
      <w:r w:rsidRPr="00EE29EA">
        <w:t xml:space="preserve">/ </w:t>
      </w:r>
      <w:proofErr w:type="spellStart"/>
      <w:r w:rsidRPr="00EE29EA">
        <w:t>месеца</w:t>
      </w:r>
      <w:proofErr w:type="spellEnd"/>
      <w:r w:rsidRPr="00EE29EA">
        <w:t xml:space="preserve"> преди </w:t>
      </w:r>
      <w:proofErr w:type="spellStart"/>
      <w:r w:rsidRPr="00EE29EA">
        <w:t>изтичането</w:t>
      </w:r>
      <w:proofErr w:type="spellEnd"/>
      <w:r w:rsidRPr="00EE29EA">
        <w:t xml:space="preserve"> на </w:t>
      </w:r>
      <w:proofErr w:type="spellStart"/>
      <w:r w:rsidRPr="00EE29EA">
        <w:t>мандата</w:t>
      </w:r>
      <w:proofErr w:type="spellEnd"/>
      <w:r w:rsidRPr="00EE29EA">
        <w:t xml:space="preserve"> на съдебните </w:t>
      </w:r>
      <w:proofErr w:type="spellStart"/>
      <w:r w:rsidRPr="00EE29EA">
        <w:t>заседатели</w:t>
      </w:r>
      <w:proofErr w:type="spellEnd"/>
      <w:r w:rsidRPr="00EE29EA">
        <w:t xml:space="preserve">, </w:t>
      </w:r>
      <w:proofErr w:type="spellStart"/>
      <w:r w:rsidRPr="00EE29EA">
        <w:t>общинските</w:t>
      </w:r>
      <w:proofErr w:type="spellEnd"/>
      <w:r w:rsidRPr="00EE29EA">
        <w:t xml:space="preserve"> </w:t>
      </w:r>
      <w:proofErr w:type="spellStart"/>
      <w:r w:rsidRPr="00EE29EA">
        <w:t>съвети</w:t>
      </w:r>
      <w:proofErr w:type="spellEnd"/>
      <w:r w:rsidRPr="00EE29EA">
        <w:t xml:space="preserve"> следва да </w:t>
      </w:r>
      <w:proofErr w:type="spellStart"/>
      <w:r w:rsidRPr="00EE29EA">
        <w:t>изпратят</w:t>
      </w:r>
      <w:proofErr w:type="spellEnd"/>
      <w:r w:rsidRPr="00EE29EA">
        <w:t xml:space="preserve"> в </w:t>
      </w:r>
      <w:r w:rsidR="00FA71BD">
        <w:rPr>
          <w:lang w:val="bg-BG"/>
        </w:rPr>
        <w:t xml:space="preserve">Апелативен </w:t>
      </w:r>
      <w:r w:rsidRPr="00EE29EA">
        <w:t xml:space="preserve">съд – </w:t>
      </w:r>
      <w:r w:rsidR="00FA71BD">
        <w:rPr>
          <w:lang w:val="bg-BG"/>
        </w:rPr>
        <w:t>Варна</w:t>
      </w:r>
      <w:r w:rsidRPr="00EE29EA">
        <w:t xml:space="preserve"> </w:t>
      </w:r>
      <w:proofErr w:type="spellStart"/>
      <w:r w:rsidRPr="00EE29EA">
        <w:t>списъка</w:t>
      </w:r>
      <w:proofErr w:type="spellEnd"/>
      <w:r w:rsidRPr="00EE29EA">
        <w:t xml:space="preserve"> на </w:t>
      </w:r>
      <w:proofErr w:type="spellStart"/>
      <w:r w:rsidRPr="00EE29EA">
        <w:t>кандидатите</w:t>
      </w:r>
      <w:proofErr w:type="spellEnd"/>
      <w:r w:rsidRPr="00EE29EA">
        <w:t xml:space="preserve"> за </w:t>
      </w:r>
      <w:proofErr w:type="spellStart"/>
      <w:r w:rsidRPr="00EE29EA">
        <w:t>съдебни</w:t>
      </w:r>
      <w:proofErr w:type="spellEnd"/>
      <w:r w:rsidRPr="00EE29EA">
        <w:t xml:space="preserve"> </w:t>
      </w:r>
      <w:proofErr w:type="spellStart"/>
      <w:r w:rsidRPr="00EE29EA">
        <w:t>заседатели</w:t>
      </w:r>
      <w:proofErr w:type="spellEnd"/>
      <w:r w:rsidRPr="00EE29EA">
        <w:t xml:space="preserve"> </w:t>
      </w:r>
      <w:proofErr w:type="spellStart"/>
      <w:r w:rsidRPr="00EE29EA">
        <w:t>заедно</w:t>
      </w:r>
      <w:proofErr w:type="spellEnd"/>
      <w:r w:rsidRPr="00EE29EA">
        <w:t xml:space="preserve"> с </w:t>
      </w:r>
      <w:proofErr w:type="spellStart"/>
      <w:r w:rsidRPr="00EE29EA">
        <w:t>копията</w:t>
      </w:r>
      <w:proofErr w:type="spellEnd"/>
      <w:r w:rsidRPr="00EE29EA">
        <w:t xml:space="preserve"> от </w:t>
      </w:r>
      <w:proofErr w:type="spellStart"/>
      <w:r w:rsidRPr="00EE29EA">
        <w:t>решенията</w:t>
      </w:r>
      <w:proofErr w:type="spellEnd"/>
      <w:r w:rsidRPr="00EE29EA">
        <w:t xml:space="preserve"> си и документите по чл.</w:t>
      </w:r>
      <w:r w:rsidR="00A64B2F">
        <w:rPr>
          <w:lang w:val="bg-BG"/>
        </w:rPr>
        <w:t xml:space="preserve"> </w:t>
      </w:r>
      <w:r w:rsidRPr="00EE29EA">
        <w:t>68, ал.</w:t>
      </w:r>
      <w:r w:rsidR="00A64B2F">
        <w:rPr>
          <w:lang w:val="bg-BG"/>
        </w:rPr>
        <w:t xml:space="preserve"> </w:t>
      </w:r>
      <w:r w:rsidRPr="00EE29EA">
        <w:t>3 от ЗСВ.</w:t>
      </w:r>
    </w:p>
    <w:p w:rsidR="00D260EF" w:rsidRDefault="00D260EF" w:rsidP="00EE29EA">
      <w:pPr>
        <w:pStyle w:val="a3"/>
        <w:shd w:val="clear" w:color="auto" w:fill="FFFFFF"/>
        <w:spacing w:before="0" w:beforeAutospacing="0"/>
        <w:ind w:firstLine="720"/>
        <w:jc w:val="both"/>
        <w:rPr>
          <w:lang w:val="bg-BG"/>
        </w:rPr>
      </w:pPr>
      <w:r w:rsidRPr="00EE29EA">
        <w:t xml:space="preserve">Предвид </w:t>
      </w:r>
      <w:r w:rsidR="00FA71BD">
        <w:t>Изложеното</w:t>
      </w:r>
      <w:r w:rsidR="00FA71BD">
        <w:rPr>
          <w:lang w:val="bg-BG"/>
        </w:rPr>
        <w:t>,</w:t>
      </w:r>
      <w:r w:rsidRPr="00EE29EA">
        <w:t xml:space="preserve"> </w:t>
      </w:r>
      <w:proofErr w:type="spellStart"/>
      <w:r w:rsidRPr="00EE29EA">
        <w:t>предлагам</w:t>
      </w:r>
      <w:proofErr w:type="spellEnd"/>
      <w:r w:rsidRPr="00EE29EA">
        <w:t xml:space="preserve"> </w:t>
      </w:r>
      <w:r w:rsidR="00AA7377" w:rsidRPr="00EE29EA">
        <w:rPr>
          <w:lang w:val="bg-BG"/>
        </w:rPr>
        <w:t>Добрички общински съвет</w:t>
      </w:r>
      <w:r w:rsidRPr="00EE29EA">
        <w:t xml:space="preserve"> да вземе </w:t>
      </w:r>
      <w:proofErr w:type="spellStart"/>
      <w:r w:rsidRPr="00EE29EA">
        <w:t>следното</w:t>
      </w:r>
      <w:proofErr w:type="spellEnd"/>
    </w:p>
    <w:p w:rsidR="007D28EF" w:rsidRPr="007D28EF" w:rsidRDefault="007D28EF" w:rsidP="007D28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D28E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ПРОЕКТ!</w:t>
      </w:r>
    </w:p>
    <w:p w:rsidR="007D28EF" w:rsidRPr="007D28EF" w:rsidRDefault="007D28EF" w:rsidP="007D28E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D28E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:rsidR="007D28EF" w:rsidRDefault="007D28EF" w:rsidP="00AA7377">
      <w:pPr>
        <w:spacing w:after="0"/>
        <w:ind w:left="-142" w:right="-284" w:firstLine="850"/>
        <w:jc w:val="both"/>
        <w:rPr>
          <w:rFonts w:ascii="Arial" w:hAnsi="Arial" w:cs="Arial"/>
          <w:color w:val="415264"/>
          <w:sz w:val="23"/>
          <w:szCs w:val="23"/>
          <w:lang w:val="bg-BG"/>
        </w:rPr>
      </w:pPr>
    </w:p>
    <w:p w:rsidR="00AA7377" w:rsidRPr="00AA7377" w:rsidRDefault="00D260EF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Arial" w:hAnsi="Arial" w:cs="Arial"/>
          <w:color w:val="415264"/>
          <w:sz w:val="23"/>
          <w:szCs w:val="23"/>
        </w:rPr>
        <w:t> </w:t>
      </w:r>
      <w:r w:rsidR="00AA7377"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чл. 21, ал. 1, т. 1 и т. 23 от ЗМСМА във връзка с чл.</w:t>
      </w:r>
      <w:r w:rsidR="00AA7377" w:rsidRPr="00AA7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A7377"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68 от Закона за съдебната власт, Добрички общински съвет:</w:t>
      </w:r>
    </w:p>
    <w:p w:rsidR="00AA7377" w:rsidRPr="00AA7377" w:rsidRDefault="00AA7377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I</w:t>
      </w: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 Открива процедура за определяне на съдебни заседатели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съде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бния район на </w:t>
      </w:r>
      <w:r w:rsidR="00FA71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Окръжен съд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Добрич</w:t>
      </w: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 определя правила за провеждането й:</w:t>
      </w:r>
    </w:p>
    <w:p w:rsidR="00AA7377" w:rsidRPr="00AA7377" w:rsidRDefault="00AA7377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1. Избира Временна комисия, която да извърши проверка на документите на кандидатите за съдебни заседатели към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съдеб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ния район на </w:t>
      </w:r>
      <w:r w:rsidR="00FA71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Окръжен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съд –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Добрич </w:t>
      </w: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и </w:t>
      </w:r>
      <w:r w:rsidR="00FA71B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да проведе изслушване, в петчленен състав:</w:t>
      </w:r>
    </w:p>
    <w:p w:rsidR="007D28EF" w:rsidRDefault="00AA7377" w:rsidP="00AA7377">
      <w:pPr>
        <w:spacing w:after="0"/>
        <w:ind w:left="-142" w:right="-284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1. </w:t>
      </w:r>
      <w:r w:rsidR="00A93F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………………………………..</w:t>
      </w:r>
      <w:r w:rsidR="00064D2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- председател</w:t>
      </w:r>
      <w:r w:rsidR="007D28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                   </w:t>
      </w:r>
    </w:p>
    <w:p w:rsidR="007D28EF" w:rsidRDefault="00AA7377" w:rsidP="00AA7377">
      <w:pPr>
        <w:spacing w:after="0"/>
        <w:ind w:left="-142" w:right="-284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2. </w:t>
      </w:r>
      <w:r w:rsidR="00A93F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…………………………………</w:t>
      </w:r>
      <w:r w:rsidR="00064D2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- член</w:t>
      </w:r>
    </w:p>
    <w:p w:rsidR="007D28EF" w:rsidRDefault="00AA7377" w:rsidP="00AA7377">
      <w:pPr>
        <w:spacing w:after="0"/>
        <w:ind w:left="-142" w:right="-284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</w:t>
      </w:r>
      <w:r w:rsidR="00A93F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 ………………………………….</w:t>
      </w:r>
      <w:r w:rsidR="00064D2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- член</w:t>
      </w:r>
    </w:p>
    <w:p w:rsidR="00AA7377" w:rsidRPr="00AA7377" w:rsidRDefault="00AA7377" w:rsidP="00AA7377">
      <w:pPr>
        <w:spacing w:after="0"/>
        <w:ind w:left="-142" w:right="-284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4. </w:t>
      </w:r>
      <w:r w:rsidR="00A93F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………………………………….</w:t>
      </w:r>
      <w:r w:rsidR="00064D2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- член</w:t>
      </w:r>
    </w:p>
    <w:p w:rsidR="00AA7377" w:rsidRPr="00AA7377" w:rsidRDefault="00AA7377" w:rsidP="00AA7377">
      <w:pPr>
        <w:spacing w:after="0"/>
        <w:ind w:left="-142" w:right="-284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5. </w:t>
      </w:r>
      <w:r w:rsidR="00A93F6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………………………………….</w:t>
      </w:r>
      <w:r w:rsidR="00064D2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- член</w:t>
      </w:r>
    </w:p>
    <w:p w:rsidR="00AA7377" w:rsidRPr="00AA7377" w:rsidRDefault="00AA7377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2. </w:t>
      </w:r>
      <w:bookmarkStart w:id="0" w:name="to_paragraph_id30713852"/>
      <w:bookmarkEnd w:id="0"/>
      <w:r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Кандидатите за съдебни заседатели трябва да бъдат дееспособни български граждани, които отговарят на следните условия: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са на възраст от 21 до 68 години;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 имат настоящ адрес, 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община, която попада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рамките на съдеб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ния район на Районен съд –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Добрич;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имат завършено най-малко средно образование;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са осъждани за умишлено престъпление, независимо от реабилитацията;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страдат от психически заболявания;</w:t>
      </w:r>
    </w:p>
    <w:p w:rsidR="00A93F64" w:rsidRPr="00A93F64" w:rsidRDefault="00AA7377" w:rsidP="00A93F6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3F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са съдебни заседатели в друг съд;</w:t>
      </w:r>
    </w:p>
    <w:p w:rsidR="00A93F64" w:rsidRPr="00A93F64" w:rsidRDefault="00A93F64" w:rsidP="00A93F6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3F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Да не са избирани </w:t>
      </w:r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повече от </w:t>
      </w:r>
      <w:proofErr w:type="spellStart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два</w:t>
      </w:r>
      <w:proofErr w:type="spellEnd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последователни</w:t>
      </w:r>
      <w:proofErr w:type="spellEnd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мандата</w:t>
      </w:r>
      <w:proofErr w:type="spellEnd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за съдебни заседатели </w:t>
      </w:r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Окръжен</w:t>
      </w:r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съд </w:t>
      </w:r>
      <w:proofErr w:type="spellStart"/>
      <w:r w:rsidRPr="00A9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Добрич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  <w:bookmarkStart w:id="1" w:name="_GoBack"/>
      <w:bookmarkEnd w:id="1"/>
    </w:p>
    <w:p w:rsidR="00AA7377" w:rsidRPr="00A93F64" w:rsidRDefault="00AA7377" w:rsidP="00A93F6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93F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са общински съветници от съдебния район, за който кандидатстват;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участват в ръководството на политическа партия, коалиция или организация с политически цели;</w:t>
      </w:r>
    </w:p>
    <w:p w:rsidR="00AA7377" w:rsidRPr="00AA7377" w:rsidRDefault="00AA7377" w:rsidP="00AA7377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не работят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кандидатстват.</w:t>
      </w:r>
    </w:p>
    <w:p w:rsidR="00AA7377" w:rsidRPr="00AA7377" w:rsidRDefault="00FA71BD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3. В срок до 30.06.2026</w:t>
      </w:r>
      <w:r w:rsidR="00AA7377"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г. кандидатите за съдебни заседатели в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Окръжен</w:t>
      </w:r>
      <w:r w:rsidR="00AA7377"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6444D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съд – </w:t>
      </w:r>
      <w:r w:rsidR="00AA7377"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Добрич</w:t>
      </w:r>
      <w:r w:rsidR="00AA7377" w:rsidRPr="00AA737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подават в Секретариата на Добрички общински съвет следните документи: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Подробна автобиография, подписана от кандидата;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Нотариално заверено копие от диплома за завършено образование;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Медицинско удостоверение, че лицето не страда от психическо заболяване;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Данни за контакт на две лица, към които Общински съвет да се обръща за препоръки;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Мотивационно писмо;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Писмено съгласие;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за липса на обстоятелствата по чл. 67, ал. 3 от ЗСВ;</w:t>
      </w:r>
    </w:p>
    <w:p w:rsidR="00AA7377" w:rsidRPr="00AA7377" w:rsidRDefault="00AA7377" w:rsidP="00AA7377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Документ за извършена проверка по реда на </w:t>
      </w:r>
      <w:hyperlink r:id="rId8" w:history="1">
        <w:r w:rsidRPr="00AA7377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</w:r>
      </w:hyperlink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ако са родени преди 16 юли 1973 г.</w:t>
      </w:r>
      <w:r w:rsidR="00FA71BD" w:rsidRPr="00FA71B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(проверката се извършва служебно от Добрички общински съвет</w:t>
      </w:r>
      <w:r w:rsidR="00A93F64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на основание писмено съгласие на кандидата</w:t>
      </w:r>
      <w:r w:rsidR="00FA71BD" w:rsidRPr="00FA71BD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);</w:t>
      </w:r>
    </w:p>
    <w:p w:rsidR="00AA7377" w:rsidRPr="00AA7377" w:rsidRDefault="00AA7377" w:rsidP="00AA7377">
      <w:pPr>
        <w:spacing w:after="0"/>
        <w:ind w:left="-142" w:right="-284" w:firstLine="85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4. Временната комисия провежда изслушване на кандидатите при спазване изискванията на чл. 68 и чл. 68а от Закона за съдебната власт и съставя доклад за протичането му, който се публикува на интернет страницата </w:t>
      </w:r>
      <w:r w:rsidR="00AD65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Община Добричка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секция „Общински съвет“ и се предоставя на Доб</w:t>
      </w:r>
      <w:r w:rsidR="00FA71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рички общински съвет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7-дневен срок преди определянето на кандидатите за съдебни заседатели.</w:t>
      </w:r>
    </w:p>
    <w:p w:rsidR="00AA7377" w:rsidRPr="00AA7377" w:rsidRDefault="00AA7377" w:rsidP="00AA7377">
      <w:pPr>
        <w:spacing w:after="0"/>
        <w:ind w:left="-142" w:righ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5. Утвърждава образци на следните документи: </w:t>
      </w:r>
    </w:p>
    <w:p w:rsidR="00AA7377" w:rsidRPr="00AA7377" w:rsidRDefault="00AA7377" w:rsidP="00AA7377">
      <w:pPr>
        <w:numPr>
          <w:ilvl w:val="0"/>
          <w:numId w:val="3"/>
        </w:num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Заявление за кандидатстване - Приложение № 1;</w:t>
      </w:r>
    </w:p>
    <w:p w:rsidR="00AA7377" w:rsidRDefault="00AA7377" w:rsidP="00AA7377">
      <w:pPr>
        <w:numPr>
          <w:ilvl w:val="0"/>
          <w:numId w:val="3"/>
        </w:num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Декларация за липса на обстоятелства по чл.</w:t>
      </w:r>
      <w:r w:rsidR="00A64B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67, ал.</w:t>
      </w:r>
      <w:r w:rsidR="00A64B2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 от ЗСВ - Приложение № 2;</w:t>
      </w:r>
    </w:p>
    <w:p w:rsidR="00A93F64" w:rsidRPr="00AA7377" w:rsidRDefault="00A93F64" w:rsidP="00AA7377">
      <w:pPr>
        <w:numPr>
          <w:ilvl w:val="0"/>
          <w:numId w:val="3"/>
        </w:num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Декларация по чл. 69, ал.2 от ЗСВ -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A7377" w:rsidRPr="00A93F64" w:rsidRDefault="00AA7377" w:rsidP="00AA7377">
      <w:pPr>
        <w:numPr>
          <w:ilvl w:val="0"/>
          <w:numId w:val="3"/>
        </w:numPr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П</w:t>
      </w:r>
      <w:r w:rsidR="00A93F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исмено съгласие - Приложение № 4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A93F64" w:rsidRDefault="00A93F64" w:rsidP="00A93F6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На основание чл. 10, ал.2 от Наредба № 7/2017 г. за съдебните заседатели обявява дата на изтичане на мандата на действащите съдебни заседатели при Окръжен съд Добрич, предложени от Добричкия общински съвет – 02.12.2026 г.</w:t>
      </w:r>
    </w:p>
    <w:p w:rsidR="00AA7377" w:rsidRDefault="00AA7377" w:rsidP="00A93F64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A7377">
        <w:rPr>
          <w:rFonts w:ascii="Times New Roman" w:eastAsia="Times New Roman" w:hAnsi="Times New Roman" w:cs="Times New Roman"/>
          <w:sz w:val="24"/>
          <w:szCs w:val="24"/>
          <w:lang w:eastAsia="bg-BG"/>
        </w:rPr>
        <w:t>II</w:t>
      </w:r>
      <w:r w:rsidR="00A93F64">
        <w:rPr>
          <w:rFonts w:ascii="Times New Roman" w:eastAsia="Times New Roman" w:hAnsi="Times New Roman" w:cs="Times New Roman"/>
          <w:sz w:val="24"/>
          <w:szCs w:val="24"/>
          <w:lang w:eastAsia="bg-BG"/>
        </w:rPr>
        <w:t>I</w:t>
      </w:r>
      <w:r w:rsidRPr="00AA7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Възлага на Председателя на Добрички общински съвет град Добрич да публикува решението на интернет страницата на</w:t>
      </w:r>
      <w:r w:rsidR="00AD6525" w:rsidRPr="00AD65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AD65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Община </w:t>
      </w:r>
      <w:proofErr w:type="gramStart"/>
      <w:r w:rsidR="00AD65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Добричка </w:t>
      </w:r>
      <w:r w:rsidRPr="00AA737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proofErr w:type="gramEnd"/>
    </w:p>
    <w:p w:rsidR="00687414" w:rsidRDefault="00687414" w:rsidP="00AA7377">
      <w:pPr>
        <w:spacing w:after="0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87414" w:rsidRPr="00687414" w:rsidRDefault="00687414" w:rsidP="00AA7377">
      <w:pPr>
        <w:spacing w:after="0"/>
        <w:ind w:left="-142" w:righ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6874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Приложение:</w:t>
      </w:r>
    </w:p>
    <w:p w:rsidR="00687414" w:rsidRPr="00687414" w:rsidRDefault="00687414" w:rsidP="00687414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74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Заявление за кандидатстване - Приложение № 1;</w:t>
      </w:r>
    </w:p>
    <w:p w:rsidR="00687414" w:rsidRPr="00687414" w:rsidRDefault="00687414" w:rsidP="00687414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74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за липса на обстоятелства по чл. 67, ал. 3 от ЗСВ - Приложение № 2;</w:t>
      </w:r>
    </w:p>
    <w:p w:rsidR="00731E8A" w:rsidRDefault="00731E8A" w:rsidP="00687414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 69, ал.2 от ЗСВ – Приложение № 3</w:t>
      </w:r>
    </w:p>
    <w:p w:rsidR="00687414" w:rsidRPr="00687414" w:rsidRDefault="00687414" w:rsidP="00687414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874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731E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исмено съгласие - Приложение № 4</w:t>
      </w:r>
      <w:r w:rsidRPr="006874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D260EF" w:rsidRDefault="00D260EF" w:rsidP="00D260E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415264"/>
          <w:sz w:val="23"/>
          <w:szCs w:val="23"/>
        </w:rPr>
      </w:pPr>
    </w:p>
    <w:p w:rsidR="00EE29EA" w:rsidRDefault="00EE29EA" w:rsidP="00EE2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E29EA" w:rsidRDefault="00EE29EA" w:rsidP="00EE2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E29EA" w:rsidRDefault="00EE29EA" w:rsidP="00EE2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ВНАСЯ,</w:t>
      </w:r>
    </w:p>
    <w:p w:rsidR="00EE29EA" w:rsidRPr="00EE29EA" w:rsidRDefault="00EE29EA" w:rsidP="00EE2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E29E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ГЕОРГИ КОЕВ</w:t>
      </w:r>
    </w:p>
    <w:p w:rsidR="00EE29EA" w:rsidRPr="00EE29EA" w:rsidRDefault="00EE29EA" w:rsidP="00EE29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EE29E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 на Добрички общински съвет</w:t>
      </w:r>
    </w:p>
    <w:p w:rsidR="00EE29EA" w:rsidRDefault="00EE29EA" w:rsidP="00EE29EA">
      <w:pP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EE29EA" w:rsidRDefault="00EE29EA" w:rsidP="00EE29EA">
      <w:pP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EE29EA" w:rsidRPr="00EE29EA" w:rsidRDefault="00EE29EA" w:rsidP="00EE29EA">
      <w:pPr>
        <w:spacing w:after="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EE29EA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Изготвил</w:t>
      </w:r>
    </w:p>
    <w:p w:rsidR="00EE29EA" w:rsidRPr="00EE29EA" w:rsidRDefault="00EE29EA" w:rsidP="00EE29EA">
      <w:pPr>
        <w:spacing w:after="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EE29EA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А.</w:t>
      </w:r>
      <w:r w:rsidR="00D962D9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Pr="00EE29EA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Атанасова </w:t>
      </w:r>
    </w:p>
    <w:p w:rsidR="00EE29EA" w:rsidRPr="00EE29EA" w:rsidRDefault="00EE29EA" w:rsidP="00EE29EA">
      <w:pPr>
        <w:spacing w:after="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EE29EA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Гл. експерт  „Секретариат на  ОбС“</w:t>
      </w:r>
    </w:p>
    <w:p w:rsidR="00EE29EA" w:rsidRDefault="00EE29EA" w:rsidP="00EE29EA">
      <w:pP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4C653C" w:rsidRDefault="004C653C" w:rsidP="00EE29EA">
      <w:pP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4C653C" w:rsidRPr="00EE29EA" w:rsidRDefault="004C653C" w:rsidP="004C653C">
      <w:pPr>
        <w:spacing w:after="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Съгласувал:</w:t>
      </w:r>
    </w:p>
    <w:p w:rsidR="00EE29EA" w:rsidRPr="00EE29EA" w:rsidRDefault="00EE29EA" w:rsidP="004C653C">
      <w:pPr>
        <w:spacing w:after="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EE29EA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Юрист на Добрички ОбС:</w:t>
      </w:r>
    </w:p>
    <w:p w:rsidR="004F070E" w:rsidRDefault="004F070E"/>
    <w:sectPr w:rsidR="004F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688"/>
    <w:multiLevelType w:val="hybridMultilevel"/>
    <w:tmpl w:val="D7F67C7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C8"/>
    <w:rsid w:val="00064D25"/>
    <w:rsid w:val="002D01DD"/>
    <w:rsid w:val="004C653C"/>
    <w:rsid w:val="004D78BE"/>
    <w:rsid w:val="004F070E"/>
    <w:rsid w:val="005328F7"/>
    <w:rsid w:val="006444D6"/>
    <w:rsid w:val="00687414"/>
    <w:rsid w:val="00731E8A"/>
    <w:rsid w:val="007D28EF"/>
    <w:rsid w:val="009B0D26"/>
    <w:rsid w:val="00A64B2F"/>
    <w:rsid w:val="00A93F64"/>
    <w:rsid w:val="00AA7377"/>
    <w:rsid w:val="00AD6525"/>
    <w:rsid w:val="00B236C8"/>
    <w:rsid w:val="00D260EF"/>
    <w:rsid w:val="00D962D9"/>
    <w:rsid w:val="00DF5E0E"/>
    <w:rsid w:val="00EE29EA"/>
    <w:rsid w:val="00F24C68"/>
    <w:rsid w:val="00F67647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0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4B2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87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60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4B2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8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49&amp;Type=2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Dorina Chimshirova</cp:lastModifiedBy>
  <cp:revision>21</cp:revision>
  <cp:lastPrinted>2024-03-13T07:38:00Z</cp:lastPrinted>
  <dcterms:created xsi:type="dcterms:W3CDTF">2024-03-05T13:38:00Z</dcterms:created>
  <dcterms:modified xsi:type="dcterms:W3CDTF">2026-05-05T12:02:00Z</dcterms:modified>
</cp:coreProperties>
</file>