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A8" w:rsidRPr="00B41AB4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204F89" w:rsidRDefault="00DE2AA8" w:rsidP="00DE2AA8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BAE9E1" wp14:editId="20AB55A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80287C4" wp14:editId="441F53B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AF0A5" wp14:editId="6A4E8BA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6B1D2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DE2AA8" w:rsidRPr="004670F1" w:rsidRDefault="00DE2AA8" w:rsidP="00DE2AA8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DE2AA8" w:rsidRPr="004670F1" w:rsidRDefault="00DE2AA8" w:rsidP="00DE2AA8">
      <w:pPr>
        <w:jc w:val="center"/>
        <w:rPr>
          <w:b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1D7EB6" w:rsidRPr="00310ACB" w:rsidRDefault="001D7EB6" w:rsidP="001D7EB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1D7EB6" w:rsidRPr="00310ACB" w:rsidRDefault="001D7EB6" w:rsidP="001D7EB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1D7EB6" w:rsidRPr="00310ACB" w:rsidRDefault="001D7EB6" w:rsidP="001D7EB6">
      <w:pPr>
        <w:rPr>
          <w:b/>
          <w:noProof/>
        </w:rPr>
      </w:pPr>
    </w:p>
    <w:p w:rsidR="001D7EB6" w:rsidRPr="00310ACB" w:rsidRDefault="001D7EB6" w:rsidP="001D7EB6">
      <w:pPr>
        <w:rPr>
          <w:b/>
          <w:noProof/>
        </w:rPr>
      </w:pP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DE2AA8" w:rsidRDefault="00DE2AA8" w:rsidP="00DE2AA8">
      <w:pPr>
        <w:jc w:val="center"/>
      </w:pPr>
    </w:p>
    <w:p w:rsidR="00DE2AA8" w:rsidRDefault="00DE2AA8" w:rsidP="00DE2AA8">
      <w:pPr>
        <w:jc w:val="center"/>
      </w:pPr>
    </w:p>
    <w:p w:rsidR="00DE2AA8" w:rsidRPr="00DE2AA8" w:rsidRDefault="00C73134" w:rsidP="00DE2AA8">
      <w:pPr>
        <w:jc w:val="both"/>
        <w:rPr>
          <w:u w:val="single"/>
        </w:rPr>
      </w:pPr>
      <w:r>
        <w:rPr>
          <w:b/>
        </w:rPr>
        <w:t>Относно</w:t>
      </w:r>
      <w:r w:rsidR="00DE2AA8" w:rsidRPr="00EB4E5F">
        <w:t>:</w:t>
      </w:r>
      <w:r w:rsidR="00DE2AA8" w:rsidRPr="00ED32FE">
        <w:t xml:space="preserve"> </w:t>
      </w:r>
      <w:r w:rsidR="00DE2AA8" w:rsidRPr="001D7EB6">
        <w:rPr>
          <w:u w:val="single"/>
        </w:rPr>
        <w:t xml:space="preserve">Изземване на общински имот поради погасено по давност право на строеж върху </w:t>
      </w:r>
      <w:r w:rsidR="0005728A">
        <w:rPr>
          <w:u w:val="single"/>
        </w:rPr>
        <w:t>У</w:t>
      </w:r>
      <w:r w:rsidR="001D7EB6">
        <w:rPr>
          <w:u w:val="single"/>
        </w:rPr>
        <w:t xml:space="preserve">ПИ </w:t>
      </w:r>
      <w:r w:rsidR="0005728A">
        <w:rPr>
          <w:u w:val="single"/>
          <w:lang w:val="en-US"/>
        </w:rPr>
        <w:t>VI</w:t>
      </w:r>
      <w:r w:rsidR="0005728A">
        <w:rPr>
          <w:u w:val="single"/>
        </w:rPr>
        <w:t xml:space="preserve">-общ. в кв.19 по плана </w:t>
      </w:r>
      <w:r w:rsidR="00DE2AA8" w:rsidRPr="001D7EB6">
        <w:rPr>
          <w:u w:val="single"/>
        </w:rPr>
        <w:t>на с.</w:t>
      </w:r>
      <w:r w:rsidR="00143C7C" w:rsidRPr="001D7EB6">
        <w:rPr>
          <w:u w:val="single"/>
          <w:lang w:val="en-US"/>
        </w:rPr>
        <w:t xml:space="preserve"> </w:t>
      </w:r>
      <w:r w:rsidR="0005728A">
        <w:rPr>
          <w:u w:val="single"/>
        </w:rPr>
        <w:t>Полк. Свещарово</w:t>
      </w:r>
      <w:r w:rsidR="00DE2AA8" w:rsidRPr="001D7EB6">
        <w:rPr>
          <w:u w:val="single"/>
        </w:rPr>
        <w:t>, община Добричка.</w:t>
      </w:r>
    </w:p>
    <w:p w:rsidR="00DE2AA8" w:rsidRDefault="00DE2AA8" w:rsidP="00DE2AA8">
      <w:pPr>
        <w:ind w:left="705"/>
        <w:jc w:val="both"/>
        <w:rPr>
          <w:b/>
        </w:rPr>
      </w:pPr>
    </w:p>
    <w:p w:rsidR="00143C7C" w:rsidRPr="00143C7C" w:rsidRDefault="00143C7C" w:rsidP="00DE2AA8">
      <w:pPr>
        <w:ind w:left="705"/>
        <w:jc w:val="both"/>
        <w:rPr>
          <w:b/>
        </w:rPr>
      </w:pPr>
    </w:p>
    <w:p w:rsidR="00DE2AA8" w:rsidRPr="00ED32FE" w:rsidRDefault="00DE2AA8" w:rsidP="00DE2AA8">
      <w:pPr>
        <w:jc w:val="both"/>
        <w:rPr>
          <w:b/>
        </w:rPr>
      </w:pPr>
      <w:r w:rsidRPr="00ED32FE">
        <w:tab/>
      </w:r>
      <w:r w:rsidRPr="00ED32FE">
        <w:rPr>
          <w:b/>
        </w:rPr>
        <w:t>УВАЖАЕМИ</w:t>
      </w:r>
      <w:r>
        <w:rPr>
          <w:b/>
        </w:rPr>
        <w:t xml:space="preserve"> </w:t>
      </w:r>
      <w:r w:rsidRPr="00ED32FE">
        <w:rPr>
          <w:b/>
        </w:rPr>
        <w:t xml:space="preserve"> ГОСПОЖИ И ГОСПОДА ОБЩИНСКИ СЪВЕТНИЦИ,</w:t>
      </w:r>
    </w:p>
    <w:p w:rsidR="0058037A" w:rsidRDefault="0058037A" w:rsidP="00DE2AA8">
      <w:pPr>
        <w:ind w:firstLine="708"/>
        <w:jc w:val="both"/>
        <w:rPr>
          <w:lang w:val="en-US"/>
        </w:rPr>
      </w:pPr>
    </w:p>
    <w:p w:rsidR="001D7EB6" w:rsidRDefault="007D7435" w:rsidP="00020170">
      <w:pPr>
        <w:ind w:firstLine="708"/>
        <w:jc w:val="both"/>
      </w:pPr>
      <w:r>
        <w:t>В община Добричка</w:t>
      </w:r>
      <w:r w:rsidR="00DE2AA8">
        <w:t xml:space="preserve"> </w:t>
      </w:r>
      <w:r w:rsidR="00DE2AA8" w:rsidRPr="00ED32FE">
        <w:t xml:space="preserve">постъпи </w:t>
      </w:r>
      <w:r>
        <w:t xml:space="preserve">докладна записка с вх. </w:t>
      </w:r>
      <w:r w:rsidR="004E371E">
        <w:t>р</w:t>
      </w:r>
      <w:r w:rsidR="00DE2AA8" w:rsidRPr="00ED32FE">
        <w:t>ег.</w:t>
      </w:r>
      <w:r>
        <w:t xml:space="preserve"> </w:t>
      </w:r>
      <w:r w:rsidR="00DE2AA8" w:rsidRPr="00ED32FE">
        <w:t>№ ВхК-</w:t>
      </w:r>
      <w:r w:rsidR="0005728A">
        <w:t>4458</w:t>
      </w:r>
      <w:r w:rsidR="001D7EB6">
        <w:t xml:space="preserve"> от </w:t>
      </w:r>
      <w:r w:rsidR="009E6D1E">
        <w:t>28.08.2025</w:t>
      </w:r>
      <w:r w:rsidR="00DE2AA8">
        <w:t>г.</w:t>
      </w:r>
      <w:r w:rsidR="00DE2AA8" w:rsidRPr="00ED32FE">
        <w:t xml:space="preserve"> от </w:t>
      </w:r>
      <w:r w:rsidR="0005728A">
        <w:t>Георги Георгиев</w:t>
      </w:r>
      <w:r>
        <w:t xml:space="preserve"> - </w:t>
      </w:r>
      <w:r w:rsidR="00340C44">
        <w:t>к</w:t>
      </w:r>
      <w:r w:rsidR="001D7EB6">
        <w:t>мет</w:t>
      </w:r>
      <w:r>
        <w:t xml:space="preserve"> на с. </w:t>
      </w:r>
      <w:r w:rsidR="0005728A">
        <w:t>Полк. Свещарово</w:t>
      </w:r>
      <w:r>
        <w:t>, относно проявен интерес за</w:t>
      </w:r>
      <w:r w:rsidR="00DE2AA8">
        <w:t xml:space="preserve"> закупуване на урегулиран поземлен имот /УПИ/ </w:t>
      </w:r>
      <w:r w:rsidR="0005728A">
        <w:rPr>
          <w:lang w:val="en-US"/>
        </w:rPr>
        <w:t>V</w:t>
      </w:r>
      <w:r w:rsidR="001D7EB6">
        <w:rPr>
          <w:lang w:val="en-US"/>
        </w:rPr>
        <w:t>I</w:t>
      </w:r>
      <w:r w:rsidR="0005728A">
        <w:t>-общ.</w:t>
      </w:r>
      <w:r>
        <w:t xml:space="preserve">, квартал </w:t>
      </w:r>
      <w:r w:rsidR="0005728A">
        <w:t>19</w:t>
      </w:r>
      <w:r>
        <w:t>,</w:t>
      </w:r>
      <w:r w:rsidR="00DE2AA8" w:rsidRPr="00DE2AA8">
        <w:t xml:space="preserve"> по </w:t>
      </w:r>
      <w:r w:rsidR="001D7EB6">
        <w:t xml:space="preserve">регулационния </w:t>
      </w:r>
      <w:r w:rsidR="00F470DF">
        <w:t>план</w:t>
      </w:r>
      <w:r w:rsidR="00DE2AA8" w:rsidRPr="00DE2AA8">
        <w:t xml:space="preserve"> на с.</w:t>
      </w:r>
      <w:r w:rsidR="004E371E">
        <w:t xml:space="preserve"> </w:t>
      </w:r>
      <w:r w:rsidR="0005728A">
        <w:t>Полк. Свещарово</w:t>
      </w:r>
      <w:r w:rsidR="00DE2AA8" w:rsidRPr="00DE2AA8">
        <w:t>, община Добричка</w:t>
      </w:r>
      <w:r w:rsidR="001D7EB6">
        <w:t xml:space="preserve">. </w:t>
      </w:r>
    </w:p>
    <w:p w:rsidR="0005728A" w:rsidRDefault="00DE2AA8" w:rsidP="004576FC">
      <w:pPr>
        <w:ind w:firstLine="708"/>
        <w:jc w:val="both"/>
      </w:pPr>
      <w:r>
        <w:t xml:space="preserve"> След проверка на наличната документация в архива на община Добричка се установи, че за имота има </w:t>
      </w:r>
      <w:r w:rsidR="003C66D9">
        <w:t xml:space="preserve">сключен </w:t>
      </w:r>
      <w:r>
        <w:t>договор за о</w:t>
      </w:r>
      <w:r w:rsidR="007D7435">
        <w:t xml:space="preserve">тстъпено право на строеж </w:t>
      </w:r>
      <w:r w:rsidR="00020170">
        <w:t xml:space="preserve">от </w:t>
      </w:r>
      <w:r w:rsidR="0005728A">
        <w:t>21.06.1990</w:t>
      </w:r>
      <w:r w:rsidR="00020170">
        <w:t>г. върху държавна земя на лиц</w:t>
      </w:r>
      <w:r w:rsidR="0005728A">
        <w:t>ето</w:t>
      </w:r>
      <w:r w:rsidR="00020170">
        <w:t xml:space="preserve"> </w:t>
      </w:r>
      <w:r w:rsidR="0005728A">
        <w:t>Александър Желязков Радичков</w:t>
      </w:r>
      <w:r w:rsidR="00020170">
        <w:t>.</w:t>
      </w:r>
      <w:r w:rsidR="00020170" w:rsidRPr="00E9305C">
        <w:t xml:space="preserve"> </w:t>
      </w:r>
      <w:r w:rsidR="00020170">
        <w:t xml:space="preserve">Съгласно сключения договор, </w:t>
      </w:r>
      <w:r w:rsidR="00340C44" w:rsidRPr="00340C44">
        <w:t xml:space="preserve">УПИ </w:t>
      </w:r>
      <w:r w:rsidR="0005728A">
        <w:rPr>
          <w:lang w:val="en-US"/>
        </w:rPr>
        <w:t>VI</w:t>
      </w:r>
      <w:r w:rsidR="0005728A">
        <w:t>-общ., квартал 19</w:t>
      </w:r>
      <w:r w:rsidR="00340C44" w:rsidRPr="00340C44">
        <w:t xml:space="preserve"> с площ </w:t>
      </w:r>
      <w:r w:rsidR="0005728A">
        <w:t>1050</w:t>
      </w:r>
      <w:r w:rsidR="00340C44" w:rsidRPr="00340C44">
        <w:t xml:space="preserve"> кв.м по плана на с. </w:t>
      </w:r>
      <w:r w:rsidR="0005728A">
        <w:t>Полк. Свещарово</w:t>
      </w:r>
      <w:r w:rsidR="00340C44" w:rsidRPr="00340C44">
        <w:t>, община Добричка</w:t>
      </w:r>
      <w:r w:rsidR="00F82F5C">
        <w:t>,</w:t>
      </w:r>
      <w:r w:rsidR="00340C44" w:rsidRPr="00340C44">
        <w:t xml:space="preserve"> </w:t>
      </w:r>
      <w:r w:rsidR="00020170">
        <w:t>е следвало да бъде застроено в пет</w:t>
      </w:r>
      <w:r w:rsidR="000B0B9F">
        <w:t>годишен</w:t>
      </w:r>
      <w:r w:rsidR="00020170">
        <w:t xml:space="preserve"> срок. </w:t>
      </w:r>
      <w:r w:rsidR="004576FC">
        <w:t>Назначената със</w:t>
      </w:r>
      <w:r w:rsidR="004576FC" w:rsidRPr="00727E04">
        <w:t xml:space="preserve"> Заповед №</w:t>
      </w:r>
      <w:r w:rsidR="004576FC">
        <w:t xml:space="preserve"> </w:t>
      </w:r>
      <w:r w:rsidR="0005728A">
        <w:t>1238/19.09.</w:t>
      </w:r>
      <w:r w:rsidR="004576FC">
        <w:t>2025г. на кмета на община Добричка комисия</w:t>
      </w:r>
      <w:r w:rsidR="004576FC" w:rsidRPr="00727E04">
        <w:t xml:space="preserve"> </w:t>
      </w:r>
      <w:r w:rsidR="004576FC">
        <w:t>е</w:t>
      </w:r>
      <w:r w:rsidR="004576FC" w:rsidRPr="00727E04">
        <w:t xml:space="preserve"> установи</w:t>
      </w:r>
      <w:r w:rsidR="004576FC">
        <w:t>ла, че</w:t>
      </w:r>
      <w:r w:rsidR="004576FC" w:rsidRPr="00727E04">
        <w:t xml:space="preserve"> </w:t>
      </w:r>
      <w:r w:rsidR="004576FC">
        <w:t xml:space="preserve">имотът </w:t>
      </w:r>
      <w:r w:rsidR="0005728A" w:rsidRPr="00824867">
        <w:t>е ограден</w:t>
      </w:r>
      <w:r w:rsidR="0005728A">
        <w:t xml:space="preserve"> и има засети </w:t>
      </w:r>
      <w:r w:rsidR="0005728A" w:rsidRPr="00824867">
        <w:t>плодни дръвчета</w:t>
      </w:r>
      <w:r w:rsidR="0005728A">
        <w:t>. Обрасъл е с трева и</w:t>
      </w:r>
      <w:r w:rsidR="0005728A" w:rsidRPr="00A92DA7">
        <w:t xml:space="preserve"> </w:t>
      </w:r>
      <w:r w:rsidR="0005728A">
        <w:t>н</w:t>
      </w:r>
      <w:r w:rsidR="0005728A" w:rsidRPr="00824867">
        <w:t>е се поддържа или стопанисва от трето лице</w:t>
      </w:r>
      <w:r w:rsidR="0005728A">
        <w:t xml:space="preserve">. В него има изграден кладенец и е монтирана дървена барака/бунгало, която не е постоянен обект, руши се и подлежи на събаряне. </w:t>
      </w:r>
      <w:r w:rsidR="0005728A" w:rsidRPr="00910843">
        <w:t>За имота не са издавани разрешения за строеж, протоколи за строителна линия или други строителни документи.</w:t>
      </w:r>
    </w:p>
    <w:p w:rsidR="004576FC" w:rsidRDefault="0005728A" w:rsidP="004576FC">
      <w:pPr>
        <w:ind w:firstLine="708"/>
        <w:jc w:val="both"/>
      </w:pPr>
      <w:r>
        <w:t xml:space="preserve">Имотът </w:t>
      </w:r>
      <w:r w:rsidRPr="00600A12">
        <w:t xml:space="preserve">не е деклариран в МДТ и за него </w:t>
      </w:r>
      <w:r>
        <w:t>не се</w:t>
      </w:r>
      <w:r w:rsidRPr="00600A12">
        <w:t xml:space="preserve"> заплащани данъци – от наследни</w:t>
      </w:r>
      <w:r>
        <w:t>ците</w:t>
      </w:r>
      <w:r w:rsidRPr="00600A12">
        <w:t xml:space="preserve"> на </w:t>
      </w:r>
      <w:r>
        <w:t>Александър Желязков Радичков</w:t>
      </w:r>
      <w:r w:rsidR="004576FC">
        <w:t>.</w:t>
      </w:r>
    </w:p>
    <w:p w:rsidR="00340C44" w:rsidRDefault="00340C44" w:rsidP="004576FC">
      <w:pPr>
        <w:ind w:firstLine="708"/>
        <w:jc w:val="both"/>
      </w:pPr>
      <w:r w:rsidRPr="00727E04">
        <w:t xml:space="preserve">За </w:t>
      </w:r>
      <w:r w:rsidR="0005728A">
        <w:t>У</w:t>
      </w:r>
      <w:r w:rsidR="00F470DF">
        <w:t xml:space="preserve">ПИ </w:t>
      </w:r>
      <w:r w:rsidR="0005728A">
        <w:rPr>
          <w:lang w:val="en-US"/>
        </w:rPr>
        <w:t>VI</w:t>
      </w:r>
      <w:r w:rsidR="0005728A">
        <w:t>-общ., квартал 19</w:t>
      </w:r>
      <w:r w:rsidR="0005728A" w:rsidRPr="00340C44">
        <w:t xml:space="preserve"> с площ </w:t>
      </w:r>
      <w:r w:rsidR="0005728A">
        <w:t>1050</w:t>
      </w:r>
      <w:r>
        <w:t xml:space="preserve"> кв.м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 w:rsidR="00CA5DDD">
        <w:t>3597/19.12.2005</w:t>
      </w:r>
      <w:r>
        <w:t>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 w:rsidR="00CA5DDD">
        <w:t>60</w:t>
      </w:r>
      <w:r>
        <w:t xml:space="preserve">, том </w:t>
      </w:r>
      <w:r w:rsidR="00CA5DDD">
        <w:rPr>
          <w:lang w:val="en-US"/>
        </w:rPr>
        <w:t>II</w:t>
      </w:r>
      <w:r>
        <w:t>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</w:t>
      </w:r>
      <w:r w:rsidR="00CA5DDD">
        <w:t>767 от 18.01.2006</w:t>
      </w:r>
      <w:r w:rsidRPr="00727E04">
        <w:t>г.</w:t>
      </w:r>
      <w:r>
        <w:t xml:space="preserve"> в СВп – Добрич при АВп.</w:t>
      </w:r>
      <w:r w:rsidRPr="00727E04">
        <w:t xml:space="preserve"> </w:t>
      </w:r>
    </w:p>
    <w:p w:rsidR="00F506AB" w:rsidRDefault="00F506AB" w:rsidP="00143C7C">
      <w:pPr>
        <w:ind w:firstLine="708"/>
        <w:jc w:val="both"/>
      </w:pPr>
      <w:r>
        <w:t>Н</w:t>
      </w:r>
      <w:r w:rsidR="00FE1AEB">
        <w:t>а основание чл.</w:t>
      </w:r>
      <w:r>
        <w:t xml:space="preserve"> </w:t>
      </w:r>
      <w:r w:rsidR="00FE1AEB">
        <w:t>65, ал.</w:t>
      </w:r>
      <w:r>
        <w:t xml:space="preserve"> </w:t>
      </w:r>
      <w:r w:rsidR="00FE1AEB">
        <w:t>1 от Закона за общинската собственост</w:t>
      </w:r>
      <w:r w:rsidR="00DE2AA8">
        <w:t xml:space="preserve"> </w:t>
      </w:r>
      <w:r>
        <w:t xml:space="preserve">е започната процедура </w:t>
      </w:r>
      <w:r w:rsidR="00DE2AA8" w:rsidRPr="00727E04">
        <w:t xml:space="preserve">за </w:t>
      </w:r>
      <w:r w:rsidR="00FE1AEB">
        <w:t>и</w:t>
      </w:r>
      <w:r w:rsidR="00FE1AEB" w:rsidRPr="00FE1AEB">
        <w:t>зземване на общински имот поради погасено по давност право на строеж</w:t>
      </w:r>
      <w:r w:rsidR="00FE1AEB">
        <w:t>.</w:t>
      </w:r>
      <w:r w:rsidR="00FE1AEB" w:rsidRPr="00FE1AEB">
        <w:t xml:space="preserve"> </w:t>
      </w:r>
      <w:r w:rsidR="00DE2AA8">
        <w:t>На основание чл.</w:t>
      </w:r>
      <w:r>
        <w:t xml:space="preserve"> </w:t>
      </w:r>
      <w:r w:rsidR="00DE2AA8">
        <w:t>26, ал.</w:t>
      </w:r>
      <w:r>
        <w:t xml:space="preserve"> </w:t>
      </w:r>
      <w:r w:rsidR="00DE2AA8">
        <w:t>1 от Администативноп</w:t>
      </w:r>
      <w:r w:rsidR="00BE18B4">
        <w:t xml:space="preserve">роцесуалния кодекс </w:t>
      </w:r>
      <w:r w:rsidR="00453621">
        <w:t>на</w:t>
      </w:r>
      <w:r w:rsidR="00BE18B4">
        <w:t xml:space="preserve"> </w:t>
      </w:r>
      <w:r w:rsidR="00453621">
        <w:t>заинтересован</w:t>
      </w:r>
      <w:r w:rsidR="000B0B9F">
        <w:t>ите лица</w:t>
      </w:r>
      <w:r w:rsidR="00453621">
        <w:t xml:space="preserve"> –</w:t>
      </w:r>
      <w:r w:rsidR="00453621" w:rsidRPr="00F506AB">
        <w:t xml:space="preserve"> </w:t>
      </w:r>
      <w:r w:rsidR="00030206">
        <w:t>Желез Александров Радичков и Делян Александров Радичков,</w:t>
      </w:r>
      <w:r w:rsidR="000B0B9F">
        <w:t xml:space="preserve"> наследни</w:t>
      </w:r>
      <w:r w:rsidR="00030206">
        <w:t>ци</w:t>
      </w:r>
      <w:r w:rsidR="000B0B9F">
        <w:t xml:space="preserve"> на </w:t>
      </w:r>
      <w:r w:rsidR="00030206">
        <w:t>Александър Желязков Радичков</w:t>
      </w:r>
      <w:r w:rsidR="00453621">
        <w:t xml:space="preserve"> </w:t>
      </w:r>
      <w:r w:rsidR="000B0B9F">
        <w:t>са</w:t>
      </w:r>
      <w:r w:rsidR="00453621">
        <w:t xml:space="preserve"> изпратен</w:t>
      </w:r>
      <w:r w:rsidR="000B0B9F">
        <w:t>и</w:t>
      </w:r>
      <w:r w:rsidR="00BE18B4">
        <w:t xml:space="preserve"> уведом</w:t>
      </w:r>
      <w:r w:rsidR="008A1F22">
        <w:t>ителни писма за отпочнало</w:t>
      </w:r>
      <w:r w:rsidR="00453621">
        <w:t xml:space="preserve"> производство</w:t>
      </w:r>
      <w:r w:rsidR="00626DCB">
        <w:t>.</w:t>
      </w:r>
      <w:r w:rsidR="004576FC">
        <w:t xml:space="preserve"> </w:t>
      </w:r>
      <w:r w:rsidR="0063588B">
        <w:t xml:space="preserve">В определения срок не са представени </w:t>
      </w:r>
      <w:r w:rsidR="0063588B" w:rsidRPr="0063588B">
        <w:t>стр</w:t>
      </w:r>
      <w:r w:rsidR="0063588B">
        <w:t>о</w:t>
      </w:r>
      <w:r w:rsidR="0063588B" w:rsidRPr="0063588B">
        <w:t>ителни книжа</w:t>
      </w:r>
      <w:r w:rsidR="0063588B">
        <w:t>.</w:t>
      </w:r>
    </w:p>
    <w:p w:rsidR="00DE2AA8" w:rsidRDefault="00020170" w:rsidP="00E9305C">
      <w:pPr>
        <w:ind w:firstLine="705"/>
        <w:jc w:val="both"/>
        <w:rPr>
          <w:lang w:val="en-US"/>
        </w:rPr>
      </w:pPr>
      <w:r>
        <w:t>П</w:t>
      </w:r>
      <w:r w:rsidR="00E9305C">
        <w:t>равото на строеж не е упражнено от суперфициар</w:t>
      </w:r>
      <w:r w:rsidR="0004060E">
        <w:t>ите</w:t>
      </w:r>
      <w:r w:rsidR="00E9305C">
        <w:t xml:space="preserve"> в предвидения от закона петгодишен срок.</w:t>
      </w:r>
      <w:r w:rsidR="00E9305C" w:rsidRPr="00E9305C">
        <w:t xml:space="preserve"> </w:t>
      </w:r>
      <w:r w:rsidR="00E9305C">
        <w:t>Същото е погасено по давност в полза на община Добричка, съгласно чл.</w:t>
      </w:r>
      <w:r w:rsidR="00700A11">
        <w:t xml:space="preserve"> </w:t>
      </w:r>
      <w:r w:rsidR="00E9305C">
        <w:t>67, ал.</w:t>
      </w:r>
      <w:r w:rsidR="00700A11">
        <w:t xml:space="preserve"> </w:t>
      </w:r>
      <w:r w:rsidR="00CF011F">
        <w:t>1 от Закона за собствеността</w:t>
      </w:r>
      <w:r w:rsidR="00340C44">
        <w:t>.</w:t>
      </w:r>
      <w:r w:rsidR="000B0B9F" w:rsidRPr="000B0B9F">
        <w:t xml:space="preserve"> </w:t>
      </w:r>
      <w:r w:rsidR="00B94C36">
        <w:t xml:space="preserve">Желез Александров Радичков и Делян </w:t>
      </w:r>
      <w:r w:rsidR="00B94C36">
        <w:lastRenderedPageBreak/>
        <w:t>Александров Радичков, наследници на Александър Желязков Радичков</w:t>
      </w:r>
      <w:r w:rsidR="00700A11">
        <w:t xml:space="preserve"> </w:t>
      </w:r>
      <w:r w:rsidR="00453621">
        <w:t>ползва</w:t>
      </w:r>
      <w:r w:rsidR="000B0B9F">
        <w:t>т</w:t>
      </w:r>
      <w:r w:rsidR="00E9305C">
        <w:t xml:space="preserve"> </w:t>
      </w:r>
      <w:r w:rsidR="00B94C36" w:rsidRPr="00340C44">
        <w:t xml:space="preserve">УПИ </w:t>
      </w:r>
      <w:r w:rsidR="00B94C36">
        <w:rPr>
          <w:lang w:val="en-US"/>
        </w:rPr>
        <w:t>VI</w:t>
      </w:r>
      <w:r w:rsidR="00B94C36">
        <w:t>-общ., квартал 19</w:t>
      </w:r>
      <w:r w:rsidR="00B94C36" w:rsidRPr="00340C44">
        <w:t xml:space="preserve"> с площ </w:t>
      </w:r>
      <w:r w:rsidR="00B94C36">
        <w:t>1050</w:t>
      </w:r>
      <w:r w:rsidR="00B94C36" w:rsidRPr="00340C44">
        <w:t xml:space="preserve"> кв.м по плана на с. </w:t>
      </w:r>
      <w:r w:rsidR="00B94C36">
        <w:t>Полк. Свещарово</w:t>
      </w:r>
      <w:r w:rsidR="00453621">
        <w:t>,</w:t>
      </w:r>
      <w:r w:rsidR="00E9305C">
        <w:t xml:space="preserve"> без правно основание, поради което същият подлежи на изземване.</w:t>
      </w:r>
    </w:p>
    <w:p w:rsidR="0058037A" w:rsidRPr="0058037A" w:rsidRDefault="0058037A" w:rsidP="00E9305C">
      <w:pPr>
        <w:ind w:firstLine="705"/>
        <w:jc w:val="both"/>
        <w:rPr>
          <w:lang w:val="en-US"/>
        </w:rPr>
      </w:pPr>
    </w:p>
    <w:p w:rsidR="00DE2AA8" w:rsidRPr="00ED32FE" w:rsidRDefault="00DE2AA8" w:rsidP="00DE2AA8">
      <w:pPr>
        <w:jc w:val="right"/>
        <w:rPr>
          <w:b/>
        </w:rPr>
      </w:pPr>
      <w:r w:rsidRPr="00ED32FE">
        <w:rPr>
          <w:b/>
        </w:rPr>
        <w:t>ПРОЕКТ</w:t>
      </w:r>
      <w:r w:rsidRPr="00ED32FE">
        <w:rPr>
          <w:b/>
          <w:lang w:val="ru-RU"/>
        </w:rPr>
        <w:t>!</w:t>
      </w:r>
    </w:p>
    <w:p w:rsidR="00DE2AA8" w:rsidRDefault="00DE2AA8" w:rsidP="00DE2AA8">
      <w:pPr>
        <w:jc w:val="center"/>
        <w:rPr>
          <w:b/>
        </w:rPr>
      </w:pPr>
      <w:r w:rsidRPr="00ED32FE">
        <w:rPr>
          <w:b/>
        </w:rPr>
        <w:t>РЕШЕНИЕ:</w:t>
      </w:r>
    </w:p>
    <w:p w:rsidR="00DE2AA8" w:rsidRPr="00ED32FE" w:rsidRDefault="00DE2AA8" w:rsidP="00DE2AA8">
      <w:pPr>
        <w:jc w:val="center"/>
        <w:rPr>
          <w:b/>
        </w:rPr>
      </w:pPr>
    </w:p>
    <w:p w:rsidR="00DE2AA8" w:rsidRPr="00ED32FE" w:rsidRDefault="00FD1D24" w:rsidP="00DE2AA8">
      <w:pPr>
        <w:ind w:firstLine="708"/>
        <w:jc w:val="both"/>
      </w:pPr>
      <w:proofErr w:type="gramStart"/>
      <w:r>
        <w:rPr>
          <w:lang w:val="en-US"/>
        </w:rPr>
        <w:t xml:space="preserve">I. </w:t>
      </w:r>
      <w:r w:rsidR="00DE2AA8" w:rsidRPr="00ED32FE">
        <w:t>На основание чл.</w:t>
      </w:r>
      <w:proofErr w:type="gramEnd"/>
      <w:r w:rsidR="00621555">
        <w:t xml:space="preserve"> </w:t>
      </w:r>
      <w:r w:rsidR="00DE2AA8" w:rsidRPr="00ED32FE">
        <w:t>21, ал.</w:t>
      </w:r>
      <w:r w:rsidR="00621555">
        <w:t xml:space="preserve"> </w:t>
      </w:r>
      <w:r w:rsidR="00DE2AA8" w:rsidRPr="00ED32FE">
        <w:t>1, т.</w:t>
      </w:r>
      <w:r w:rsidR="00621555">
        <w:t xml:space="preserve"> </w:t>
      </w:r>
      <w:r w:rsidR="00DE2AA8" w:rsidRPr="00ED32FE">
        <w:t xml:space="preserve">8 от </w:t>
      </w:r>
      <w:r w:rsidR="00DE2AA8">
        <w:t>Закона за местното самоуправление и местната администрация</w:t>
      </w:r>
      <w:r w:rsidR="00DE2AA8" w:rsidRPr="00ED32FE">
        <w:t xml:space="preserve">, </w:t>
      </w:r>
      <w:r w:rsidR="008562A7">
        <w:t>чл.</w:t>
      </w:r>
      <w:r w:rsidR="00621555">
        <w:t xml:space="preserve"> </w:t>
      </w:r>
      <w:r w:rsidR="008562A7">
        <w:t>65</w:t>
      </w:r>
      <w:r w:rsidR="0058037A">
        <w:rPr>
          <w:lang w:val="en-US"/>
        </w:rPr>
        <w:t xml:space="preserve">, </w:t>
      </w:r>
      <w:r w:rsidR="0058037A">
        <w:t>ал.</w:t>
      </w:r>
      <w:r w:rsidR="00621555">
        <w:t xml:space="preserve"> </w:t>
      </w:r>
      <w:r w:rsidR="0058037A">
        <w:t>1</w:t>
      </w:r>
      <w:r w:rsidR="008562A7">
        <w:t xml:space="preserve"> от Закона за общинската собственост, във връзка с чл.</w:t>
      </w:r>
      <w:r w:rsidR="00621555">
        <w:t xml:space="preserve"> </w:t>
      </w:r>
      <w:r w:rsidR="008562A7">
        <w:t>67, ал.</w:t>
      </w:r>
      <w:r w:rsidR="00621555">
        <w:t xml:space="preserve"> </w:t>
      </w:r>
      <w:r w:rsidR="008562A7">
        <w:t>1 от Закона за собствеността</w:t>
      </w:r>
      <w:r w:rsidR="00CF011F">
        <w:t xml:space="preserve"> и </w:t>
      </w:r>
      <w:r w:rsidR="0058037A">
        <w:rPr>
          <w:lang w:val="ru-RU"/>
        </w:rPr>
        <w:t>чл.</w:t>
      </w:r>
      <w:r w:rsidR="00621555">
        <w:rPr>
          <w:lang w:val="ru-RU"/>
        </w:rPr>
        <w:t xml:space="preserve"> </w:t>
      </w:r>
      <w:r w:rsidR="0058037A">
        <w:rPr>
          <w:lang w:val="ru-RU"/>
        </w:rPr>
        <w:t xml:space="preserve">120 от Закона за </w:t>
      </w:r>
      <w:proofErr w:type="spellStart"/>
      <w:r w:rsidR="0058037A">
        <w:rPr>
          <w:lang w:val="ru-RU"/>
        </w:rPr>
        <w:t>задълженията</w:t>
      </w:r>
      <w:proofErr w:type="spellEnd"/>
      <w:r w:rsidR="0058037A">
        <w:rPr>
          <w:lang w:val="ru-RU"/>
        </w:rPr>
        <w:t xml:space="preserve"> и договорите, </w:t>
      </w:r>
      <w:proofErr w:type="spellStart"/>
      <w:r w:rsidR="00DE2AA8" w:rsidRPr="00ED32FE">
        <w:rPr>
          <w:lang w:val="ru-RU"/>
        </w:rPr>
        <w:t>Добрички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общински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съвет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прогласява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погасено</w:t>
      </w:r>
      <w:proofErr w:type="spellEnd"/>
      <w:r w:rsidR="0058037A">
        <w:rPr>
          <w:lang w:val="ru-RU"/>
        </w:rPr>
        <w:t xml:space="preserve"> по </w:t>
      </w:r>
      <w:proofErr w:type="spellStart"/>
      <w:r w:rsidR="0058037A">
        <w:rPr>
          <w:lang w:val="ru-RU"/>
        </w:rPr>
        <w:t>давност</w:t>
      </w:r>
      <w:proofErr w:type="spellEnd"/>
      <w:r w:rsidR="0058037A">
        <w:rPr>
          <w:lang w:val="ru-RU"/>
        </w:rPr>
        <w:t xml:space="preserve"> в </w:t>
      </w:r>
      <w:proofErr w:type="spellStart"/>
      <w:r w:rsidR="0058037A">
        <w:rPr>
          <w:lang w:val="ru-RU"/>
        </w:rPr>
        <w:t>полза</w:t>
      </w:r>
      <w:proofErr w:type="spellEnd"/>
      <w:r w:rsidR="0058037A">
        <w:rPr>
          <w:lang w:val="ru-RU"/>
        </w:rPr>
        <w:t xml:space="preserve"> на </w:t>
      </w:r>
      <w:r w:rsidR="00CF011F">
        <w:rPr>
          <w:lang w:val="ru-RU"/>
        </w:rPr>
        <w:t>о</w:t>
      </w:r>
      <w:r w:rsidR="0058037A">
        <w:rPr>
          <w:lang w:val="ru-RU"/>
        </w:rPr>
        <w:t>бщина</w:t>
      </w:r>
      <w:r w:rsidR="00CF011F">
        <w:rPr>
          <w:lang w:val="ru-RU"/>
        </w:rPr>
        <w:t xml:space="preserve"> </w:t>
      </w:r>
      <w:proofErr w:type="spellStart"/>
      <w:r w:rsidR="00CF011F">
        <w:rPr>
          <w:lang w:val="ru-RU"/>
        </w:rPr>
        <w:t>Добричка</w:t>
      </w:r>
      <w:proofErr w:type="spellEnd"/>
      <w:r w:rsidR="00621555">
        <w:rPr>
          <w:lang w:val="ru-RU"/>
        </w:rPr>
        <w:t>,</w:t>
      </w:r>
      <w:r w:rsidR="0058037A">
        <w:rPr>
          <w:lang w:val="ru-RU"/>
        </w:rPr>
        <w:t xml:space="preserve"> право на </w:t>
      </w:r>
      <w:proofErr w:type="spellStart"/>
      <w:r w:rsidR="0058037A">
        <w:rPr>
          <w:lang w:val="ru-RU"/>
        </w:rPr>
        <w:t>строеж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върху</w:t>
      </w:r>
      <w:proofErr w:type="spellEnd"/>
      <w:r w:rsidR="0058037A">
        <w:rPr>
          <w:lang w:val="ru-RU"/>
        </w:rPr>
        <w:t xml:space="preserve"> </w:t>
      </w:r>
      <w:r w:rsidR="00B94C36" w:rsidRPr="00340C44">
        <w:t xml:space="preserve">УПИ </w:t>
      </w:r>
      <w:r w:rsidR="00B94C36">
        <w:rPr>
          <w:lang w:val="en-US"/>
        </w:rPr>
        <w:t>VI</w:t>
      </w:r>
      <w:r w:rsidR="00B94C36">
        <w:t xml:space="preserve">-общ., </w:t>
      </w:r>
      <w:bookmarkStart w:id="0" w:name="_GoBack"/>
      <w:bookmarkEnd w:id="0"/>
      <w:r w:rsidR="00B94C36">
        <w:t>квартал 19</w:t>
      </w:r>
      <w:r w:rsidR="00B94C36" w:rsidRPr="00340C44">
        <w:t xml:space="preserve"> с площ </w:t>
      </w:r>
      <w:r w:rsidR="00B94C36">
        <w:t>1050</w:t>
      </w:r>
      <w:r w:rsidR="00B94C36" w:rsidRPr="00340C44">
        <w:t xml:space="preserve"> кв</w:t>
      </w:r>
      <w:proofErr w:type="gramStart"/>
      <w:r w:rsidR="00B94C36" w:rsidRPr="00340C44">
        <w:t>.м</w:t>
      </w:r>
      <w:proofErr w:type="gramEnd"/>
      <w:r w:rsidR="00B94C36" w:rsidRPr="00340C44">
        <w:t xml:space="preserve"> по плана на с. </w:t>
      </w:r>
      <w:r w:rsidR="00B94C36">
        <w:t>Полк. Свещарово</w:t>
      </w:r>
      <w:r w:rsidR="0005728A">
        <w:rPr>
          <w:lang w:val="ru-RU"/>
        </w:rPr>
        <w:t xml:space="preserve"> </w:t>
      </w:r>
      <w:r w:rsidR="0058037A">
        <w:rPr>
          <w:lang w:val="ru-RU"/>
        </w:rPr>
        <w:t xml:space="preserve">и </w:t>
      </w:r>
      <w:proofErr w:type="spellStart"/>
      <w:r w:rsidR="008562A7">
        <w:rPr>
          <w:lang w:val="ru-RU"/>
        </w:rPr>
        <w:t>дава</w:t>
      </w:r>
      <w:proofErr w:type="spellEnd"/>
      <w:r w:rsidR="008562A7">
        <w:rPr>
          <w:lang w:val="ru-RU"/>
        </w:rPr>
        <w:t xml:space="preserve"> </w:t>
      </w:r>
      <w:proofErr w:type="spellStart"/>
      <w:r w:rsidR="008562A7">
        <w:rPr>
          <w:lang w:val="ru-RU"/>
        </w:rPr>
        <w:t>съгласието</w:t>
      </w:r>
      <w:proofErr w:type="spellEnd"/>
      <w:r w:rsidR="008562A7">
        <w:rPr>
          <w:lang w:val="ru-RU"/>
        </w:rPr>
        <w:t xml:space="preserve"> си за </w:t>
      </w:r>
      <w:proofErr w:type="spellStart"/>
      <w:r w:rsidR="008562A7">
        <w:rPr>
          <w:lang w:val="ru-RU"/>
        </w:rPr>
        <w:t>изземване</w:t>
      </w:r>
      <w:proofErr w:type="spellEnd"/>
      <w:r w:rsidR="008562A7">
        <w:rPr>
          <w:lang w:val="ru-RU"/>
        </w:rPr>
        <w:t xml:space="preserve"> </w:t>
      </w:r>
      <w:r w:rsidR="00243D54">
        <w:rPr>
          <w:lang w:val="ru-RU"/>
        </w:rPr>
        <w:t xml:space="preserve">на </w:t>
      </w:r>
      <w:proofErr w:type="spellStart"/>
      <w:r w:rsidR="00243D54">
        <w:rPr>
          <w:lang w:val="ru-RU"/>
        </w:rPr>
        <w:t>общинск</w:t>
      </w:r>
      <w:r w:rsidR="004576FC">
        <w:rPr>
          <w:lang w:val="ru-RU"/>
        </w:rPr>
        <w:t>и</w:t>
      </w:r>
      <w:r w:rsidR="00243D54">
        <w:rPr>
          <w:lang w:val="ru-RU"/>
        </w:rPr>
        <w:t>я</w:t>
      </w:r>
      <w:proofErr w:type="spellEnd"/>
      <w:r w:rsidR="008562A7" w:rsidRPr="008562A7">
        <w:rPr>
          <w:lang w:val="ru-RU"/>
        </w:rPr>
        <w:t xml:space="preserve"> </w:t>
      </w:r>
      <w:proofErr w:type="spellStart"/>
      <w:r w:rsidR="008562A7" w:rsidRPr="008562A7">
        <w:rPr>
          <w:lang w:val="ru-RU"/>
        </w:rPr>
        <w:t>имот</w:t>
      </w:r>
      <w:proofErr w:type="spellEnd"/>
      <w:r w:rsidR="00243D54">
        <w:rPr>
          <w:lang w:val="ru-RU"/>
        </w:rPr>
        <w:t>.</w:t>
      </w:r>
    </w:p>
    <w:p w:rsidR="0058037A" w:rsidRDefault="0058037A" w:rsidP="0058037A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>. Възл</w:t>
      </w:r>
      <w:r w:rsidR="0063588B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DE2AA8" w:rsidRDefault="00DE2AA8" w:rsidP="00DE2AA8">
      <w:pPr>
        <w:jc w:val="both"/>
        <w:rPr>
          <w:sz w:val="22"/>
          <w:szCs w:val="22"/>
        </w:rPr>
      </w:pPr>
    </w:p>
    <w:p w:rsidR="00DE2AA8" w:rsidRPr="00D52904" w:rsidRDefault="00DE2AA8" w:rsidP="00D52904">
      <w:pPr>
        <w:ind w:firstLine="708"/>
        <w:jc w:val="both"/>
      </w:pPr>
      <w:r w:rsidRPr="00D52904">
        <w:t xml:space="preserve">Приложение към докладната записка: </w:t>
      </w:r>
    </w:p>
    <w:p w:rsidR="004D42A7" w:rsidRDefault="0063588B" w:rsidP="00DE2AA8">
      <w:pPr>
        <w:pStyle w:val="a4"/>
        <w:numPr>
          <w:ilvl w:val="0"/>
          <w:numId w:val="1"/>
        </w:numPr>
        <w:jc w:val="both"/>
      </w:pPr>
      <w:r>
        <w:t>Копие на д</w:t>
      </w:r>
      <w:r w:rsidR="00D52904">
        <w:t>окладна записка с вх. р</w:t>
      </w:r>
      <w:r w:rsidR="00D52904" w:rsidRPr="00ED32FE">
        <w:t>ег.</w:t>
      </w:r>
      <w:r w:rsidR="00D52904">
        <w:t xml:space="preserve"> </w:t>
      </w:r>
      <w:r w:rsidR="009E6D1E">
        <w:t xml:space="preserve">№ </w:t>
      </w:r>
      <w:r w:rsidR="00B94C36" w:rsidRPr="00ED32FE">
        <w:t>ВхК-</w:t>
      </w:r>
      <w:r w:rsidR="00B94C36">
        <w:t>4458 от 28.08.202</w:t>
      </w:r>
      <w:r w:rsidR="009E6D1E">
        <w:t>5</w:t>
      </w:r>
      <w:r w:rsidR="00B94C36">
        <w:t>г.</w:t>
      </w:r>
      <w:r w:rsidR="00B94C36" w:rsidRPr="00ED32FE">
        <w:t xml:space="preserve"> от </w:t>
      </w:r>
      <w:r w:rsidR="00B94C36">
        <w:t>Георги Георгиев - кмет на с. Полк. Свещарово</w:t>
      </w:r>
      <w:r w:rsidR="00D52904">
        <w:t>;</w:t>
      </w:r>
    </w:p>
    <w:p w:rsidR="00DE2AA8" w:rsidRDefault="0063588B" w:rsidP="00DE2AA8">
      <w:pPr>
        <w:pStyle w:val="a4"/>
        <w:numPr>
          <w:ilvl w:val="0"/>
          <w:numId w:val="1"/>
        </w:numPr>
        <w:jc w:val="both"/>
      </w:pPr>
      <w:r>
        <w:t>Копие на д</w:t>
      </w:r>
      <w:r w:rsidR="00DE2AA8">
        <w:t xml:space="preserve">оговор за </w:t>
      </w:r>
      <w:r w:rsidR="004D42A7">
        <w:t>отстъпено право</w:t>
      </w:r>
      <w:r w:rsidR="00DE2AA8">
        <w:t xml:space="preserve"> на строеж</w:t>
      </w:r>
      <w:r w:rsidR="004E371E">
        <w:t>;</w:t>
      </w:r>
    </w:p>
    <w:p w:rsidR="00DE2AA8" w:rsidRDefault="0063588B" w:rsidP="00DE2AA8">
      <w:pPr>
        <w:pStyle w:val="a4"/>
        <w:numPr>
          <w:ilvl w:val="0"/>
          <w:numId w:val="1"/>
        </w:numPr>
        <w:jc w:val="both"/>
      </w:pPr>
      <w:r>
        <w:t>Копие на а</w:t>
      </w:r>
      <w:r w:rsidR="00D52904">
        <w:t xml:space="preserve">кт за общинска собственост № </w:t>
      </w:r>
      <w:r w:rsidR="00B94C36">
        <w:t>3597/19.12.2005</w:t>
      </w:r>
      <w:r w:rsidR="00243D54">
        <w:t>г</w:t>
      </w:r>
      <w:r w:rsidR="00DE2AA8">
        <w:t>.</w:t>
      </w:r>
      <w:r w:rsidR="004E371E">
        <w:t>;</w:t>
      </w:r>
    </w:p>
    <w:p w:rsidR="00DE2AA8" w:rsidRPr="0058037A" w:rsidRDefault="0063588B" w:rsidP="00DE2AA8">
      <w:pPr>
        <w:pStyle w:val="a4"/>
        <w:numPr>
          <w:ilvl w:val="0"/>
          <w:numId w:val="1"/>
        </w:numPr>
        <w:jc w:val="both"/>
      </w:pPr>
      <w:r>
        <w:t>Копие на с</w:t>
      </w:r>
      <w:r w:rsidR="00DE2AA8">
        <w:t>кица на имота</w:t>
      </w:r>
      <w:r w:rsidR="004E371E">
        <w:t>;</w:t>
      </w:r>
    </w:p>
    <w:p w:rsidR="00B94C36" w:rsidRDefault="0063588B" w:rsidP="00B94C36">
      <w:pPr>
        <w:pStyle w:val="a4"/>
        <w:numPr>
          <w:ilvl w:val="0"/>
          <w:numId w:val="1"/>
        </w:numPr>
        <w:jc w:val="both"/>
      </w:pPr>
      <w:r>
        <w:t xml:space="preserve">Копие на </w:t>
      </w:r>
      <w:r w:rsidR="0058037A">
        <w:t xml:space="preserve">Заповед </w:t>
      </w:r>
      <w:r w:rsidR="00BE18B4">
        <w:t xml:space="preserve">на </w:t>
      </w:r>
      <w:r w:rsidR="00AD63C6">
        <w:t>К</w:t>
      </w:r>
      <w:r w:rsidR="00BE18B4">
        <w:t xml:space="preserve">мета за назначена комисия № </w:t>
      </w:r>
      <w:r w:rsidR="00B94C36">
        <w:t>1238/19.09.2025г.;</w:t>
      </w:r>
    </w:p>
    <w:p w:rsidR="0058037A" w:rsidRDefault="0063588B" w:rsidP="00B94C36">
      <w:pPr>
        <w:pStyle w:val="a4"/>
        <w:numPr>
          <w:ilvl w:val="0"/>
          <w:numId w:val="1"/>
        </w:numPr>
        <w:jc w:val="both"/>
      </w:pPr>
      <w:r>
        <w:t>Копие на п</w:t>
      </w:r>
      <w:r w:rsidR="00DE2AA8">
        <w:t>исм</w:t>
      </w:r>
      <w:r w:rsidR="00243D54">
        <w:t>а</w:t>
      </w:r>
      <w:r w:rsidR="004D42A7">
        <w:t xml:space="preserve">, </w:t>
      </w:r>
      <w:r w:rsidR="00631CC2">
        <w:t>ведно с известието</w:t>
      </w:r>
      <w:r w:rsidR="00595340">
        <w:t xml:space="preserve"> за доставяне</w:t>
      </w:r>
      <w:r w:rsidR="00B94C36">
        <w:t xml:space="preserve"> и уведомления</w:t>
      </w:r>
      <w:r w:rsidR="00C34584">
        <w:t>.</w:t>
      </w:r>
    </w:p>
    <w:p w:rsidR="00595340" w:rsidRDefault="00595340" w:rsidP="00595340">
      <w:pPr>
        <w:jc w:val="both"/>
      </w:pPr>
    </w:p>
    <w:p w:rsidR="00C34584" w:rsidRDefault="00C34584" w:rsidP="00595340">
      <w:pPr>
        <w:jc w:val="both"/>
      </w:pPr>
    </w:p>
    <w:p w:rsidR="00D52904" w:rsidRPr="00D52904" w:rsidRDefault="00D52904" w:rsidP="00DE2AA8">
      <w:pPr>
        <w:jc w:val="both"/>
        <w:rPr>
          <w:b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ВНОСИТЕЛ:</w:t>
      </w:r>
    </w:p>
    <w:p w:rsidR="00DE2AA8" w:rsidRPr="00523E5E" w:rsidRDefault="00DE2AA8" w:rsidP="00DE2AA8">
      <w:pPr>
        <w:jc w:val="both"/>
        <w:rPr>
          <w:b/>
          <w:lang w:val="en-US"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СОНЯ ГЕОРГИЕВА</w:t>
      </w:r>
    </w:p>
    <w:p w:rsidR="00DE2AA8" w:rsidRPr="00523E5E" w:rsidRDefault="00DE2AA8" w:rsidP="00DE2AA8">
      <w:pPr>
        <w:jc w:val="both"/>
        <w:rPr>
          <w:i/>
        </w:rPr>
      </w:pPr>
      <w:r w:rsidRPr="00523E5E">
        <w:rPr>
          <w:i/>
        </w:rPr>
        <w:t>Кмет на община Добричка</w:t>
      </w:r>
    </w:p>
    <w:p w:rsidR="00DE2AA8" w:rsidRPr="00523E5E" w:rsidRDefault="00DE2AA8" w:rsidP="00DE2AA8">
      <w:pPr>
        <w:jc w:val="both"/>
        <w:rPr>
          <w:i/>
        </w:rPr>
      </w:pPr>
    </w:p>
    <w:p w:rsidR="00BE18B4" w:rsidRPr="00595340" w:rsidRDefault="00BE18B4" w:rsidP="00DE2AA8">
      <w:pPr>
        <w:jc w:val="both"/>
        <w:rPr>
          <w:i/>
        </w:rPr>
      </w:pP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Съгласували: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Иван Пейчев</w:t>
      </w:r>
    </w:p>
    <w:p w:rsidR="0004060E" w:rsidRPr="0004060E" w:rsidRDefault="0004060E" w:rsidP="0004060E">
      <w:pPr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Зам.- кмет УТСОСПООС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 xml:space="preserve">Арх. Даниела Георгиева    </w:t>
      </w:r>
    </w:p>
    <w:p w:rsidR="0004060E" w:rsidRPr="0004060E" w:rsidRDefault="0004060E" w:rsidP="0004060E">
      <w:pPr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 xml:space="preserve">Гл. архитект                                                           </w:t>
      </w:r>
      <w:r w:rsidRPr="0004060E">
        <w:rPr>
          <w:i/>
          <w:sz w:val="20"/>
          <w:szCs w:val="20"/>
        </w:rPr>
        <w:tab/>
        <w:t xml:space="preserve">    </w:t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ИД Директор дирекция УТСОСПООС</w:t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  <w:t xml:space="preserve">    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Мария Димитрова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Началник отдел ОСЕ</w:t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 xml:space="preserve">Дата: </w:t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>Адв. ……………………..</w:t>
      </w:r>
    </w:p>
    <w:p w:rsidR="0004060E" w:rsidRPr="0004060E" w:rsidRDefault="0004060E" w:rsidP="0004060E">
      <w:pPr>
        <w:ind w:right="-1577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Юрист при Общината</w:t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Изготвил:</w:t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Валентина Колева</w:t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Ст. специалист ОСИ</w:t>
      </w:r>
    </w:p>
    <w:p w:rsidR="002E48DE" w:rsidRPr="0004060E" w:rsidRDefault="0004060E" w:rsidP="0004060E">
      <w:pPr>
        <w:rPr>
          <w:i/>
          <w:iCs/>
          <w:sz w:val="20"/>
          <w:szCs w:val="20"/>
        </w:rPr>
      </w:pPr>
      <w:r w:rsidRPr="0004060E">
        <w:rPr>
          <w:sz w:val="20"/>
          <w:szCs w:val="20"/>
        </w:rPr>
        <w:t>Дата</w:t>
      </w:r>
    </w:p>
    <w:sectPr w:rsidR="002E48DE" w:rsidRPr="0004060E" w:rsidSect="002A689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28" w:rsidRDefault="006B1D28" w:rsidP="00453621">
      <w:r>
        <w:separator/>
      </w:r>
    </w:p>
  </w:endnote>
  <w:endnote w:type="continuationSeparator" w:id="0">
    <w:p w:rsidR="006B1D28" w:rsidRDefault="006B1D28" w:rsidP="004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28" w:rsidRDefault="006B1D28" w:rsidP="00453621">
      <w:r>
        <w:separator/>
      </w:r>
    </w:p>
  </w:footnote>
  <w:footnote w:type="continuationSeparator" w:id="0">
    <w:p w:rsidR="006B1D28" w:rsidRDefault="006B1D28" w:rsidP="0045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8"/>
    <w:rsid w:val="000004F6"/>
    <w:rsid w:val="00020170"/>
    <w:rsid w:val="00030206"/>
    <w:rsid w:val="0004060E"/>
    <w:rsid w:val="0005728A"/>
    <w:rsid w:val="000B0B9F"/>
    <w:rsid w:val="000C7821"/>
    <w:rsid w:val="00126050"/>
    <w:rsid w:val="00143C7C"/>
    <w:rsid w:val="001D7EB6"/>
    <w:rsid w:val="00243D54"/>
    <w:rsid w:val="002A689C"/>
    <w:rsid w:val="002E48DE"/>
    <w:rsid w:val="00340C44"/>
    <w:rsid w:val="00375F39"/>
    <w:rsid w:val="00387C7E"/>
    <w:rsid w:val="003C66D9"/>
    <w:rsid w:val="00453621"/>
    <w:rsid w:val="004576FC"/>
    <w:rsid w:val="004D42A7"/>
    <w:rsid w:val="004E371E"/>
    <w:rsid w:val="00523E5E"/>
    <w:rsid w:val="0058037A"/>
    <w:rsid w:val="00595340"/>
    <w:rsid w:val="00621555"/>
    <w:rsid w:val="00626DCB"/>
    <w:rsid w:val="00631CC2"/>
    <w:rsid w:val="0063588B"/>
    <w:rsid w:val="006B1D28"/>
    <w:rsid w:val="00700A11"/>
    <w:rsid w:val="007D7435"/>
    <w:rsid w:val="007F5BAC"/>
    <w:rsid w:val="008327B1"/>
    <w:rsid w:val="00851EE7"/>
    <w:rsid w:val="008562A7"/>
    <w:rsid w:val="008A1F22"/>
    <w:rsid w:val="008A3598"/>
    <w:rsid w:val="008A3F25"/>
    <w:rsid w:val="009E546F"/>
    <w:rsid w:val="009E6D1E"/>
    <w:rsid w:val="00A54E9E"/>
    <w:rsid w:val="00A86325"/>
    <w:rsid w:val="00AD63C6"/>
    <w:rsid w:val="00B228CE"/>
    <w:rsid w:val="00B94C36"/>
    <w:rsid w:val="00BB713E"/>
    <w:rsid w:val="00BE18B4"/>
    <w:rsid w:val="00C34584"/>
    <w:rsid w:val="00C35FAB"/>
    <w:rsid w:val="00C442F8"/>
    <w:rsid w:val="00C73134"/>
    <w:rsid w:val="00C80036"/>
    <w:rsid w:val="00CA5DDD"/>
    <w:rsid w:val="00CF011F"/>
    <w:rsid w:val="00D52904"/>
    <w:rsid w:val="00D65E54"/>
    <w:rsid w:val="00DE2AA8"/>
    <w:rsid w:val="00E1752D"/>
    <w:rsid w:val="00E9305C"/>
    <w:rsid w:val="00EC33EE"/>
    <w:rsid w:val="00F4378F"/>
    <w:rsid w:val="00F470DF"/>
    <w:rsid w:val="00F506AB"/>
    <w:rsid w:val="00F82F5C"/>
    <w:rsid w:val="00FA7DFB"/>
    <w:rsid w:val="00FD1D2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2F67-B011-4955-9978-FCE0330F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31</cp:revision>
  <cp:lastPrinted>2025-09-04T08:51:00Z</cp:lastPrinted>
  <dcterms:created xsi:type="dcterms:W3CDTF">2024-08-08T11:31:00Z</dcterms:created>
  <dcterms:modified xsi:type="dcterms:W3CDTF">2026-05-05T11:59:00Z</dcterms:modified>
</cp:coreProperties>
</file>