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56B9" w:rsidRPr="00573C2C" w:rsidRDefault="00CF56B9" w:rsidP="00CF56B9">
      <w:pPr>
        <w:jc w:val="right"/>
        <w:rPr>
          <w:sz w:val="32"/>
          <w:szCs w:val="32"/>
        </w:rPr>
      </w:pPr>
      <w:proofErr w:type="spellStart"/>
      <w:r w:rsidRPr="00573C2C">
        <w:rPr>
          <w:sz w:val="32"/>
          <w:szCs w:val="32"/>
        </w:rPr>
        <w:t>Проект</w:t>
      </w:r>
      <w:proofErr w:type="spellEnd"/>
      <w:r w:rsidRPr="00573C2C">
        <w:rPr>
          <w:sz w:val="32"/>
          <w:szCs w:val="32"/>
        </w:rPr>
        <w:t>!</w:t>
      </w:r>
    </w:p>
    <w:p w:rsidR="00CF56B9" w:rsidRDefault="00CF56B9" w:rsidP="00CF56B9">
      <w:pPr>
        <w:autoSpaceDE w:val="0"/>
        <w:autoSpaceDN w:val="0"/>
        <w:adjustRightInd w:val="0"/>
        <w:jc w:val="center"/>
        <w:rPr>
          <w:b/>
          <w:sz w:val="41"/>
          <w:szCs w:val="41"/>
        </w:rPr>
      </w:pPr>
    </w:p>
    <w:p w:rsidR="00CF56B9" w:rsidRPr="00BA3693" w:rsidRDefault="00CF56B9" w:rsidP="00CF56B9">
      <w:pPr>
        <w:autoSpaceDE w:val="0"/>
        <w:autoSpaceDN w:val="0"/>
        <w:adjustRightInd w:val="0"/>
        <w:jc w:val="center"/>
        <w:rPr>
          <w:b/>
          <w:sz w:val="41"/>
          <w:szCs w:val="41"/>
        </w:rPr>
      </w:pPr>
      <w:r w:rsidRPr="00BA3693">
        <w:rPr>
          <w:b/>
          <w:sz w:val="41"/>
          <w:szCs w:val="41"/>
        </w:rPr>
        <w:t xml:space="preserve">ДОБРИЧКИ ОБЩИНСКИ СЪВЕТ </w:t>
      </w:r>
    </w:p>
    <w:p w:rsidR="00CF56B9" w:rsidRDefault="00CF56B9" w:rsidP="00CF56B9">
      <w:pPr>
        <w:autoSpaceDE w:val="0"/>
        <w:autoSpaceDN w:val="0"/>
        <w:adjustRightInd w:val="0"/>
        <w:jc w:val="center"/>
        <w:rPr>
          <w:sz w:val="41"/>
          <w:szCs w:val="41"/>
        </w:rPr>
      </w:pPr>
    </w:p>
    <w:p w:rsidR="00CF56B9" w:rsidRDefault="00CF56B9" w:rsidP="00CF56B9">
      <w:pPr>
        <w:autoSpaceDE w:val="0"/>
        <w:autoSpaceDN w:val="0"/>
        <w:adjustRightInd w:val="0"/>
        <w:jc w:val="center"/>
        <w:rPr>
          <w:sz w:val="41"/>
          <w:szCs w:val="41"/>
        </w:rPr>
      </w:pPr>
    </w:p>
    <w:p w:rsidR="00CF56B9" w:rsidRPr="00BA3693" w:rsidRDefault="00CF56B9" w:rsidP="00CF56B9">
      <w:pPr>
        <w:autoSpaceDE w:val="0"/>
        <w:autoSpaceDN w:val="0"/>
        <w:adjustRightInd w:val="0"/>
        <w:jc w:val="center"/>
        <w:rPr>
          <w:b/>
          <w:sz w:val="41"/>
          <w:szCs w:val="41"/>
        </w:rPr>
      </w:pPr>
      <w:r w:rsidRPr="00BA3693">
        <w:rPr>
          <w:b/>
          <w:sz w:val="41"/>
          <w:szCs w:val="41"/>
        </w:rPr>
        <w:t xml:space="preserve">Е Т И Ч Е Н </w:t>
      </w:r>
      <w:r>
        <w:rPr>
          <w:b/>
          <w:sz w:val="41"/>
          <w:szCs w:val="41"/>
          <w:lang w:val="bg-BG"/>
        </w:rPr>
        <w:t xml:space="preserve">  </w:t>
      </w:r>
      <w:r w:rsidRPr="00BA3693">
        <w:rPr>
          <w:b/>
          <w:sz w:val="41"/>
          <w:szCs w:val="41"/>
        </w:rPr>
        <w:t>К ОД Е К С</w:t>
      </w:r>
    </w:p>
    <w:p w:rsidR="00CF56B9" w:rsidRDefault="00CF56B9" w:rsidP="00CF56B9">
      <w:pPr>
        <w:autoSpaceDE w:val="0"/>
        <w:autoSpaceDN w:val="0"/>
        <w:adjustRightInd w:val="0"/>
        <w:jc w:val="center"/>
        <w:rPr>
          <w:sz w:val="41"/>
          <w:szCs w:val="41"/>
        </w:rPr>
      </w:pPr>
    </w:p>
    <w:p w:rsidR="00CF56B9" w:rsidRPr="003C7E21" w:rsidRDefault="00CF56B9" w:rsidP="00CF56B9">
      <w:pPr>
        <w:autoSpaceDE w:val="0"/>
        <w:autoSpaceDN w:val="0"/>
        <w:adjustRightInd w:val="0"/>
        <w:jc w:val="center"/>
        <w:rPr>
          <w:sz w:val="41"/>
          <w:szCs w:val="41"/>
        </w:rPr>
      </w:pPr>
      <w:r w:rsidRPr="003C7E21">
        <w:rPr>
          <w:sz w:val="41"/>
          <w:szCs w:val="41"/>
        </w:rPr>
        <w:t xml:space="preserve"> </w:t>
      </w:r>
      <w:proofErr w:type="gramStart"/>
      <w:r w:rsidRPr="003C7E21">
        <w:rPr>
          <w:sz w:val="41"/>
          <w:szCs w:val="41"/>
        </w:rPr>
        <w:t>на</w:t>
      </w:r>
      <w:proofErr w:type="gramEnd"/>
      <w:r w:rsidRPr="003C7E21">
        <w:rPr>
          <w:sz w:val="41"/>
          <w:szCs w:val="41"/>
        </w:rPr>
        <w:t xml:space="preserve"> </w:t>
      </w:r>
      <w:proofErr w:type="spellStart"/>
      <w:r w:rsidRPr="003C7E21">
        <w:rPr>
          <w:sz w:val="41"/>
          <w:szCs w:val="41"/>
        </w:rPr>
        <w:t>общинските</w:t>
      </w:r>
      <w:proofErr w:type="spellEnd"/>
      <w:r w:rsidRPr="003C7E21">
        <w:rPr>
          <w:sz w:val="41"/>
          <w:szCs w:val="41"/>
        </w:rPr>
        <w:t xml:space="preserve"> съветници от</w:t>
      </w:r>
    </w:p>
    <w:p w:rsidR="00CF56B9" w:rsidRDefault="00CF56B9" w:rsidP="00CF56B9">
      <w:pPr>
        <w:autoSpaceDE w:val="0"/>
        <w:autoSpaceDN w:val="0"/>
        <w:adjustRightInd w:val="0"/>
        <w:jc w:val="center"/>
        <w:rPr>
          <w:sz w:val="41"/>
          <w:szCs w:val="41"/>
        </w:rPr>
      </w:pPr>
      <w:proofErr w:type="spellStart"/>
      <w:r>
        <w:rPr>
          <w:sz w:val="41"/>
          <w:szCs w:val="41"/>
        </w:rPr>
        <w:t>Добрички</w:t>
      </w:r>
      <w:proofErr w:type="spellEnd"/>
      <w:r>
        <w:rPr>
          <w:sz w:val="41"/>
          <w:szCs w:val="41"/>
        </w:rPr>
        <w:t xml:space="preserve"> </w:t>
      </w:r>
      <w:proofErr w:type="spellStart"/>
      <w:r>
        <w:rPr>
          <w:sz w:val="41"/>
          <w:szCs w:val="41"/>
        </w:rPr>
        <w:t>общински</w:t>
      </w:r>
      <w:proofErr w:type="spellEnd"/>
      <w:r>
        <w:rPr>
          <w:sz w:val="41"/>
          <w:szCs w:val="41"/>
        </w:rPr>
        <w:t xml:space="preserve"> съвет</w:t>
      </w:r>
    </w:p>
    <w:p w:rsidR="00CF56B9" w:rsidRDefault="00CF56B9" w:rsidP="00CF56B9">
      <w:pPr>
        <w:autoSpaceDE w:val="0"/>
        <w:autoSpaceDN w:val="0"/>
        <w:adjustRightInd w:val="0"/>
        <w:jc w:val="center"/>
        <w:rPr>
          <w:sz w:val="41"/>
          <w:szCs w:val="41"/>
        </w:rPr>
      </w:pPr>
    </w:p>
    <w:p w:rsidR="00CF56B9" w:rsidRDefault="00CF56B9" w:rsidP="00CF56B9">
      <w:pPr>
        <w:autoSpaceDE w:val="0"/>
        <w:autoSpaceDN w:val="0"/>
        <w:adjustRightInd w:val="0"/>
        <w:jc w:val="center"/>
        <w:rPr>
          <w:sz w:val="41"/>
          <w:szCs w:val="41"/>
        </w:rPr>
      </w:pPr>
    </w:p>
    <w:p w:rsidR="00CF56B9" w:rsidRPr="00CF56B9" w:rsidRDefault="00CF56B9" w:rsidP="00CF56B9">
      <w:pPr>
        <w:autoSpaceDE w:val="0"/>
        <w:autoSpaceDN w:val="0"/>
        <w:adjustRightInd w:val="0"/>
        <w:jc w:val="center"/>
        <w:rPr>
          <w:sz w:val="41"/>
          <w:szCs w:val="41"/>
          <w:lang w:val="bg-BG"/>
        </w:rPr>
      </w:pPr>
      <w:r>
        <w:rPr>
          <w:noProof/>
          <w:lang w:val="bg-BG" w:eastAsia="bg-BG"/>
        </w:rPr>
        <w:drawing>
          <wp:anchor distT="0" distB="0" distL="114300" distR="114300" simplePos="0" relativeHeight="251660288" behindDoc="0" locked="0" layoutInCell="1" allowOverlap="1">
            <wp:simplePos x="0" y="0"/>
            <wp:positionH relativeFrom="column">
              <wp:posOffset>2190750</wp:posOffset>
            </wp:positionH>
            <wp:positionV relativeFrom="paragraph">
              <wp:posOffset>67945</wp:posOffset>
            </wp:positionV>
            <wp:extent cx="1303020" cy="1760220"/>
            <wp:effectExtent l="19050" t="19050" r="11430" b="11430"/>
            <wp:wrapSquare wrapText="bothSides"/>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03020" cy="1760220"/>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CF56B9" w:rsidRDefault="00CF56B9" w:rsidP="00CF56B9">
      <w:pPr>
        <w:tabs>
          <w:tab w:val="left" w:pos="1236"/>
        </w:tabs>
        <w:autoSpaceDE w:val="0"/>
        <w:autoSpaceDN w:val="0"/>
        <w:adjustRightInd w:val="0"/>
        <w:rPr>
          <w:sz w:val="41"/>
          <w:szCs w:val="41"/>
        </w:rPr>
      </w:pPr>
      <w:r>
        <w:rPr>
          <w:sz w:val="41"/>
          <w:szCs w:val="41"/>
        </w:rPr>
        <w:tab/>
      </w:r>
    </w:p>
    <w:p w:rsidR="00CF56B9" w:rsidRDefault="00CF56B9" w:rsidP="00CF56B9">
      <w:pPr>
        <w:tabs>
          <w:tab w:val="left" w:pos="1236"/>
        </w:tabs>
        <w:autoSpaceDE w:val="0"/>
        <w:autoSpaceDN w:val="0"/>
        <w:adjustRightInd w:val="0"/>
        <w:rPr>
          <w:sz w:val="41"/>
          <w:szCs w:val="41"/>
        </w:rPr>
      </w:pPr>
    </w:p>
    <w:p w:rsidR="00CF56B9" w:rsidRDefault="00CF56B9" w:rsidP="00CF56B9">
      <w:pPr>
        <w:tabs>
          <w:tab w:val="left" w:pos="1236"/>
        </w:tabs>
        <w:autoSpaceDE w:val="0"/>
        <w:autoSpaceDN w:val="0"/>
        <w:adjustRightInd w:val="0"/>
        <w:rPr>
          <w:sz w:val="41"/>
          <w:szCs w:val="41"/>
        </w:rPr>
      </w:pPr>
    </w:p>
    <w:p w:rsidR="00CF56B9" w:rsidRDefault="00CF56B9" w:rsidP="00CF56B9">
      <w:pPr>
        <w:tabs>
          <w:tab w:val="left" w:pos="1236"/>
        </w:tabs>
        <w:autoSpaceDE w:val="0"/>
        <w:autoSpaceDN w:val="0"/>
        <w:adjustRightInd w:val="0"/>
        <w:rPr>
          <w:sz w:val="41"/>
          <w:szCs w:val="41"/>
        </w:rPr>
      </w:pPr>
    </w:p>
    <w:p w:rsidR="00CF56B9" w:rsidRDefault="00CF56B9" w:rsidP="00CF56B9">
      <w:pPr>
        <w:tabs>
          <w:tab w:val="left" w:pos="1236"/>
        </w:tabs>
        <w:autoSpaceDE w:val="0"/>
        <w:autoSpaceDN w:val="0"/>
        <w:adjustRightInd w:val="0"/>
        <w:rPr>
          <w:sz w:val="41"/>
          <w:szCs w:val="41"/>
        </w:rPr>
      </w:pPr>
    </w:p>
    <w:p w:rsidR="00CF56B9" w:rsidRDefault="00CF56B9" w:rsidP="00CF56B9">
      <w:pPr>
        <w:autoSpaceDE w:val="0"/>
        <w:autoSpaceDN w:val="0"/>
        <w:adjustRightInd w:val="0"/>
        <w:rPr>
          <w:sz w:val="25"/>
          <w:szCs w:val="25"/>
        </w:rPr>
      </w:pPr>
    </w:p>
    <w:p w:rsidR="00CF56B9" w:rsidRDefault="00CF56B9" w:rsidP="00CF56B9">
      <w:pPr>
        <w:autoSpaceDE w:val="0"/>
        <w:autoSpaceDN w:val="0"/>
        <w:adjustRightInd w:val="0"/>
        <w:rPr>
          <w:sz w:val="25"/>
          <w:szCs w:val="25"/>
        </w:rPr>
      </w:pPr>
    </w:p>
    <w:p w:rsidR="00CF56B9" w:rsidRDefault="00CF56B9" w:rsidP="00CF56B9">
      <w:pPr>
        <w:autoSpaceDE w:val="0"/>
        <w:autoSpaceDN w:val="0"/>
        <w:adjustRightInd w:val="0"/>
        <w:rPr>
          <w:sz w:val="25"/>
          <w:szCs w:val="25"/>
        </w:rPr>
      </w:pPr>
    </w:p>
    <w:p w:rsidR="00CF56B9" w:rsidRDefault="00CF56B9" w:rsidP="00CF56B9">
      <w:pPr>
        <w:autoSpaceDE w:val="0"/>
        <w:autoSpaceDN w:val="0"/>
        <w:adjustRightInd w:val="0"/>
        <w:rPr>
          <w:sz w:val="25"/>
          <w:szCs w:val="25"/>
        </w:rPr>
      </w:pPr>
    </w:p>
    <w:p w:rsidR="00CF56B9" w:rsidRDefault="00CF56B9" w:rsidP="00CF56B9">
      <w:pPr>
        <w:autoSpaceDE w:val="0"/>
        <w:autoSpaceDN w:val="0"/>
        <w:adjustRightInd w:val="0"/>
        <w:rPr>
          <w:sz w:val="25"/>
          <w:szCs w:val="25"/>
        </w:rPr>
      </w:pPr>
    </w:p>
    <w:p w:rsidR="00CF56B9" w:rsidRDefault="00CF56B9" w:rsidP="00CF56B9">
      <w:pPr>
        <w:autoSpaceDE w:val="0"/>
        <w:autoSpaceDN w:val="0"/>
        <w:adjustRightInd w:val="0"/>
        <w:rPr>
          <w:sz w:val="25"/>
          <w:szCs w:val="25"/>
        </w:rPr>
      </w:pPr>
    </w:p>
    <w:p w:rsidR="001F048F" w:rsidRDefault="00B93010" w:rsidP="00CF56B9">
      <w:pPr>
        <w:spacing w:after="40"/>
        <w:ind w:firstLine="0"/>
      </w:pPr>
      <w:proofErr w:type="gramStart"/>
      <w:r>
        <w:t>В сила от ……………. 2026 г.</w:t>
      </w:r>
      <w:proofErr w:type="gramEnd"/>
    </w:p>
    <w:p w:rsidR="001F048F" w:rsidRDefault="00B93010" w:rsidP="00CF56B9">
      <w:pPr>
        <w:spacing w:after="200"/>
        <w:ind w:firstLine="0"/>
      </w:pPr>
      <w:proofErr w:type="spellStart"/>
      <w:proofErr w:type="gramStart"/>
      <w:r>
        <w:t>Приет</w:t>
      </w:r>
      <w:proofErr w:type="spellEnd"/>
      <w:r>
        <w:t xml:space="preserve"> с Решение № …… по Протокол № ……. от …………2026 г.</w:t>
      </w:r>
      <w:proofErr w:type="gramEnd"/>
    </w:p>
    <w:p w:rsidR="00CF56B9" w:rsidRDefault="00CF56B9">
      <w:pPr>
        <w:spacing w:after="120"/>
        <w:ind w:firstLine="0"/>
        <w:jc w:val="center"/>
        <w:rPr>
          <w:b/>
          <w:sz w:val="26"/>
          <w:lang w:val="bg-BG"/>
        </w:rPr>
      </w:pPr>
    </w:p>
    <w:p w:rsidR="001F048F" w:rsidRPr="00CF56B9" w:rsidRDefault="00B93010">
      <w:pPr>
        <w:spacing w:after="120"/>
        <w:ind w:firstLine="0"/>
        <w:jc w:val="center"/>
        <w:rPr>
          <w:rFonts w:cs="Times New Roman"/>
          <w:szCs w:val="24"/>
        </w:rPr>
      </w:pPr>
      <w:r w:rsidRPr="00CF56B9">
        <w:rPr>
          <w:rFonts w:cs="Times New Roman"/>
          <w:b/>
          <w:szCs w:val="24"/>
        </w:rPr>
        <w:lastRenderedPageBreak/>
        <w:t>ПРЕАМБЮЛ</w:t>
      </w:r>
    </w:p>
    <w:p w:rsidR="001F048F" w:rsidRPr="00CF56B9" w:rsidRDefault="00B93010" w:rsidP="00CF56B9">
      <w:pPr>
        <w:rPr>
          <w:rFonts w:cs="Times New Roman"/>
          <w:szCs w:val="24"/>
        </w:rPr>
      </w:pPr>
      <w:proofErr w:type="gramStart"/>
      <w:r w:rsidRPr="00CF56B9">
        <w:rPr>
          <w:rFonts w:cs="Times New Roman"/>
          <w:szCs w:val="24"/>
        </w:rPr>
        <w:t>Общинският съвет на Община Добричка, като съзнава своята отговорност пред гражданите на общината за отговорно, справедливо и прозрачно управление и воден от убеждението, че то е възможно само чрез спазването на етични стандарти на поведение и безупречен личен морал, приема този Етичен кодекс.</w:t>
      </w:r>
      <w:proofErr w:type="gramEnd"/>
    </w:p>
    <w:p w:rsidR="001F048F" w:rsidRPr="00CF56B9" w:rsidRDefault="00B93010" w:rsidP="00CF56B9">
      <w:pPr>
        <w:pStyle w:val="1"/>
        <w:rPr>
          <w:rFonts w:ascii="Times New Roman" w:hAnsi="Times New Roman" w:cs="Times New Roman"/>
          <w:sz w:val="24"/>
          <w:szCs w:val="24"/>
        </w:rPr>
      </w:pPr>
      <w:r w:rsidRPr="00CF56B9">
        <w:rPr>
          <w:rFonts w:ascii="Times New Roman" w:hAnsi="Times New Roman" w:cs="Times New Roman"/>
          <w:sz w:val="24"/>
          <w:szCs w:val="24"/>
        </w:rPr>
        <w:t>Глава първа</w:t>
      </w:r>
    </w:p>
    <w:p w:rsidR="001F048F" w:rsidRPr="00CF56B9" w:rsidRDefault="00B93010" w:rsidP="00CF56B9">
      <w:pPr>
        <w:pStyle w:val="1"/>
        <w:spacing w:before="0"/>
        <w:rPr>
          <w:rFonts w:ascii="Times New Roman" w:hAnsi="Times New Roman" w:cs="Times New Roman"/>
          <w:sz w:val="24"/>
          <w:szCs w:val="24"/>
        </w:rPr>
      </w:pPr>
      <w:r w:rsidRPr="00CF56B9">
        <w:rPr>
          <w:rFonts w:ascii="Times New Roman" w:hAnsi="Times New Roman" w:cs="Times New Roman"/>
          <w:sz w:val="24"/>
          <w:szCs w:val="24"/>
        </w:rPr>
        <w:t>ОБЩИ ПОЛОЖЕНИЯ</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Предмет</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1.</w:t>
      </w:r>
      <w:proofErr w:type="gramEnd"/>
      <w:r w:rsidRPr="00CF56B9">
        <w:rPr>
          <w:rFonts w:cs="Times New Roman"/>
          <w:b/>
          <w:szCs w:val="24"/>
        </w:rPr>
        <w:t xml:space="preserve"> </w:t>
      </w:r>
      <w:proofErr w:type="gramStart"/>
      <w:r w:rsidRPr="00CF56B9">
        <w:rPr>
          <w:rFonts w:cs="Times New Roman"/>
          <w:szCs w:val="24"/>
        </w:rPr>
        <w:t>Настоящият кодекс се приема на основание чл.</w:t>
      </w:r>
      <w:proofErr w:type="gramEnd"/>
      <w:r w:rsidRPr="00CF56B9">
        <w:rPr>
          <w:rFonts w:cs="Times New Roman"/>
          <w:szCs w:val="24"/>
        </w:rPr>
        <w:t xml:space="preserve"> </w:t>
      </w:r>
      <w:proofErr w:type="gramStart"/>
      <w:r w:rsidRPr="00CF56B9">
        <w:rPr>
          <w:rFonts w:cs="Times New Roman"/>
          <w:szCs w:val="24"/>
        </w:rPr>
        <w:t>21, ал.</w:t>
      </w:r>
      <w:proofErr w:type="gramEnd"/>
      <w:r w:rsidRPr="00CF56B9">
        <w:rPr>
          <w:rFonts w:cs="Times New Roman"/>
          <w:szCs w:val="24"/>
        </w:rPr>
        <w:t xml:space="preserve"> </w:t>
      </w:r>
      <w:proofErr w:type="gramStart"/>
      <w:r w:rsidRPr="00CF56B9">
        <w:rPr>
          <w:rFonts w:cs="Times New Roman"/>
          <w:szCs w:val="24"/>
        </w:rPr>
        <w:t>4 от Закона за местното самоуправление и местната администрация и в изпълнение на § 5 от преходните и заключителните разпоредби на Закона за прозрачност при представителство на интереси.</w:t>
      </w:r>
      <w:proofErr w:type="gramEnd"/>
      <w:r w:rsidRPr="00CF56B9">
        <w:rPr>
          <w:rFonts w:cs="Times New Roman"/>
          <w:szCs w:val="24"/>
        </w:rPr>
        <w:t xml:space="preserve"> </w:t>
      </w:r>
      <w:proofErr w:type="gramStart"/>
      <w:r w:rsidRPr="00CF56B9">
        <w:rPr>
          <w:rFonts w:cs="Times New Roman"/>
          <w:szCs w:val="24"/>
        </w:rPr>
        <w:t>Той има за задача да укрепи принципите и да систематизира и конкретизира правилата за поведение, които следва да бъдат спазвани от общинските съветници на Добрички общински съвет, с цел издигане на общественото доверие и авторитета на общинския съветник и Общинския съвет като колективен орган на местното самоуправление.</w:t>
      </w:r>
      <w:proofErr w:type="gramEnd"/>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Обхват на действие</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2.</w:t>
      </w:r>
      <w:proofErr w:type="gramEnd"/>
      <w:r w:rsidRPr="00CF56B9">
        <w:rPr>
          <w:rFonts w:cs="Times New Roman"/>
          <w:b/>
          <w:szCs w:val="24"/>
        </w:rPr>
        <w:t xml:space="preserve"> </w:t>
      </w:r>
      <w:r w:rsidRPr="00CF56B9">
        <w:rPr>
          <w:rFonts w:cs="Times New Roman"/>
          <w:szCs w:val="24"/>
        </w:rPr>
        <w:t>(1) Етичният кодекс се прилага от и спрямо всеки общински съветник при или по повод осъществяването на функциите му на представител и защитник на интересите на гражданите на община Добричка.</w:t>
      </w:r>
    </w:p>
    <w:p w:rsidR="001F048F" w:rsidRPr="00CF56B9" w:rsidRDefault="00B93010" w:rsidP="00CF56B9">
      <w:pPr>
        <w:pStyle w:val="Article"/>
        <w:ind w:firstLine="567"/>
        <w:rPr>
          <w:rFonts w:cs="Times New Roman"/>
          <w:szCs w:val="24"/>
        </w:rPr>
      </w:pPr>
      <w:r w:rsidRPr="00CF56B9">
        <w:rPr>
          <w:rFonts w:cs="Times New Roman"/>
          <w:szCs w:val="24"/>
        </w:rPr>
        <w:t>(2) Общинският съветник е длъжен да осъществява дейността си при спазване на правилата на настоящия Етичен кодекс на общинските съветници на Добрички общински съвет.</w:t>
      </w:r>
    </w:p>
    <w:p w:rsidR="001F048F" w:rsidRPr="00CF56B9" w:rsidRDefault="00B93010" w:rsidP="00CF56B9">
      <w:pPr>
        <w:pStyle w:val="Article"/>
        <w:ind w:firstLine="567"/>
        <w:rPr>
          <w:rFonts w:cs="Times New Roman"/>
          <w:szCs w:val="24"/>
        </w:rPr>
      </w:pPr>
      <w:r w:rsidRPr="00CF56B9">
        <w:rPr>
          <w:rFonts w:cs="Times New Roman"/>
          <w:szCs w:val="24"/>
        </w:rPr>
        <w:t>(3) При противоречие между разпоредба на настоящия кодекс и нормативен акт се прилага нормативният акт.</w:t>
      </w:r>
    </w:p>
    <w:p w:rsidR="001F048F" w:rsidRPr="00CF56B9" w:rsidRDefault="00B93010" w:rsidP="00CF56B9">
      <w:pPr>
        <w:pStyle w:val="1"/>
        <w:rPr>
          <w:rFonts w:ascii="Times New Roman" w:hAnsi="Times New Roman" w:cs="Times New Roman"/>
          <w:sz w:val="24"/>
          <w:szCs w:val="24"/>
        </w:rPr>
      </w:pPr>
      <w:r w:rsidRPr="00CF56B9">
        <w:rPr>
          <w:rFonts w:ascii="Times New Roman" w:hAnsi="Times New Roman" w:cs="Times New Roman"/>
          <w:sz w:val="24"/>
          <w:szCs w:val="24"/>
        </w:rPr>
        <w:t>Глава втора</w:t>
      </w:r>
    </w:p>
    <w:p w:rsidR="001F048F" w:rsidRPr="00CF56B9" w:rsidRDefault="00B93010" w:rsidP="00CF56B9">
      <w:pPr>
        <w:pStyle w:val="1"/>
        <w:spacing w:before="0"/>
        <w:rPr>
          <w:rFonts w:ascii="Times New Roman" w:hAnsi="Times New Roman" w:cs="Times New Roman"/>
          <w:sz w:val="24"/>
          <w:szCs w:val="24"/>
        </w:rPr>
      </w:pPr>
      <w:r w:rsidRPr="00CF56B9">
        <w:rPr>
          <w:rFonts w:ascii="Times New Roman" w:hAnsi="Times New Roman" w:cs="Times New Roman"/>
          <w:sz w:val="24"/>
          <w:szCs w:val="24"/>
        </w:rPr>
        <w:t>ПРИНЦИПИ</w:t>
      </w:r>
    </w:p>
    <w:p w:rsidR="001F048F" w:rsidRPr="00CF56B9" w:rsidRDefault="00B93010" w:rsidP="00CF56B9">
      <w:pPr>
        <w:pStyle w:val="31"/>
        <w:ind w:firstLine="567"/>
        <w:rPr>
          <w:rFonts w:ascii="Times New Roman" w:hAnsi="Times New Roman" w:cs="Times New Roman"/>
          <w:szCs w:val="24"/>
          <w:lang w:val="bg-BG"/>
        </w:rPr>
      </w:pPr>
      <w:proofErr w:type="spellStart"/>
      <w:r w:rsidRPr="00CF56B9">
        <w:rPr>
          <w:rFonts w:ascii="Times New Roman" w:hAnsi="Times New Roman" w:cs="Times New Roman"/>
          <w:szCs w:val="24"/>
        </w:rPr>
        <w:t>Върховенство</w:t>
      </w:r>
      <w:proofErr w:type="spellEnd"/>
      <w:r w:rsidRPr="00CF56B9">
        <w:rPr>
          <w:rFonts w:ascii="Times New Roman" w:hAnsi="Times New Roman" w:cs="Times New Roman"/>
          <w:szCs w:val="24"/>
        </w:rPr>
        <w:t xml:space="preserve"> на закона</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3.</w:t>
      </w:r>
      <w:proofErr w:type="gramEnd"/>
      <w:r w:rsidRPr="00CF56B9">
        <w:rPr>
          <w:rFonts w:cs="Times New Roman"/>
          <w:b/>
          <w:szCs w:val="24"/>
        </w:rPr>
        <w:t xml:space="preserve"> </w:t>
      </w:r>
      <w:r w:rsidRPr="00CF56B9">
        <w:rPr>
          <w:rFonts w:cs="Times New Roman"/>
          <w:szCs w:val="24"/>
        </w:rPr>
        <w:t>(1) Общинският съветник е длъжен да изпълнява своите правомощия в съответствие с Конституцията, международните актове, ратифицирани и влезли в сила за Република България, законите на Република България и подзаконовите нормативни актове, както и актовете на Общинския съвет.</w:t>
      </w:r>
    </w:p>
    <w:p w:rsidR="001F048F" w:rsidRPr="00CF56B9" w:rsidRDefault="00B93010" w:rsidP="00CF56B9">
      <w:pPr>
        <w:pStyle w:val="Article"/>
        <w:ind w:firstLine="567"/>
        <w:rPr>
          <w:rFonts w:cs="Times New Roman"/>
          <w:szCs w:val="24"/>
        </w:rPr>
      </w:pPr>
      <w:r w:rsidRPr="00CF56B9">
        <w:rPr>
          <w:rFonts w:cs="Times New Roman"/>
          <w:szCs w:val="24"/>
        </w:rPr>
        <w:t>(2) При осъществяване на своята дейност съветникът съблюдава не само буквата, но и духа на закона, ръководи се от принципите на правовата държава и зачита основните права и свободи на гражданите.</w:t>
      </w:r>
    </w:p>
    <w:p w:rsidR="001F048F" w:rsidRPr="00CF56B9" w:rsidRDefault="00B93010" w:rsidP="00CF56B9">
      <w:pPr>
        <w:pStyle w:val="Article"/>
        <w:ind w:firstLine="567"/>
        <w:rPr>
          <w:rFonts w:cs="Times New Roman"/>
          <w:szCs w:val="24"/>
        </w:rPr>
      </w:pPr>
      <w:r w:rsidRPr="00CF56B9">
        <w:rPr>
          <w:rFonts w:cs="Times New Roman"/>
          <w:szCs w:val="24"/>
        </w:rPr>
        <w:t>(3) Общинският съветник следва да познава обхвата на предоставените му от закона правомощия, да не ги надхвърля и да не използва служебното си положение извън рамките на правния ред или в противоречие с обществения интерес.</w:t>
      </w:r>
    </w:p>
    <w:p w:rsidR="001F048F" w:rsidRPr="00CF56B9" w:rsidRDefault="00B93010" w:rsidP="00CF56B9">
      <w:pPr>
        <w:pStyle w:val="Article"/>
        <w:ind w:firstLine="567"/>
        <w:rPr>
          <w:rFonts w:cs="Times New Roman"/>
          <w:szCs w:val="24"/>
        </w:rPr>
      </w:pPr>
      <w:r w:rsidRPr="00CF56B9">
        <w:rPr>
          <w:rFonts w:cs="Times New Roman"/>
          <w:szCs w:val="24"/>
        </w:rPr>
        <w:t>(4) Общинският съветник носи лична отговорност за законосъобразността на своите действия и решения и следва да проявява висока степен на правна и етична култура.</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lastRenderedPageBreak/>
        <w:t>Защита на обществения интерес</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4.</w:t>
      </w:r>
      <w:proofErr w:type="gramEnd"/>
      <w:r w:rsidRPr="00CF56B9">
        <w:rPr>
          <w:rFonts w:cs="Times New Roman"/>
          <w:b/>
          <w:szCs w:val="24"/>
        </w:rPr>
        <w:t xml:space="preserve"> </w:t>
      </w:r>
      <w:r w:rsidRPr="00CF56B9">
        <w:rPr>
          <w:rFonts w:cs="Times New Roman"/>
          <w:szCs w:val="24"/>
        </w:rPr>
        <w:t>(1) Общинският съветник е длъжен при всички свои действия и решения да се ръководи от обществения интерес и да поставя добруването на местната общност над частни, корпоративни или партийни интереси.</w:t>
      </w:r>
    </w:p>
    <w:p w:rsidR="001F048F" w:rsidRPr="00CF56B9" w:rsidRDefault="00B93010" w:rsidP="00CF56B9">
      <w:pPr>
        <w:pStyle w:val="Article"/>
        <w:ind w:firstLine="567"/>
        <w:rPr>
          <w:rFonts w:cs="Times New Roman"/>
          <w:szCs w:val="24"/>
        </w:rPr>
      </w:pPr>
      <w:r w:rsidRPr="00CF56B9">
        <w:rPr>
          <w:rFonts w:cs="Times New Roman"/>
          <w:szCs w:val="24"/>
        </w:rPr>
        <w:t>(2) При разглеждане на въпроси, засягащи различни групи в обществото, съветникът следва да търси справедлив, балансиран и устойчив подход, който отговаря на нуждите на общността като цяло.</w:t>
      </w:r>
    </w:p>
    <w:p w:rsidR="001F048F" w:rsidRPr="00CF56B9" w:rsidRDefault="00B93010" w:rsidP="00CF56B9">
      <w:pPr>
        <w:pStyle w:val="Article"/>
        <w:ind w:firstLine="567"/>
        <w:rPr>
          <w:rFonts w:cs="Times New Roman"/>
          <w:szCs w:val="24"/>
        </w:rPr>
      </w:pPr>
      <w:r w:rsidRPr="00CF56B9">
        <w:rPr>
          <w:rFonts w:cs="Times New Roman"/>
          <w:szCs w:val="24"/>
        </w:rPr>
        <w:t>(3) Принципът на обществения интерес не означава игнориране на малцинствени гледни точки или интереси, а стремеж към вземане на решения, които постигат баланс между различните обществени нужди и отразяват многообразието в местното самоуправление.</w:t>
      </w:r>
    </w:p>
    <w:p w:rsidR="001F048F" w:rsidRPr="00CF56B9" w:rsidRDefault="00B93010" w:rsidP="00CF56B9">
      <w:pPr>
        <w:pStyle w:val="Article"/>
        <w:ind w:firstLine="567"/>
        <w:rPr>
          <w:rFonts w:cs="Times New Roman"/>
          <w:szCs w:val="24"/>
        </w:rPr>
      </w:pPr>
      <w:r w:rsidRPr="00CF56B9">
        <w:rPr>
          <w:rFonts w:cs="Times New Roman"/>
          <w:szCs w:val="24"/>
        </w:rPr>
        <w:t>(4) Общинският съветник не следва да използва служебното си положение за прокарване на лични или групови интереси, включително такива на близки, стопански субекти или политически структури.</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Принцип на прозрачност</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5.</w:t>
      </w:r>
      <w:proofErr w:type="gramEnd"/>
      <w:r w:rsidRPr="00CF56B9">
        <w:rPr>
          <w:rFonts w:cs="Times New Roman"/>
          <w:b/>
          <w:szCs w:val="24"/>
        </w:rPr>
        <w:t xml:space="preserve"> </w:t>
      </w:r>
      <w:r w:rsidRPr="00CF56B9">
        <w:rPr>
          <w:rFonts w:cs="Times New Roman"/>
          <w:szCs w:val="24"/>
        </w:rPr>
        <w:t>(1) Общинският съветник е длъжен да осъществява дейността си открито и отчетно, в интерес на гражданите и в съответствие с принципите на демократичното управление.</w:t>
      </w:r>
    </w:p>
    <w:p w:rsidR="001F048F" w:rsidRPr="00CF56B9" w:rsidRDefault="00B93010" w:rsidP="00CF56B9">
      <w:pPr>
        <w:pStyle w:val="Article"/>
        <w:ind w:firstLine="567"/>
        <w:rPr>
          <w:rFonts w:cs="Times New Roman"/>
          <w:szCs w:val="24"/>
        </w:rPr>
      </w:pPr>
      <w:r w:rsidRPr="00CF56B9">
        <w:rPr>
          <w:rFonts w:cs="Times New Roman"/>
          <w:szCs w:val="24"/>
        </w:rPr>
        <w:t>(2) Съветникът следва да осигурява публичност на взетите решения и действията си, като насърчава достъпа до информация относно работата на Общинския съвет и на неговите комисии.</w:t>
      </w:r>
    </w:p>
    <w:p w:rsidR="001F048F" w:rsidRPr="00CF56B9" w:rsidRDefault="00B93010" w:rsidP="00CF56B9">
      <w:pPr>
        <w:pStyle w:val="Article"/>
        <w:ind w:firstLine="567"/>
        <w:rPr>
          <w:rFonts w:cs="Times New Roman"/>
          <w:szCs w:val="24"/>
        </w:rPr>
      </w:pPr>
      <w:r w:rsidRPr="00CF56B9">
        <w:rPr>
          <w:rFonts w:cs="Times New Roman"/>
          <w:szCs w:val="24"/>
        </w:rPr>
        <w:t>(3) Позициите, които съветникът заема по общественозначими въпроси, трябва да бъдат ясно и аргументирано обосновани, така че гражданите да могат да ги разберат и оценят.</w:t>
      </w:r>
    </w:p>
    <w:p w:rsidR="001F048F" w:rsidRPr="00CF56B9" w:rsidRDefault="00B93010" w:rsidP="00CF56B9">
      <w:pPr>
        <w:pStyle w:val="Article"/>
        <w:ind w:firstLine="567"/>
        <w:rPr>
          <w:rFonts w:cs="Times New Roman"/>
          <w:szCs w:val="24"/>
        </w:rPr>
      </w:pPr>
      <w:r w:rsidRPr="00CF56B9">
        <w:rPr>
          <w:rFonts w:cs="Times New Roman"/>
          <w:szCs w:val="24"/>
        </w:rPr>
        <w:t>(4) Общинският съветник не трябва да укрива информация, която е от значение за обществения интерес, освен в случаите, когато законът предвижда защита на лични данни, класифицирана или друга защитена от закона информация.</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Принцип на отчетност</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6.</w:t>
      </w:r>
      <w:proofErr w:type="gramEnd"/>
      <w:r w:rsidRPr="00CF56B9">
        <w:rPr>
          <w:rFonts w:cs="Times New Roman"/>
          <w:b/>
          <w:szCs w:val="24"/>
        </w:rPr>
        <w:t xml:space="preserve"> </w:t>
      </w:r>
      <w:r w:rsidRPr="00CF56B9">
        <w:rPr>
          <w:rFonts w:cs="Times New Roman"/>
          <w:szCs w:val="24"/>
        </w:rPr>
        <w:t>(1) Общинският съветник носи лична отговорност за своите действия, решения и публично изразени позиции в рамките на дейността си като представител на местното самоуправление.</w:t>
      </w:r>
    </w:p>
    <w:p w:rsidR="001F048F" w:rsidRPr="00CF56B9" w:rsidRDefault="00B93010" w:rsidP="00CF56B9">
      <w:pPr>
        <w:pStyle w:val="Article"/>
        <w:ind w:firstLine="567"/>
        <w:rPr>
          <w:rFonts w:cs="Times New Roman"/>
          <w:szCs w:val="24"/>
        </w:rPr>
      </w:pPr>
      <w:r w:rsidRPr="00CF56B9">
        <w:rPr>
          <w:rFonts w:cs="Times New Roman"/>
          <w:szCs w:val="24"/>
        </w:rPr>
        <w:t>(2) Той е длъжен да бъде готов да обяснява, обосновава и защитава взетите решения пред гражданите, както индивидуално, така и като част от органа, в който участва.</w:t>
      </w:r>
    </w:p>
    <w:p w:rsidR="001F048F" w:rsidRPr="00CF56B9" w:rsidRDefault="00B93010" w:rsidP="00CF56B9">
      <w:pPr>
        <w:pStyle w:val="Article"/>
        <w:ind w:firstLine="567"/>
        <w:rPr>
          <w:rFonts w:cs="Times New Roman"/>
          <w:szCs w:val="24"/>
        </w:rPr>
      </w:pPr>
      <w:r w:rsidRPr="00CF56B9">
        <w:rPr>
          <w:rFonts w:cs="Times New Roman"/>
          <w:szCs w:val="24"/>
        </w:rPr>
        <w:t>(3) Отчетността включва не само формално изпълнение на задълженията по закон, но и редовно, достъпно и добронамерено общуване с гражданите относно направените избори и тяхното значение за местната общност.</w:t>
      </w:r>
    </w:p>
    <w:p w:rsidR="001F048F" w:rsidRPr="00CF56B9" w:rsidRDefault="00B93010" w:rsidP="00CF56B9">
      <w:pPr>
        <w:pStyle w:val="Article"/>
        <w:ind w:firstLine="567"/>
        <w:rPr>
          <w:rFonts w:cs="Times New Roman"/>
          <w:szCs w:val="24"/>
        </w:rPr>
      </w:pPr>
      <w:r w:rsidRPr="00CF56B9">
        <w:rPr>
          <w:rFonts w:cs="Times New Roman"/>
          <w:szCs w:val="24"/>
        </w:rPr>
        <w:t>(4) Общинският съветник следва да съдейства за изграждане на култура на публична отчетност в работата на Общинския съвет, включително чрез участие в обществени обсъждания, регулярни отчети и диалог с местната общност.</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Принцип на почтеност</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7.</w:t>
      </w:r>
      <w:proofErr w:type="gramEnd"/>
      <w:r w:rsidRPr="00CF56B9">
        <w:rPr>
          <w:rFonts w:cs="Times New Roman"/>
          <w:b/>
          <w:szCs w:val="24"/>
        </w:rPr>
        <w:t xml:space="preserve"> </w:t>
      </w:r>
      <w:r w:rsidRPr="00CF56B9">
        <w:rPr>
          <w:rFonts w:cs="Times New Roman"/>
          <w:szCs w:val="24"/>
        </w:rPr>
        <w:t xml:space="preserve">(1) Общинският съветник е длъжен да действа с честност, добросъвестност и морална отговорност във всички свои взаимоотношения – с гражданите, колегите, администрацията, институциите, стопанските субекти, неправителствените организации, </w:t>
      </w:r>
      <w:r w:rsidRPr="00CF56B9">
        <w:rPr>
          <w:rFonts w:cs="Times New Roman"/>
          <w:szCs w:val="24"/>
        </w:rPr>
        <w:lastRenderedPageBreak/>
        <w:t>гражданските сдружения, фондациите и всички други заинтересовани страни в местната общност.</w:t>
      </w:r>
    </w:p>
    <w:p w:rsidR="001F048F" w:rsidRPr="00CF56B9" w:rsidRDefault="00B93010" w:rsidP="00CF56B9">
      <w:pPr>
        <w:pStyle w:val="Article"/>
        <w:ind w:firstLine="567"/>
        <w:rPr>
          <w:rFonts w:cs="Times New Roman"/>
          <w:szCs w:val="24"/>
        </w:rPr>
      </w:pPr>
      <w:r w:rsidRPr="00CF56B9">
        <w:rPr>
          <w:rFonts w:cs="Times New Roman"/>
          <w:szCs w:val="24"/>
        </w:rPr>
        <w:t>(2) Почтеността предполага съвместимост между думи и действия, както и отказ от поведение, което създава съмнение в личната или институционалната честност на съветника.</w:t>
      </w:r>
    </w:p>
    <w:p w:rsidR="001F048F" w:rsidRPr="00CF56B9" w:rsidRDefault="00B93010" w:rsidP="00CF56B9">
      <w:pPr>
        <w:pStyle w:val="Article"/>
        <w:ind w:firstLine="567"/>
        <w:rPr>
          <w:rFonts w:cs="Times New Roman"/>
          <w:szCs w:val="24"/>
        </w:rPr>
      </w:pPr>
      <w:r w:rsidRPr="00CF56B9">
        <w:rPr>
          <w:rFonts w:cs="Times New Roman"/>
          <w:szCs w:val="24"/>
        </w:rPr>
        <w:t>(3) Общинският съветник следва да избягва всякакви форми на измамно, подвеждащо или манипулативно поведение, както и действия, които могат да накърнят доброто име на Добричкия общински съвет и община Добричка.</w:t>
      </w:r>
    </w:p>
    <w:p w:rsidR="001F048F" w:rsidRPr="00CF56B9" w:rsidRDefault="00B93010" w:rsidP="00CF56B9">
      <w:pPr>
        <w:pStyle w:val="Article"/>
        <w:ind w:firstLine="567"/>
        <w:rPr>
          <w:rFonts w:cs="Times New Roman"/>
          <w:szCs w:val="24"/>
        </w:rPr>
      </w:pPr>
      <w:r w:rsidRPr="00CF56B9">
        <w:rPr>
          <w:rFonts w:cs="Times New Roman"/>
          <w:szCs w:val="24"/>
        </w:rPr>
        <w:t>(4) При изпълнение на задълженията си съветникът трябва да бъде воден от съвестта си и от обществения интерес, дори когато това предполага трудни или непопулярни решения.</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Принцип на независимост</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8.</w:t>
      </w:r>
      <w:proofErr w:type="gramEnd"/>
      <w:r w:rsidRPr="00CF56B9">
        <w:rPr>
          <w:rFonts w:cs="Times New Roman"/>
          <w:b/>
          <w:szCs w:val="24"/>
        </w:rPr>
        <w:t xml:space="preserve"> </w:t>
      </w:r>
      <w:r w:rsidRPr="00CF56B9">
        <w:rPr>
          <w:rFonts w:cs="Times New Roman"/>
          <w:szCs w:val="24"/>
        </w:rPr>
        <w:t>(1) Общинският съветник е длъжен да изпълнява своя мандат независимо, като не допуска влияния, натиск или зависимости – финансови, материални, политически или лични – които могат да компрометират неговата обективност и добросъвестност.</w:t>
      </w:r>
    </w:p>
    <w:p w:rsidR="001F048F" w:rsidRPr="00CF56B9" w:rsidRDefault="00B93010" w:rsidP="00CF56B9">
      <w:pPr>
        <w:pStyle w:val="Article"/>
        <w:ind w:firstLine="567"/>
        <w:rPr>
          <w:rFonts w:cs="Times New Roman"/>
          <w:szCs w:val="24"/>
        </w:rPr>
      </w:pPr>
      <w:r w:rsidRPr="00CF56B9">
        <w:rPr>
          <w:rFonts w:cs="Times New Roman"/>
          <w:szCs w:val="24"/>
        </w:rPr>
        <w:t>(2) Съветникът не трябва да попада в отношения на финансова или друга зависимост спрямо физически или юридически лица, които имат интерес от решенията или дейността на Общинския съвет.</w:t>
      </w:r>
    </w:p>
    <w:p w:rsidR="001F048F" w:rsidRPr="00CF56B9" w:rsidRDefault="00B93010" w:rsidP="00CF56B9">
      <w:pPr>
        <w:pStyle w:val="Article"/>
        <w:ind w:firstLine="567"/>
        <w:rPr>
          <w:rFonts w:cs="Times New Roman"/>
          <w:szCs w:val="24"/>
        </w:rPr>
      </w:pPr>
      <w:r w:rsidRPr="00CF56B9">
        <w:rPr>
          <w:rFonts w:cs="Times New Roman"/>
          <w:szCs w:val="24"/>
        </w:rPr>
        <w:t>(3) Общинският съветник взема решенията си самостоятелно, ръководен единствено от закона, обществения интерес и вътрешното си убеждение, без да търси финансова, материална или друга облага за себе си или за трети лица.</w:t>
      </w:r>
    </w:p>
    <w:p w:rsidR="001F048F" w:rsidRPr="00CF56B9" w:rsidRDefault="00B93010" w:rsidP="00CF56B9">
      <w:pPr>
        <w:pStyle w:val="Article"/>
        <w:ind w:firstLine="567"/>
        <w:rPr>
          <w:rFonts w:cs="Times New Roman"/>
          <w:szCs w:val="24"/>
        </w:rPr>
      </w:pPr>
      <w:r w:rsidRPr="00CF56B9">
        <w:rPr>
          <w:rFonts w:cs="Times New Roman"/>
          <w:szCs w:val="24"/>
        </w:rPr>
        <w:t>(4) Общинският съветник не трябва да допуска външно финансиране, дарения, спонсорства или други материални облаги, които могат пряко или косвено да повлияят върху неговите действия, изказвания или гласувания.</w:t>
      </w:r>
    </w:p>
    <w:p w:rsidR="001F048F" w:rsidRPr="00CF56B9" w:rsidRDefault="00B93010" w:rsidP="00CF56B9">
      <w:pPr>
        <w:pStyle w:val="Article"/>
        <w:ind w:firstLine="567"/>
        <w:rPr>
          <w:rFonts w:cs="Times New Roman"/>
          <w:szCs w:val="24"/>
        </w:rPr>
      </w:pPr>
      <w:r w:rsidRPr="00CF56B9">
        <w:rPr>
          <w:rFonts w:cs="Times New Roman"/>
          <w:szCs w:val="24"/>
        </w:rPr>
        <w:t>(5) Всеки опит за оказване на неправомерно въздействие върху независимостта на съветника следва да бъде отхвърлян и при необходимост – публично оповестен и докладван на компетентните органи.</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Принцип на безпристрастност</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9.</w:t>
      </w:r>
      <w:proofErr w:type="gramEnd"/>
      <w:r w:rsidRPr="00CF56B9">
        <w:rPr>
          <w:rFonts w:cs="Times New Roman"/>
          <w:b/>
          <w:szCs w:val="24"/>
        </w:rPr>
        <w:t xml:space="preserve"> </w:t>
      </w:r>
      <w:r w:rsidRPr="00CF56B9">
        <w:rPr>
          <w:rFonts w:cs="Times New Roman"/>
          <w:szCs w:val="24"/>
        </w:rPr>
        <w:t>(1) Общинският съветник не може да отдава специално отношение или предимство на което и да било физическо или юридическо лице, различно от това, което дължи на всяко друго лице.</w:t>
      </w:r>
    </w:p>
    <w:p w:rsidR="001F048F" w:rsidRPr="00CF56B9" w:rsidRDefault="00B93010" w:rsidP="00CF56B9">
      <w:pPr>
        <w:pStyle w:val="Article"/>
        <w:ind w:firstLine="567"/>
        <w:rPr>
          <w:rFonts w:cs="Times New Roman"/>
          <w:szCs w:val="24"/>
        </w:rPr>
      </w:pPr>
      <w:r w:rsidRPr="00CF56B9">
        <w:rPr>
          <w:rFonts w:cs="Times New Roman"/>
          <w:szCs w:val="24"/>
        </w:rPr>
        <w:t>(2) Еднаквото отношение към всички граждани, без привилегии за когото и да било, е задължение на всеки съветник и гаранция за безпристрастност.</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Компетентност</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10.</w:t>
      </w:r>
      <w:proofErr w:type="gramEnd"/>
      <w:r w:rsidRPr="00CF56B9">
        <w:rPr>
          <w:rFonts w:cs="Times New Roman"/>
          <w:b/>
          <w:szCs w:val="24"/>
        </w:rPr>
        <w:t xml:space="preserve"> </w:t>
      </w:r>
      <w:proofErr w:type="gramStart"/>
      <w:r w:rsidRPr="00CF56B9">
        <w:rPr>
          <w:rFonts w:cs="Times New Roman"/>
          <w:szCs w:val="24"/>
        </w:rPr>
        <w:t>Общинският съветник е длъжен да отстоява своята позиция, позовавайки се на действащото законодателство и на факти, подкрепящи становището му.</w:t>
      </w:r>
      <w:proofErr w:type="gramEnd"/>
      <w:r w:rsidRPr="00CF56B9">
        <w:rPr>
          <w:rFonts w:cs="Times New Roman"/>
          <w:szCs w:val="24"/>
        </w:rPr>
        <w:t xml:space="preserve"> </w:t>
      </w:r>
      <w:proofErr w:type="gramStart"/>
      <w:r w:rsidRPr="00CF56B9">
        <w:rPr>
          <w:rFonts w:cs="Times New Roman"/>
          <w:szCs w:val="24"/>
        </w:rPr>
        <w:t>Той следва да аргументира точно, логично и последователно своите предложения, независимо от аудиторията, пред която излага позицията си.</w:t>
      </w:r>
      <w:proofErr w:type="gramEnd"/>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Уважение към гражданите</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11.</w:t>
      </w:r>
      <w:proofErr w:type="gramEnd"/>
      <w:r w:rsidRPr="00CF56B9">
        <w:rPr>
          <w:rFonts w:cs="Times New Roman"/>
          <w:b/>
          <w:szCs w:val="24"/>
        </w:rPr>
        <w:t xml:space="preserve"> </w:t>
      </w:r>
      <w:proofErr w:type="gramStart"/>
      <w:r w:rsidRPr="00CF56B9">
        <w:rPr>
          <w:rFonts w:cs="Times New Roman"/>
          <w:szCs w:val="24"/>
        </w:rPr>
        <w:t>Общинският съветник е длъжен винаги да се отнася с дължимото уважение към гражданите.</w:t>
      </w:r>
      <w:proofErr w:type="gramEnd"/>
      <w:r w:rsidRPr="00CF56B9">
        <w:rPr>
          <w:rFonts w:cs="Times New Roman"/>
          <w:szCs w:val="24"/>
        </w:rPr>
        <w:t xml:space="preserve"> </w:t>
      </w:r>
      <w:proofErr w:type="gramStart"/>
      <w:r w:rsidRPr="00CF56B9">
        <w:rPr>
          <w:rFonts w:cs="Times New Roman"/>
          <w:szCs w:val="24"/>
        </w:rPr>
        <w:t>Той не може да проявява пристрастно или дискриминационно отношение, основано на раса, националност, етническа принадлежност, социален произход, възраст, материален статус, политически убеждения, религиозни вярвания или други защитени от закона признаци.</w:t>
      </w:r>
      <w:proofErr w:type="gramEnd"/>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lastRenderedPageBreak/>
        <w:t>Уважение към институциите</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12.</w:t>
      </w:r>
      <w:proofErr w:type="gramEnd"/>
      <w:r w:rsidRPr="00CF56B9">
        <w:rPr>
          <w:rFonts w:cs="Times New Roman"/>
          <w:b/>
          <w:szCs w:val="24"/>
        </w:rPr>
        <w:t xml:space="preserve"> </w:t>
      </w:r>
      <w:r w:rsidRPr="00CF56B9">
        <w:rPr>
          <w:rFonts w:cs="Times New Roman"/>
          <w:szCs w:val="24"/>
        </w:rPr>
        <w:t>(1) При изпълнението на своите функции общинският съветник е длъжен да зачита правомощията на всички други институции, на избраните политически представители и на служителите в публичната администрация.</w:t>
      </w:r>
    </w:p>
    <w:p w:rsidR="001F048F" w:rsidRPr="00CF56B9" w:rsidRDefault="00B93010" w:rsidP="00CF56B9">
      <w:pPr>
        <w:pStyle w:val="Article"/>
        <w:ind w:firstLine="567"/>
        <w:rPr>
          <w:rFonts w:cs="Times New Roman"/>
          <w:szCs w:val="24"/>
        </w:rPr>
      </w:pPr>
      <w:r w:rsidRPr="00CF56B9">
        <w:rPr>
          <w:rFonts w:cs="Times New Roman"/>
          <w:szCs w:val="24"/>
        </w:rPr>
        <w:t>(2) Общинският съветник не следва да насърчава нарушаване на уредените тук принципи от други политически представители на изборна длъжност или служители в местната администрация.</w:t>
      </w:r>
    </w:p>
    <w:p w:rsidR="001F048F" w:rsidRPr="00CF56B9" w:rsidRDefault="00B93010" w:rsidP="00CF56B9">
      <w:pPr>
        <w:pStyle w:val="1"/>
        <w:rPr>
          <w:rFonts w:ascii="Times New Roman" w:hAnsi="Times New Roman" w:cs="Times New Roman"/>
          <w:sz w:val="24"/>
          <w:szCs w:val="24"/>
        </w:rPr>
      </w:pPr>
      <w:r w:rsidRPr="00CF56B9">
        <w:rPr>
          <w:rFonts w:ascii="Times New Roman" w:hAnsi="Times New Roman" w:cs="Times New Roman"/>
          <w:sz w:val="24"/>
          <w:szCs w:val="24"/>
        </w:rPr>
        <w:t>Глава трета</w:t>
      </w:r>
    </w:p>
    <w:p w:rsidR="001F048F" w:rsidRPr="00CF56B9" w:rsidRDefault="00B93010" w:rsidP="00CF56B9">
      <w:pPr>
        <w:pStyle w:val="1"/>
        <w:spacing w:before="0"/>
        <w:rPr>
          <w:rFonts w:ascii="Times New Roman" w:hAnsi="Times New Roman" w:cs="Times New Roman"/>
          <w:sz w:val="24"/>
          <w:szCs w:val="24"/>
        </w:rPr>
      </w:pPr>
      <w:r w:rsidRPr="00CF56B9">
        <w:rPr>
          <w:rFonts w:ascii="Times New Roman" w:hAnsi="Times New Roman" w:cs="Times New Roman"/>
          <w:sz w:val="24"/>
          <w:szCs w:val="24"/>
        </w:rPr>
        <w:t>ЕТИЧНИ СТАНДАРТИ НА ПОВЕДЕНИЕ НА ОБЩИНСКИЯ СЪВЕТНИК</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Обществен дълг и личен интерес</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13.</w:t>
      </w:r>
      <w:proofErr w:type="gramEnd"/>
      <w:r w:rsidRPr="00CF56B9">
        <w:rPr>
          <w:rFonts w:cs="Times New Roman"/>
          <w:b/>
          <w:szCs w:val="24"/>
        </w:rPr>
        <w:t xml:space="preserve"> </w:t>
      </w:r>
      <w:r w:rsidRPr="00CF56B9">
        <w:rPr>
          <w:rFonts w:cs="Times New Roman"/>
          <w:szCs w:val="24"/>
        </w:rPr>
        <w:t>(1) Общинският съветник не може да участва при вземане на решения, когато те се отнасят до негови имуществени интереси или до интереси на съпруг/съпруга и роднини по права линия и по съребрена линия до четвърта степен включително и по сватовство до втора степен включително, както и по въпроси, отнасящи се до интереси на лица, с които се намира в особени отношения, включително съжителство или бизнес съсобственост, които пораждат съмнения за наличието на пряк или косвен материален или нематериален интерес.</w:t>
      </w:r>
    </w:p>
    <w:p w:rsidR="001F048F" w:rsidRPr="00CF56B9" w:rsidRDefault="00B93010" w:rsidP="00CF56B9">
      <w:pPr>
        <w:pStyle w:val="Article"/>
        <w:ind w:firstLine="567"/>
        <w:rPr>
          <w:rFonts w:cs="Times New Roman"/>
          <w:szCs w:val="24"/>
        </w:rPr>
      </w:pPr>
      <w:r w:rsidRPr="00CF56B9">
        <w:rPr>
          <w:rFonts w:cs="Times New Roman"/>
          <w:szCs w:val="24"/>
        </w:rPr>
        <w:t xml:space="preserve">(2) В случаите, когато са налице обстоятелствата по ал. </w:t>
      </w:r>
      <w:proofErr w:type="gramStart"/>
      <w:r w:rsidRPr="00CF56B9">
        <w:rPr>
          <w:rFonts w:cs="Times New Roman"/>
          <w:szCs w:val="24"/>
        </w:rPr>
        <w:t>1, съветникът не участва в гласуването, като си прави самоотвод.</w:t>
      </w:r>
      <w:proofErr w:type="gramEnd"/>
    </w:p>
    <w:p w:rsidR="001F048F" w:rsidRPr="00CF56B9" w:rsidRDefault="00B93010" w:rsidP="00CF56B9">
      <w:pPr>
        <w:pStyle w:val="Article"/>
        <w:ind w:firstLine="567"/>
        <w:rPr>
          <w:rFonts w:cs="Times New Roman"/>
          <w:szCs w:val="24"/>
        </w:rPr>
      </w:pPr>
      <w:r w:rsidRPr="00CF56B9">
        <w:rPr>
          <w:rFonts w:cs="Times New Roman"/>
          <w:szCs w:val="24"/>
        </w:rPr>
        <w:t>(3) Искане за отвод може да направи всеки съветник, на когото са известни тези обстоятелства.</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14.</w:t>
      </w:r>
      <w:proofErr w:type="gramEnd"/>
      <w:r w:rsidRPr="00CF56B9">
        <w:rPr>
          <w:rFonts w:cs="Times New Roman"/>
          <w:b/>
          <w:szCs w:val="24"/>
        </w:rPr>
        <w:t xml:space="preserve"> </w:t>
      </w:r>
      <w:r w:rsidRPr="00CF56B9">
        <w:rPr>
          <w:rFonts w:cs="Times New Roman"/>
          <w:szCs w:val="24"/>
        </w:rPr>
        <w:t>(1) Общинският съветник не може да използва положението си за лична изгода или да защитава частен интерес на друго лице пред Общинския съвет и неговите комисии в противоречие с обществения интерес.</w:t>
      </w:r>
    </w:p>
    <w:p w:rsidR="001F048F" w:rsidRPr="00CF56B9" w:rsidRDefault="00B93010" w:rsidP="00CF56B9">
      <w:pPr>
        <w:pStyle w:val="Article"/>
        <w:ind w:firstLine="567"/>
        <w:rPr>
          <w:rFonts w:cs="Times New Roman"/>
          <w:szCs w:val="24"/>
        </w:rPr>
      </w:pPr>
      <w:r w:rsidRPr="00CF56B9">
        <w:rPr>
          <w:rFonts w:cs="Times New Roman"/>
          <w:szCs w:val="24"/>
        </w:rPr>
        <w:t>(2) Общинският съветник не може да осъществява дейност като представител на интереси по смисъла на Закона за прозрачност при представителство на интереси за времето, през което изпълнява мандата си.</w:t>
      </w:r>
    </w:p>
    <w:p w:rsidR="001F048F" w:rsidRPr="00CF56B9" w:rsidRDefault="00B93010" w:rsidP="00CF56B9">
      <w:pPr>
        <w:pStyle w:val="Article"/>
        <w:ind w:firstLine="567"/>
        <w:rPr>
          <w:rFonts w:cs="Times New Roman"/>
          <w:szCs w:val="24"/>
        </w:rPr>
      </w:pPr>
      <w:r w:rsidRPr="00CF56B9">
        <w:rPr>
          <w:rFonts w:cs="Times New Roman"/>
          <w:szCs w:val="24"/>
        </w:rPr>
        <w:t>(3) Общинският съветник няма право да извършва дейности, които водят до нарушаване на забрана или ограничение, установени в глава осма, раздел II от Закона за противодействие на корупцията сред лица, заемащи публични длъжности.</w:t>
      </w:r>
    </w:p>
    <w:p w:rsidR="001F048F" w:rsidRPr="00CF56B9" w:rsidRDefault="00B93010" w:rsidP="00CF56B9">
      <w:pPr>
        <w:pStyle w:val="Article"/>
        <w:ind w:firstLine="567"/>
        <w:rPr>
          <w:rFonts w:cs="Times New Roman"/>
          <w:szCs w:val="24"/>
        </w:rPr>
      </w:pPr>
      <w:r w:rsidRPr="00CF56B9">
        <w:rPr>
          <w:rFonts w:cs="Times New Roman"/>
          <w:szCs w:val="24"/>
        </w:rPr>
        <w:t>(4) Общинският съветник не може да използва положението си за получаване на специални привилегии, освобождаване от задължения, лични придобивки или избягване на последици от свои или чужди незаконни действия.</w:t>
      </w:r>
    </w:p>
    <w:p w:rsidR="001F048F" w:rsidRPr="00CF56B9" w:rsidRDefault="00B93010" w:rsidP="00CF56B9">
      <w:pPr>
        <w:pStyle w:val="Article"/>
        <w:ind w:firstLine="567"/>
        <w:rPr>
          <w:rFonts w:cs="Times New Roman"/>
          <w:szCs w:val="24"/>
        </w:rPr>
      </w:pPr>
      <w:r w:rsidRPr="00CF56B9">
        <w:rPr>
          <w:rFonts w:cs="Times New Roman"/>
          <w:szCs w:val="24"/>
        </w:rPr>
        <w:t>(5) Общинският съветник няма право да приема подарък или друга облага, за да извърши или да не извърши действие в качеството си на общински съветник.</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15.</w:t>
      </w:r>
      <w:proofErr w:type="gramEnd"/>
      <w:r w:rsidRPr="00CF56B9">
        <w:rPr>
          <w:rFonts w:cs="Times New Roman"/>
          <w:b/>
          <w:szCs w:val="24"/>
        </w:rPr>
        <w:t xml:space="preserve"> </w:t>
      </w:r>
      <w:proofErr w:type="gramStart"/>
      <w:r w:rsidRPr="00CF56B9">
        <w:rPr>
          <w:rFonts w:cs="Times New Roman"/>
          <w:szCs w:val="24"/>
        </w:rPr>
        <w:t>При гласуване на всяко решение общинският съветник се ръководи от преценката за законосъобразност, справедливост и обществен интерес, като спазва установените законови правила и процедури.</w:t>
      </w:r>
      <w:proofErr w:type="gramEnd"/>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16.</w:t>
      </w:r>
      <w:proofErr w:type="gramEnd"/>
      <w:r w:rsidRPr="00CF56B9">
        <w:rPr>
          <w:rFonts w:cs="Times New Roman"/>
          <w:b/>
          <w:szCs w:val="24"/>
        </w:rPr>
        <w:t xml:space="preserve"> </w:t>
      </w:r>
      <w:r w:rsidRPr="00CF56B9">
        <w:rPr>
          <w:rFonts w:cs="Times New Roman"/>
          <w:szCs w:val="24"/>
        </w:rPr>
        <w:t>(1) Общинският съветник е длъжен да следи за спазване на бюджетната и финансовата дисциплина и за ефективното управление на публичните средства и общинската собственост.</w:t>
      </w:r>
    </w:p>
    <w:p w:rsidR="001F048F" w:rsidRPr="00CF56B9" w:rsidRDefault="00B93010" w:rsidP="00CF56B9">
      <w:pPr>
        <w:pStyle w:val="Article"/>
        <w:ind w:firstLine="567"/>
        <w:rPr>
          <w:rFonts w:cs="Times New Roman"/>
          <w:szCs w:val="24"/>
        </w:rPr>
      </w:pPr>
      <w:r w:rsidRPr="00CF56B9">
        <w:rPr>
          <w:rFonts w:cs="Times New Roman"/>
          <w:szCs w:val="24"/>
        </w:rPr>
        <w:lastRenderedPageBreak/>
        <w:t>(2) Общинският съветник не може да препоръчва свои близки за назначаване или повишаване на длъжности в общинската администрация и в търговски дружества с общинско участие.</w:t>
      </w:r>
    </w:p>
    <w:p w:rsidR="001F048F" w:rsidRPr="00CF56B9" w:rsidRDefault="00B93010" w:rsidP="00CF56B9">
      <w:pPr>
        <w:pStyle w:val="1"/>
        <w:rPr>
          <w:rFonts w:ascii="Times New Roman" w:hAnsi="Times New Roman" w:cs="Times New Roman"/>
          <w:sz w:val="24"/>
          <w:szCs w:val="24"/>
        </w:rPr>
      </w:pPr>
      <w:r w:rsidRPr="00CF56B9">
        <w:rPr>
          <w:rFonts w:ascii="Times New Roman" w:hAnsi="Times New Roman" w:cs="Times New Roman"/>
          <w:sz w:val="24"/>
          <w:szCs w:val="24"/>
        </w:rPr>
        <w:t>Глава четвърта</w:t>
      </w:r>
    </w:p>
    <w:p w:rsidR="001F048F" w:rsidRPr="00CF56B9" w:rsidRDefault="00B93010" w:rsidP="00CF56B9">
      <w:pPr>
        <w:pStyle w:val="1"/>
        <w:spacing w:before="0"/>
        <w:rPr>
          <w:rFonts w:ascii="Times New Roman" w:hAnsi="Times New Roman" w:cs="Times New Roman"/>
          <w:sz w:val="24"/>
          <w:szCs w:val="24"/>
        </w:rPr>
      </w:pPr>
      <w:r w:rsidRPr="00CF56B9">
        <w:rPr>
          <w:rFonts w:ascii="Times New Roman" w:hAnsi="Times New Roman" w:cs="Times New Roman"/>
          <w:sz w:val="24"/>
          <w:szCs w:val="24"/>
        </w:rPr>
        <w:t>ПОВЕДЕНИЕ НА ОБЩИНСКИЯ СЪВЕТНИК В ЗАСЕДАНИЯ</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17.</w:t>
      </w:r>
      <w:proofErr w:type="gramEnd"/>
      <w:r w:rsidRPr="00CF56B9">
        <w:rPr>
          <w:rFonts w:cs="Times New Roman"/>
          <w:b/>
          <w:szCs w:val="24"/>
        </w:rPr>
        <w:t xml:space="preserve"> </w:t>
      </w:r>
      <w:proofErr w:type="gramStart"/>
      <w:r w:rsidRPr="00CF56B9">
        <w:rPr>
          <w:rFonts w:cs="Times New Roman"/>
          <w:szCs w:val="24"/>
        </w:rPr>
        <w:t>Общинският съветник е длъжен да спазва поведение, с което утвърждава авторитета на Общинския съвет и повишава доверието в местното самоуправление.</w:t>
      </w:r>
      <w:proofErr w:type="gramEnd"/>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Подготвеност и участие</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18.</w:t>
      </w:r>
      <w:proofErr w:type="gramEnd"/>
      <w:r w:rsidRPr="00CF56B9">
        <w:rPr>
          <w:rFonts w:cs="Times New Roman"/>
          <w:b/>
          <w:szCs w:val="24"/>
        </w:rPr>
        <w:t xml:space="preserve"> </w:t>
      </w:r>
      <w:r w:rsidRPr="00CF56B9">
        <w:rPr>
          <w:rFonts w:cs="Times New Roman"/>
          <w:szCs w:val="24"/>
        </w:rPr>
        <w:t>(1) Общинският съветник е длъжен да се явява на заседанията на Общинския съвет и неговите комисии в състояние на пълна подготвеност, като предварително се запознава с всички материали по дневния ред.</w:t>
      </w:r>
    </w:p>
    <w:p w:rsidR="001F048F" w:rsidRPr="00CF56B9" w:rsidRDefault="00B93010" w:rsidP="00CF56B9">
      <w:pPr>
        <w:pStyle w:val="Article"/>
        <w:ind w:firstLine="567"/>
        <w:rPr>
          <w:rFonts w:cs="Times New Roman"/>
          <w:szCs w:val="24"/>
        </w:rPr>
      </w:pPr>
      <w:r w:rsidRPr="00CF56B9">
        <w:rPr>
          <w:rFonts w:cs="Times New Roman"/>
          <w:szCs w:val="24"/>
        </w:rPr>
        <w:t>(2) Съветникът участва активно в обсъжданията, изразява аргументирани становища по същество и насърчава конструктивен диалог и решения в интерес на местната общност.</w:t>
      </w:r>
    </w:p>
    <w:p w:rsidR="001F048F" w:rsidRPr="00CF56B9" w:rsidRDefault="00B93010" w:rsidP="00CF56B9">
      <w:pPr>
        <w:pStyle w:val="Article"/>
        <w:ind w:firstLine="567"/>
        <w:rPr>
          <w:rFonts w:cs="Times New Roman"/>
          <w:szCs w:val="24"/>
        </w:rPr>
      </w:pPr>
      <w:r w:rsidRPr="00CF56B9">
        <w:rPr>
          <w:rFonts w:cs="Times New Roman"/>
          <w:szCs w:val="24"/>
        </w:rPr>
        <w:t>(3) Отсъствието от заседания без уважителни причини противоречи на принципите на ангажираност и отговорност.</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19.</w:t>
      </w:r>
      <w:proofErr w:type="gramEnd"/>
      <w:r w:rsidRPr="00CF56B9">
        <w:rPr>
          <w:rFonts w:cs="Times New Roman"/>
          <w:b/>
          <w:szCs w:val="24"/>
        </w:rPr>
        <w:t xml:space="preserve"> </w:t>
      </w:r>
      <w:r w:rsidRPr="00CF56B9">
        <w:rPr>
          <w:rFonts w:cs="Times New Roman"/>
          <w:szCs w:val="24"/>
        </w:rPr>
        <w:t>(1) Общинският съветник е длъжен да заеме мястото си в залата до определения начален час на заседанието на съвета или на постоянната комисия.</w:t>
      </w:r>
    </w:p>
    <w:p w:rsidR="001F048F" w:rsidRPr="00CF56B9" w:rsidRDefault="00B93010" w:rsidP="00CF56B9">
      <w:pPr>
        <w:pStyle w:val="Article"/>
        <w:ind w:firstLine="567"/>
        <w:rPr>
          <w:rFonts w:cs="Times New Roman"/>
          <w:szCs w:val="24"/>
        </w:rPr>
      </w:pPr>
      <w:r w:rsidRPr="00CF56B9">
        <w:rPr>
          <w:rFonts w:cs="Times New Roman"/>
          <w:szCs w:val="24"/>
        </w:rPr>
        <w:t>(2) Всеки съветник е длъжен да се явява на заседанията в приличен външен вид и да взема активно участие в обсъжданията, предлагането и гласуването на решенията по разглеждания материал.</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Използване на технически средства</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20.</w:t>
      </w:r>
      <w:proofErr w:type="gramEnd"/>
      <w:r w:rsidRPr="00CF56B9">
        <w:rPr>
          <w:rFonts w:cs="Times New Roman"/>
          <w:b/>
          <w:szCs w:val="24"/>
        </w:rPr>
        <w:t xml:space="preserve"> </w:t>
      </w:r>
      <w:r w:rsidRPr="00CF56B9">
        <w:rPr>
          <w:rFonts w:cs="Times New Roman"/>
          <w:szCs w:val="24"/>
        </w:rPr>
        <w:t>(1) Общинският съветник може да използва технически средства, включително лаптопи, таблети и мобилни телефони, по време на заседания само доколкото това е необходимо за участие в обсъжданията и справка с материалите.</w:t>
      </w:r>
    </w:p>
    <w:p w:rsidR="001F048F" w:rsidRPr="00CF56B9" w:rsidRDefault="00B93010" w:rsidP="00CF56B9">
      <w:pPr>
        <w:pStyle w:val="Article"/>
        <w:ind w:firstLine="567"/>
        <w:rPr>
          <w:rFonts w:cs="Times New Roman"/>
          <w:szCs w:val="24"/>
        </w:rPr>
      </w:pPr>
      <w:r w:rsidRPr="00CF56B9">
        <w:rPr>
          <w:rFonts w:cs="Times New Roman"/>
          <w:szCs w:val="24"/>
        </w:rPr>
        <w:t>(2) Не се допуска използването на устройствата за лични цели по време на заседания, включително за чат, социални мрежи, игри, видео или аудио съдържание.</w:t>
      </w:r>
    </w:p>
    <w:p w:rsidR="001F048F" w:rsidRPr="00CF56B9" w:rsidRDefault="00B93010" w:rsidP="00CF56B9">
      <w:pPr>
        <w:pStyle w:val="Article"/>
        <w:ind w:firstLine="567"/>
        <w:rPr>
          <w:rFonts w:cs="Times New Roman"/>
          <w:szCs w:val="24"/>
        </w:rPr>
      </w:pPr>
      <w:r w:rsidRPr="00CF56B9">
        <w:rPr>
          <w:rFonts w:cs="Times New Roman"/>
          <w:szCs w:val="24"/>
        </w:rPr>
        <w:t>(3) Всеки съветник трябва да съблюдава тишина, фокус и уважение към работата на съвета, без да отвлича вниманието на колеги или да нарушава деловата атмосфера.</w:t>
      </w:r>
    </w:p>
    <w:p w:rsidR="001F048F" w:rsidRPr="00CF56B9" w:rsidRDefault="00B93010" w:rsidP="00CF56B9">
      <w:pPr>
        <w:pStyle w:val="Article"/>
        <w:ind w:firstLine="567"/>
        <w:rPr>
          <w:rFonts w:cs="Times New Roman"/>
          <w:szCs w:val="24"/>
        </w:rPr>
      </w:pPr>
      <w:r w:rsidRPr="00CF56B9">
        <w:rPr>
          <w:rFonts w:cs="Times New Roman"/>
          <w:szCs w:val="24"/>
        </w:rPr>
        <w:t>(4) Председателят на Общинския съвет има право да отправя предупреждение при установено неподходящо поведение, включително при неправомерна употреба на техника.</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Поведение по време на изказвания</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21.</w:t>
      </w:r>
      <w:proofErr w:type="gramEnd"/>
      <w:r w:rsidRPr="00CF56B9">
        <w:rPr>
          <w:rFonts w:cs="Times New Roman"/>
          <w:b/>
          <w:szCs w:val="24"/>
        </w:rPr>
        <w:t xml:space="preserve"> </w:t>
      </w:r>
      <w:r w:rsidRPr="00CF56B9">
        <w:rPr>
          <w:rFonts w:cs="Times New Roman"/>
          <w:szCs w:val="24"/>
        </w:rPr>
        <w:t>(1) Общинският съветник изслушва изказванията на своите колеги с уважение и без прекъсване, независимо от личните си позиции по обсъжданите въпроси.</w:t>
      </w:r>
    </w:p>
    <w:p w:rsidR="001F048F" w:rsidRPr="00CF56B9" w:rsidRDefault="00B93010" w:rsidP="00CF56B9">
      <w:pPr>
        <w:pStyle w:val="Article"/>
        <w:ind w:firstLine="567"/>
        <w:rPr>
          <w:rFonts w:cs="Times New Roman"/>
          <w:szCs w:val="24"/>
        </w:rPr>
      </w:pPr>
      <w:r w:rsidRPr="00CF56B9">
        <w:rPr>
          <w:rFonts w:cs="Times New Roman"/>
          <w:szCs w:val="24"/>
        </w:rPr>
        <w:t>(2) Не се допускат реплики, подигравки, обидни квалификации, повишен тон или друг вид непристойно поведение в залата.</w:t>
      </w:r>
    </w:p>
    <w:p w:rsidR="001F048F" w:rsidRPr="00CF56B9" w:rsidRDefault="00B93010" w:rsidP="00CF56B9">
      <w:pPr>
        <w:pStyle w:val="Article"/>
        <w:ind w:firstLine="567"/>
        <w:rPr>
          <w:rFonts w:cs="Times New Roman"/>
          <w:szCs w:val="24"/>
        </w:rPr>
      </w:pPr>
      <w:r w:rsidRPr="00CF56B9">
        <w:rPr>
          <w:rFonts w:cs="Times New Roman"/>
          <w:szCs w:val="24"/>
        </w:rPr>
        <w:t>(3) Всеки съветник е длъжен да се придържа към регламентираното време за изказване и да уважава процедурните правила на заседанието.</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lastRenderedPageBreak/>
        <w:t>Участие в гласувания</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22.</w:t>
      </w:r>
      <w:proofErr w:type="gramEnd"/>
      <w:r w:rsidRPr="00CF56B9">
        <w:rPr>
          <w:rFonts w:cs="Times New Roman"/>
          <w:b/>
          <w:szCs w:val="24"/>
        </w:rPr>
        <w:t xml:space="preserve"> </w:t>
      </w:r>
      <w:r w:rsidRPr="00CF56B9">
        <w:rPr>
          <w:rFonts w:cs="Times New Roman"/>
          <w:szCs w:val="24"/>
        </w:rPr>
        <w:t>(1) Общинският съветник е длъжен да участва в гласуването по точките от дневния ред, освен ако се е оттеглил поради конфликт на интереси или по уважителна причина.</w:t>
      </w:r>
    </w:p>
    <w:p w:rsidR="001F048F" w:rsidRPr="00CF56B9" w:rsidRDefault="00B93010" w:rsidP="00CF56B9">
      <w:pPr>
        <w:pStyle w:val="Article"/>
        <w:ind w:firstLine="567"/>
        <w:rPr>
          <w:rFonts w:cs="Times New Roman"/>
          <w:szCs w:val="24"/>
        </w:rPr>
      </w:pPr>
      <w:r w:rsidRPr="00CF56B9">
        <w:rPr>
          <w:rFonts w:cs="Times New Roman"/>
          <w:szCs w:val="24"/>
        </w:rPr>
        <w:t>(2) Неучастието в гласувания с цел избягване на отговорност или блокиране на решения противоречи на принципите на добросъвестност и отчетност.</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23.</w:t>
      </w:r>
      <w:proofErr w:type="gramEnd"/>
      <w:r w:rsidRPr="00CF56B9">
        <w:rPr>
          <w:rFonts w:cs="Times New Roman"/>
          <w:b/>
          <w:szCs w:val="24"/>
        </w:rPr>
        <w:t xml:space="preserve"> </w:t>
      </w:r>
      <w:r w:rsidRPr="00CF56B9">
        <w:rPr>
          <w:rFonts w:cs="Times New Roman"/>
          <w:szCs w:val="24"/>
        </w:rPr>
        <w:t>Общинският съветник няма право:</w:t>
      </w:r>
    </w:p>
    <w:p w:rsidR="001F048F" w:rsidRPr="00CF56B9" w:rsidRDefault="00B93010" w:rsidP="00CF56B9">
      <w:pPr>
        <w:pStyle w:val="Article"/>
        <w:ind w:firstLine="567"/>
        <w:rPr>
          <w:rFonts w:cs="Times New Roman"/>
          <w:szCs w:val="24"/>
        </w:rPr>
      </w:pPr>
      <w:r w:rsidRPr="00CF56B9">
        <w:rPr>
          <w:rFonts w:cs="Times New Roman"/>
          <w:szCs w:val="24"/>
        </w:rPr>
        <w:t xml:space="preserve">1. </w:t>
      </w:r>
      <w:proofErr w:type="gramStart"/>
      <w:r w:rsidRPr="00CF56B9">
        <w:rPr>
          <w:rFonts w:cs="Times New Roman"/>
          <w:szCs w:val="24"/>
        </w:rPr>
        <w:t>да</w:t>
      </w:r>
      <w:proofErr w:type="gramEnd"/>
      <w:r w:rsidRPr="00CF56B9">
        <w:rPr>
          <w:rFonts w:cs="Times New Roman"/>
          <w:szCs w:val="24"/>
        </w:rPr>
        <w:t xml:space="preserve"> прекъсва изказващите се на заседанията на Общинския съвет и постоянните комисии;</w:t>
      </w:r>
    </w:p>
    <w:p w:rsidR="001F048F" w:rsidRPr="00CF56B9" w:rsidRDefault="00B93010" w:rsidP="00CF56B9">
      <w:pPr>
        <w:pStyle w:val="Article"/>
        <w:ind w:firstLine="567"/>
        <w:rPr>
          <w:rFonts w:cs="Times New Roman"/>
          <w:szCs w:val="24"/>
        </w:rPr>
      </w:pPr>
      <w:r w:rsidRPr="00CF56B9">
        <w:rPr>
          <w:rFonts w:cs="Times New Roman"/>
          <w:szCs w:val="24"/>
        </w:rPr>
        <w:t xml:space="preserve">2. </w:t>
      </w:r>
      <w:proofErr w:type="gramStart"/>
      <w:r w:rsidRPr="00CF56B9">
        <w:rPr>
          <w:rFonts w:cs="Times New Roman"/>
          <w:szCs w:val="24"/>
        </w:rPr>
        <w:t>да</w:t>
      </w:r>
      <w:proofErr w:type="gramEnd"/>
      <w:r w:rsidRPr="00CF56B9">
        <w:rPr>
          <w:rFonts w:cs="Times New Roman"/>
          <w:szCs w:val="24"/>
        </w:rPr>
        <w:t xml:space="preserve"> взема думата, без да му е дадена от председателя;</w:t>
      </w:r>
    </w:p>
    <w:p w:rsidR="001F048F" w:rsidRPr="00CF56B9" w:rsidRDefault="00B93010" w:rsidP="00CF56B9">
      <w:pPr>
        <w:pStyle w:val="Article"/>
        <w:ind w:firstLine="567"/>
        <w:rPr>
          <w:rFonts w:cs="Times New Roman"/>
          <w:szCs w:val="24"/>
        </w:rPr>
      </w:pPr>
      <w:r w:rsidRPr="00CF56B9">
        <w:rPr>
          <w:rFonts w:cs="Times New Roman"/>
          <w:szCs w:val="24"/>
        </w:rPr>
        <w:t xml:space="preserve">3. </w:t>
      </w:r>
      <w:proofErr w:type="gramStart"/>
      <w:r w:rsidRPr="00CF56B9">
        <w:rPr>
          <w:rFonts w:cs="Times New Roman"/>
          <w:szCs w:val="24"/>
        </w:rPr>
        <w:t>да</w:t>
      </w:r>
      <w:proofErr w:type="gramEnd"/>
      <w:r w:rsidRPr="00CF56B9">
        <w:rPr>
          <w:rFonts w:cs="Times New Roman"/>
          <w:szCs w:val="24"/>
        </w:rPr>
        <w:t xml:space="preserve"> отправя лични нападки, оскърбителни думи, жестове или заплахи против когото и да било;</w:t>
      </w:r>
    </w:p>
    <w:p w:rsidR="001F048F" w:rsidRPr="00CF56B9" w:rsidRDefault="00B93010" w:rsidP="00CF56B9">
      <w:pPr>
        <w:pStyle w:val="Article"/>
        <w:ind w:firstLine="567"/>
        <w:rPr>
          <w:rFonts w:cs="Times New Roman"/>
          <w:szCs w:val="24"/>
        </w:rPr>
      </w:pPr>
      <w:r w:rsidRPr="00CF56B9">
        <w:rPr>
          <w:rFonts w:cs="Times New Roman"/>
          <w:szCs w:val="24"/>
        </w:rPr>
        <w:t xml:space="preserve">4. </w:t>
      </w:r>
      <w:proofErr w:type="gramStart"/>
      <w:r w:rsidRPr="00CF56B9">
        <w:rPr>
          <w:rFonts w:cs="Times New Roman"/>
          <w:szCs w:val="24"/>
        </w:rPr>
        <w:t>да</w:t>
      </w:r>
      <w:proofErr w:type="gramEnd"/>
      <w:r w:rsidRPr="00CF56B9">
        <w:rPr>
          <w:rFonts w:cs="Times New Roman"/>
          <w:szCs w:val="24"/>
        </w:rPr>
        <w:t xml:space="preserve"> разгласява данни, отнасящи се до личния живот и уронващи доброто име на гражданите;</w:t>
      </w:r>
    </w:p>
    <w:p w:rsidR="001F048F" w:rsidRPr="00CF56B9" w:rsidRDefault="00B93010" w:rsidP="00CF56B9">
      <w:pPr>
        <w:pStyle w:val="Article"/>
        <w:ind w:firstLine="567"/>
        <w:rPr>
          <w:rFonts w:cs="Times New Roman"/>
          <w:szCs w:val="24"/>
        </w:rPr>
      </w:pPr>
      <w:r w:rsidRPr="00CF56B9">
        <w:rPr>
          <w:rFonts w:cs="Times New Roman"/>
          <w:szCs w:val="24"/>
        </w:rPr>
        <w:t xml:space="preserve">5. </w:t>
      </w:r>
      <w:proofErr w:type="gramStart"/>
      <w:r w:rsidRPr="00CF56B9">
        <w:rPr>
          <w:rFonts w:cs="Times New Roman"/>
          <w:szCs w:val="24"/>
        </w:rPr>
        <w:t>да</w:t>
      </w:r>
      <w:proofErr w:type="gramEnd"/>
      <w:r w:rsidRPr="00CF56B9">
        <w:rPr>
          <w:rFonts w:cs="Times New Roman"/>
          <w:szCs w:val="24"/>
        </w:rPr>
        <w:t xml:space="preserve"> има непристойно поведение или да извършва постъпки, които нарушават реда на заседанието.</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24.</w:t>
      </w:r>
      <w:proofErr w:type="gramEnd"/>
      <w:r w:rsidRPr="00CF56B9">
        <w:rPr>
          <w:rFonts w:cs="Times New Roman"/>
          <w:b/>
          <w:szCs w:val="24"/>
        </w:rPr>
        <w:t xml:space="preserve"> </w:t>
      </w:r>
      <w:r w:rsidRPr="00CF56B9">
        <w:rPr>
          <w:rFonts w:cs="Times New Roman"/>
          <w:szCs w:val="24"/>
        </w:rPr>
        <w:t>За нарушения на реда и правилата за поведение по време на заседания председателят на Общинския съвет или на съответната комисия може да прилага следните мерки:</w:t>
      </w:r>
    </w:p>
    <w:p w:rsidR="001F048F" w:rsidRPr="00CF56B9" w:rsidRDefault="00B93010" w:rsidP="00CF56B9">
      <w:pPr>
        <w:pStyle w:val="Article"/>
        <w:ind w:firstLine="567"/>
        <w:rPr>
          <w:rFonts w:cs="Times New Roman"/>
          <w:szCs w:val="24"/>
        </w:rPr>
      </w:pPr>
      <w:r w:rsidRPr="00CF56B9">
        <w:rPr>
          <w:rFonts w:cs="Times New Roman"/>
          <w:szCs w:val="24"/>
        </w:rPr>
        <w:t xml:space="preserve">1. </w:t>
      </w:r>
      <w:proofErr w:type="gramStart"/>
      <w:r w:rsidRPr="00CF56B9">
        <w:rPr>
          <w:rFonts w:cs="Times New Roman"/>
          <w:szCs w:val="24"/>
        </w:rPr>
        <w:t>забележка</w:t>
      </w:r>
      <w:proofErr w:type="gramEnd"/>
      <w:r w:rsidRPr="00CF56B9">
        <w:rPr>
          <w:rFonts w:cs="Times New Roman"/>
          <w:szCs w:val="24"/>
        </w:rPr>
        <w:t xml:space="preserve"> – прави се на всеки съветник, който се е обърнал към друг съветник в залата или към присъстващи служители и гости с оскърбителни думи;</w:t>
      </w:r>
    </w:p>
    <w:p w:rsidR="001F048F" w:rsidRPr="00CF56B9" w:rsidRDefault="00B93010" w:rsidP="00CF56B9">
      <w:pPr>
        <w:pStyle w:val="Article"/>
        <w:ind w:firstLine="567"/>
        <w:rPr>
          <w:rFonts w:cs="Times New Roman"/>
          <w:szCs w:val="24"/>
        </w:rPr>
      </w:pPr>
      <w:r w:rsidRPr="00CF56B9">
        <w:rPr>
          <w:rFonts w:cs="Times New Roman"/>
          <w:szCs w:val="24"/>
        </w:rPr>
        <w:t xml:space="preserve">2. </w:t>
      </w:r>
      <w:proofErr w:type="gramStart"/>
      <w:r w:rsidRPr="00CF56B9">
        <w:rPr>
          <w:rFonts w:cs="Times New Roman"/>
          <w:szCs w:val="24"/>
        </w:rPr>
        <w:t>отнемане</w:t>
      </w:r>
      <w:proofErr w:type="gramEnd"/>
      <w:r w:rsidRPr="00CF56B9">
        <w:rPr>
          <w:rFonts w:cs="Times New Roman"/>
          <w:szCs w:val="24"/>
        </w:rPr>
        <w:t xml:space="preserve"> на думата – прилага се при изтичане на времето за изказване и след направено напомняне, когато съветникът продължава изложението си или продължава да нарушава реда в залата;</w:t>
      </w:r>
    </w:p>
    <w:p w:rsidR="001F048F" w:rsidRPr="00CF56B9" w:rsidRDefault="00B93010" w:rsidP="00CF56B9">
      <w:pPr>
        <w:pStyle w:val="Article"/>
        <w:ind w:firstLine="567"/>
        <w:rPr>
          <w:rFonts w:cs="Times New Roman"/>
          <w:szCs w:val="24"/>
        </w:rPr>
      </w:pPr>
      <w:r w:rsidRPr="00CF56B9">
        <w:rPr>
          <w:rFonts w:cs="Times New Roman"/>
          <w:szCs w:val="24"/>
        </w:rPr>
        <w:t xml:space="preserve">3. </w:t>
      </w:r>
      <w:proofErr w:type="gramStart"/>
      <w:r w:rsidRPr="00CF56B9">
        <w:rPr>
          <w:rFonts w:cs="Times New Roman"/>
          <w:szCs w:val="24"/>
        </w:rPr>
        <w:t>отстраняване</w:t>
      </w:r>
      <w:proofErr w:type="gramEnd"/>
      <w:r w:rsidRPr="00CF56B9">
        <w:rPr>
          <w:rFonts w:cs="Times New Roman"/>
          <w:szCs w:val="24"/>
        </w:rPr>
        <w:t xml:space="preserve"> от заседанието до следващото гласуване – може да бъде приложено от председателя на Общинския съвет или на съответната комисия спрямо съветник, който:</w:t>
      </w:r>
    </w:p>
    <w:p w:rsidR="001F048F" w:rsidRPr="00CF56B9" w:rsidRDefault="00B93010" w:rsidP="00CF56B9">
      <w:pPr>
        <w:pStyle w:val="Article"/>
        <w:ind w:firstLine="567"/>
        <w:rPr>
          <w:rFonts w:cs="Times New Roman"/>
          <w:szCs w:val="24"/>
        </w:rPr>
      </w:pPr>
      <w:r w:rsidRPr="00CF56B9">
        <w:rPr>
          <w:rFonts w:cs="Times New Roman"/>
          <w:szCs w:val="24"/>
        </w:rPr>
        <w:t xml:space="preserve">а) </w:t>
      </w:r>
      <w:proofErr w:type="gramStart"/>
      <w:r w:rsidRPr="00CF56B9">
        <w:rPr>
          <w:rFonts w:cs="Times New Roman"/>
          <w:szCs w:val="24"/>
        </w:rPr>
        <w:t>възразява</w:t>
      </w:r>
      <w:proofErr w:type="gramEnd"/>
      <w:r w:rsidRPr="00CF56B9">
        <w:rPr>
          <w:rFonts w:cs="Times New Roman"/>
          <w:szCs w:val="24"/>
        </w:rPr>
        <w:t xml:space="preserve"> по груб начин срещу наложените му мерки или продължава да нарушава реда;</w:t>
      </w:r>
    </w:p>
    <w:p w:rsidR="001F048F" w:rsidRPr="00CF56B9" w:rsidRDefault="00B93010" w:rsidP="00CF56B9">
      <w:pPr>
        <w:pStyle w:val="Article"/>
        <w:ind w:firstLine="567"/>
        <w:rPr>
          <w:rFonts w:cs="Times New Roman"/>
          <w:szCs w:val="24"/>
        </w:rPr>
      </w:pPr>
      <w:r w:rsidRPr="00CF56B9">
        <w:rPr>
          <w:rFonts w:cs="Times New Roman"/>
          <w:szCs w:val="24"/>
        </w:rPr>
        <w:t xml:space="preserve">б) </w:t>
      </w:r>
      <w:proofErr w:type="gramStart"/>
      <w:r w:rsidRPr="00CF56B9">
        <w:rPr>
          <w:rFonts w:cs="Times New Roman"/>
          <w:szCs w:val="24"/>
        </w:rPr>
        <w:t>призовава</w:t>
      </w:r>
      <w:proofErr w:type="gramEnd"/>
      <w:r w:rsidRPr="00CF56B9">
        <w:rPr>
          <w:rFonts w:cs="Times New Roman"/>
          <w:szCs w:val="24"/>
        </w:rPr>
        <w:t xml:space="preserve"> към насилие или саморазправа;</w:t>
      </w:r>
    </w:p>
    <w:p w:rsidR="001F048F" w:rsidRPr="00CF56B9" w:rsidRDefault="00B93010" w:rsidP="00CF56B9">
      <w:pPr>
        <w:pStyle w:val="Article"/>
        <w:ind w:firstLine="567"/>
        <w:rPr>
          <w:rFonts w:cs="Times New Roman"/>
          <w:szCs w:val="24"/>
        </w:rPr>
      </w:pPr>
      <w:r w:rsidRPr="00CF56B9">
        <w:rPr>
          <w:rFonts w:cs="Times New Roman"/>
          <w:szCs w:val="24"/>
        </w:rPr>
        <w:t xml:space="preserve">в) </w:t>
      </w:r>
      <w:proofErr w:type="gramStart"/>
      <w:r w:rsidRPr="00CF56B9">
        <w:rPr>
          <w:rFonts w:cs="Times New Roman"/>
          <w:szCs w:val="24"/>
        </w:rPr>
        <w:t>оскърбява</w:t>
      </w:r>
      <w:proofErr w:type="gramEnd"/>
      <w:r w:rsidRPr="00CF56B9">
        <w:rPr>
          <w:rFonts w:cs="Times New Roman"/>
          <w:szCs w:val="24"/>
        </w:rPr>
        <w:t xml:space="preserve"> съветници, присъстващи служители на общинската администрация или гости.</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25.</w:t>
      </w:r>
      <w:proofErr w:type="gramEnd"/>
      <w:r w:rsidRPr="00CF56B9">
        <w:rPr>
          <w:rFonts w:cs="Times New Roman"/>
          <w:b/>
          <w:szCs w:val="24"/>
        </w:rPr>
        <w:t xml:space="preserve"> </w:t>
      </w:r>
      <w:proofErr w:type="gramStart"/>
      <w:r w:rsidRPr="00CF56B9">
        <w:rPr>
          <w:rFonts w:cs="Times New Roman"/>
          <w:szCs w:val="24"/>
        </w:rPr>
        <w:t>Мерките по чл.</w:t>
      </w:r>
      <w:proofErr w:type="gramEnd"/>
      <w:r w:rsidRPr="00CF56B9">
        <w:rPr>
          <w:rFonts w:cs="Times New Roman"/>
          <w:szCs w:val="24"/>
        </w:rPr>
        <w:t xml:space="preserve"> </w:t>
      </w:r>
      <w:proofErr w:type="gramStart"/>
      <w:r w:rsidRPr="00CF56B9">
        <w:rPr>
          <w:rFonts w:cs="Times New Roman"/>
          <w:szCs w:val="24"/>
        </w:rPr>
        <w:t>24 се отбелязват в протокола на съответното заседание.</w:t>
      </w:r>
      <w:proofErr w:type="gramEnd"/>
    </w:p>
    <w:p w:rsidR="001F048F" w:rsidRPr="00CF56B9" w:rsidRDefault="00B93010" w:rsidP="00CF56B9">
      <w:pPr>
        <w:pStyle w:val="1"/>
        <w:rPr>
          <w:rFonts w:ascii="Times New Roman" w:hAnsi="Times New Roman" w:cs="Times New Roman"/>
          <w:sz w:val="24"/>
          <w:szCs w:val="24"/>
        </w:rPr>
      </w:pPr>
      <w:r w:rsidRPr="00CF56B9">
        <w:rPr>
          <w:rFonts w:ascii="Times New Roman" w:hAnsi="Times New Roman" w:cs="Times New Roman"/>
          <w:sz w:val="24"/>
          <w:szCs w:val="24"/>
        </w:rPr>
        <w:t>Глава пета</w:t>
      </w:r>
    </w:p>
    <w:p w:rsidR="001F048F" w:rsidRPr="00CF56B9" w:rsidRDefault="00B93010" w:rsidP="00CF56B9">
      <w:pPr>
        <w:pStyle w:val="1"/>
        <w:spacing w:before="0"/>
        <w:rPr>
          <w:rFonts w:ascii="Times New Roman" w:hAnsi="Times New Roman" w:cs="Times New Roman"/>
          <w:sz w:val="24"/>
          <w:szCs w:val="24"/>
        </w:rPr>
      </w:pPr>
      <w:r w:rsidRPr="00CF56B9">
        <w:rPr>
          <w:rFonts w:ascii="Times New Roman" w:hAnsi="Times New Roman" w:cs="Times New Roman"/>
          <w:sz w:val="24"/>
          <w:szCs w:val="24"/>
        </w:rPr>
        <w:t>ВЗАИМООТНОШЕНИЯ С ГРАЖДАНИ</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Равнопоставеност и недопускане на дискриминация</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26.</w:t>
      </w:r>
      <w:proofErr w:type="gramEnd"/>
      <w:r w:rsidRPr="00CF56B9">
        <w:rPr>
          <w:rFonts w:cs="Times New Roman"/>
          <w:b/>
          <w:szCs w:val="24"/>
        </w:rPr>
        <w:t xml:space="preserve"> </w:t>
      </w:r>
      <w:r w:rsidRPr="00CF56B9">
        <w:rPr>
          <w:rFonts w:cs="Times New Roman"/>
          <w:szCs w:val="24"/>
        </w:rPr>
        <w:t>(1) Общинският съветник е длъжен да третира всички граждани с уважение, доброжелателност и равнопоставеност, без оглед на техните политически убеждения, етническа принадлежност, религия, пол, възраст, увреждания, социален и икономически статус, образование, сексуална ориентация или други лични характеристики.</w:t>
      </w:r>
    </w:p>
    <w:p w:rsidR="001F048F" w:rsidRPr="00CF56B9" w:rsidRDefault="00B93010" w:rsidP="00CF56B9">
      <w:pPr>
        <w:pStyle w:val="Article"/>
        <w:ind w:firstLine="567"/>
        <w:rPr>
          <w:rFonts w:cs="Times New Roman"/>
          <w:szCs w:val="24"/>
        </w:rPr>
      </w:pPr>
      <w:r w:rsidRPr="00CF56B9">
        <w:rPr>
          <w:rFonts w:cs="Times New Roman"/>
          <w:szCs w:val="24"/>
        </w:rPr>
        <w:lastRenderedPageBreak/>
        <w:t>(2) Не се допускат дискриминационни изказвания, действия или форми на поведение, които уронват достойнството на гражданите или създават неравнопоставеност.</w:t>
      </w:r>
    </w:p>
    <w:p w:rsidR="001F048F" w:rsidRPr="00CF56B9" w:rsidRDefault="00B93010" w:rsidP="00CF56B9">
      <w:pPr>
        <w:pStyle w:val="Article"/>
        <w:ind w:firstLine="567"/>
        <w:rPr>
          <w:rFonts w:cs="Times New Roman"/>
          <w:szCs w:val="24"/>
        </w:rPr>
      </w:pPr>
      <w:r w:rsidRPr="00CF56B9">
        <w:rPr>
          <w:rFonts w:cs="Times New Roman"/>
          <w:szCs w:val="24"/>
        </w:rPr>
        <w:t>(3) Общинският съветник следва да бъде достъпен за всички членове на общността и да полага усилия за включване и на групи в уязвимо или неравностойно положение.</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Защита на личните данни</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27.</w:t>
      </w:r>
      <w:proofErr w:type="gramEnd"/>
      <w:r w:rsidRPr="00CF56B9">
        <w:rPr>
          <w:rFonts w:cs="Times New Roman"/>
          <w:b/>
          <w:szCs w:val="24"/>
        </w:rPr>
        <w:t xml:space="preserve"> </w:t>
      </w:r>
      <w:r w:rsidRPr="00CF56B9">
        <w:rPr>
          <w:rFonts w:cs="Times New Roman"/>
          <w:szCs w:val="24"/>
        </w:rPr>
        <w:t>(1) Общинският съветник е длъжен да спазва действащото законодателство за защита на личните данни и да прилага принципите на минималност, точност, сигурност и ограничен достъп.</w:t>
      </w:r>
    </w:p>
    <w:p w:rsidR="001F048F" w:rsidRPr="00CF56B9" w:rsidRDefault="00B93010" w:rsidP="00CF56B9">
      <w:pPr>
        <w:pStyle w:val="Article"/>
        <w:ind w:firstLine="567"/>
        <w:rPr>
          <w:rFonts w:cs="Times New Roman"/>
          <w:szCs w:val="24"/>
        </w:rPr>
      </w:pPr>
      <w:r w:rsidRPr="00CF56B9">
        <w:rPr>
          <w:rFonts w:cs="Times New Roman"/>
          <w:szCs w:val="24"/>
        </w:rPr>
        <w:t>(2) Съветникът може да събира и съхранява лични данни на граждани само когато това е необходимо за изпълнение на служебни задължения и при наличие на законово основание.</w:t>
      </w:r>
    </w:p>
    <w:p w:rsidR="001F048F" w:rsidRPr="00CF56B9" w:rsidRDefault="00B93010" w:rsidP="00CF56B9">
      <w:pPr>
        <w:pStyle w:val="Article"/>
        <w:ind w:firstLine="567"/>
        <w:rPr>
          <w:rFonts w:cs="Times New Roman"/>
          <w:szCs w:val="24"/>
        </w:rPr>
      </w:pPr>
      <w:r w:rsidRPr="00CF56B9">
        <w:rPr>
          <w:rFonts w:cs="Times New Roman"/>
          <w:szCs w:val="24"/>
        </w:rPr>
        <w:t>(3) Лични данни не могат да бъдат използвани за политически, партийни, изборни или лични цели, нито да се предоставят на трети лица извън предвидените от закона случаи.</w:t>
      </w:r>
    </w:p>
    <w:p w:rsidR="001F048F" w:rsidRPr="00CF56B9" w:rsidRDefault="00B93010" w:rsidP="00CF56B9">
      <w:pPr>
        <w:pStyle w:val="Article"/>
        <w:ind w:firstLine="567"/>
        <w:rPr>
          <w:rFonts w:cs="Times New Roman"/>
          <w:szCs w:val="24"/>
        </w:rPr>
      </w:pPr>
      <w:r w:rsidRPr="00CF56B9">
        <w:rPr>
          <w:rFonts w:cs="Times New Roman"/>
          <w:szCs w:val="24"/>
        </w:rPr>
        <w:t>(4) Общинският съветник е длъжен да информира гражданите за техните права по отношение на събираните данни и да гарантира прозрачност и отчетност при тяхната обработка.</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Консултации с гражданите</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28.</w:t>
      </w:r>
      <w:proofErr w:type="gramEnd"/>
      <w:r w:rsidRPr="00CF56B9">
        <w:rPr>
          <w:rFonts w:cs="Times New Roman"/>
          <w:b/>
          <w:szCs w:val="24"/>
        </w:rPr>
        <w:t xml:space="preserve"> </w:t>
      </w:r>
      <w:r w:rsidRPr="00CF56B9">
        <w:rPr>
          <w:rFonts w:cs="Times New Roman"/>
          <w:szCs w:val="24"/>
        </w:rPr>
        <w:t>(1) Общинският съветник следва да насърчава и участва активно в провеждането на консултации с гражданите при вземане на решения, които имат съществено значение за развитието на местната общност.</w:t>
      </w:r>
    </w:p>
    <w:p w:rsidR="001F048F" w:rsidRPr="00CF56B9" w:rsidRDefault="00B93010" w:rsidP="00CF56B9">
      <w:pPr>
        <w:pStyle w:val="Article"/>
        <w:ind w:firstLine="567"/>
        <w:rPr>
          <w:rFonts w:cs="Times New Roman"/>
          <w:szCs w:val="24"/>
        </w:rPr>
      </w:pPr>
      <w:r w:rsidRPr="00CF56B9">
        <w:rPr>
          <w:rFonts w:cs="Times New Roman"/>
          <w:szCs w:val="24"/>
        </w:rPr>
        <w:t>(2) При обсъждане на теми с широко обществено отражение – като промени в устройственото планиране, публични инвестиции, социални услуги, околна среда или благоустройство – съветникът е длъжен да потърси мнението на гражданите чрез срещи, допитвания, обществени обсъждания, онлайн платформи или други подходящи форми.</w:t>
      </w:r>
    </w:p>
    <w:p w:rsidR="001F048F" w:rsidRPr="00CF56B9" w:rsidRDefault="00B93010" w:rsidP="00CF56B9">
      <w:pPr>
        <w:pStyle w:val="Article"/>
        <w:ind w:firstLine="567"/>
        <w:rPr>
          <w:rFonts w:cs="Times New Roman"/>
          <w:szCs w:val="24"/>
        </w:rPr>
      </w:pPr>
      <w:r w:rsidRPr="00CF56B9">
        <w:rPr>
          <w:rFonts w:cs="Times New Roman"/>
          <w:szCs w:val="24"/>
        </w:rPr>
        <w:t>(3) В хода на консултациите съветникът трябва да информира обективно, пълно и достъпно за целевата аудитория, като се въздържа от подвеждащи или манипулативни твърдения.</w:t>
      </w:r>
    </w:p>
    <w:p w:rsidR="001F048F" w:rsidRPr="00CF56B9" w:rsidRDefault="00B93010" w:rsidP="00CF56B9">
      <w:pPr>
        <w:pStyle w:val="Article"/>
        <w:ind w:firstLine="567"/>
        <w:rPr>
          <w:rFonts w:cs="Times New Roman"/>
          <w:szCs w:val="24"/>
        </w:rPr>
      </w:pPr>
      <w:r w:rsidRPr="00CF56B9">
        <w:rPr>
          <w:rFonts w:cs="Times New Roman"/>
          <w:szCs w:val="24"/>
        </w:rPr>
        <w:t>(4) Получените становища, предложения и възражения на гражданите трябва да бъдат взети предвид при формирането на позиция и представянето ѝ пред Общинския съвет.</w:t>
      </w:r>
    </w:p>
    <w:p w:rsidR="001F048F" w:rsidRPr="00CF56B9" w:rsidRDefault="00B93010" w:rsidP="00CF56B9">
      <w:pPr>
        <w:pStyle w:val="Article"/>
        <w:ind w:firstLine="567"/>
        <w:rPr>
          <w:rFonts w:cs="Times New Roman"/>
          <w:szCs w:val="24"/>
        </w:rPr>
      </w:pPr>
      <w:r w:rsidRPr="00CF56B9">
        <w:rPr>
          <w:rFonts w:cs="Times New Roman"/>
          <w:szCs w:val="24"/>
        </w:rPr>
        <w:t>(5) Общинският съветник е длъжен да уважава правото на несъгласие и да не толерира практики, които обезкуражават активното гражданско участие.</w:t>
      </w:r>
    </w:p>
    <w:p w:rsidR="001F048F" w:rsidRPr="00CF56B9" w:rsidRDefault="00B93010" w:rsidP="00CF56B9">
      <w:pPr>
        <w:pStyle w:val="Article"/>
        <w:ind w:firstLine="567"/>
        <w:rPr>
          <w:rFonts w:cs="Times New Roman"/>
          <w:szCs w:val="24"/>
        </w:rPr>
      </w:pPr>
      <w:r w:rsidRPr="00CF56B9">
        <w:rPr>
          <w:rFonts w:cs="Times New Roman"/>
          <w:szCs w:val="24"/>
        </w:rPr>
        <w:t>(6) Когато при консултация с граждани, организации или други заинтересовани лица се осъществява представителство на интереси по смисъла на Закона за прозрачност при представителство на интереси, общинският съветник прилага и правилата на глава десета от настоящия кодекс.</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Обратна връзка след консултации</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29.</w:t>
      </w:r>
      <w:proofErr w:type="gramEnd"/>
      <w:r w:rsidRPr="00CF56B9">
        <w:rPr>
          <w:rFonts w:cs="Times New Roman"/>
          <w:b/>
          <w:szCs w:val="24"/>
        </w:rPr>
        <w:t xml:space="preserve"> </w:t>
      </w:r>
      <w:r w:rsidRPr="00CF56B9">
        <w:rPr>
          <w:rFonts w:cs="Times New Roman"/>
          <w:szCs w:val="24"/>
        </w:rPr>
        <w:t>(1) След провеждане на консултации с граждани по въпроси от значим обществен интерес общинският съветник е длъжен да осигури предоставянето на ясна, своевременна и достъпна информация относно:</w:t>
      </w:r>
    </w:p>
    <w:p w:rsidR="001F048F" w:rsidRPr="00CF56B9" w:rsidRDefault="00B93010" w:rsidP="00CF56B9">
      <w:pPr>
        <w:pStyle w:val="Article"/>
        <w:ind w:firstLine="567"/>
        <w:rPr>
          <w:rFonts w:cs="Times New Roman"/>
          <w:szCs w:val="24"/>
        </w:rPr>
      </w:pPr>
      <w:r w:rsidRPr="00CF56B9">
        <w:rPr>
          <w:rFonts w:cs="Times New Roman"/>
          <w:szCs w:val="24"/>
        </w:rPr>
        <w:t xml:space="preserve">1. </w:t>
      </w:r>
      <w:proofErr w:type="gramStart"/>
      <w:r w:rsidRPr="00CF56B9">
        <w:rPr>
          <w:rFonts w:cs="Times New Roman"/>
          <w:szCs w:val="24"/>
        </w:rPr>
        <w:t>резултатите</w:t>
      </w:r>
      <w:proofErr w:type="gramEnd"/>
      <w:r w:rsidRPr="00CF56B9">
        <w:rPr>
          <w:rFonts w:cs="Times New Roman"/>
          <w:szCs w:val="24"/>
        </w:rPr>
        <w:t xml:space="preserve"> от консултациите;</w:t>
      </w:r>
    </w:p>
    <w:p w:rsidR="001F048F" w:rsidRPr="00CF56B9" w:rsidRDefault="00B93010" w:rsidP="00CF56B9">
      <w:pPr>
        <w:pStyle w:val="Article"/>
        <w:ind w:firstLine="567"/>
        <w:rPr>
          <w:rFonts w:cs="Times New Roman"/>
          <w:szCs w:val="24"/>
        </w:rPr>
      </w:pPr>
      <w:r w:rsidRPr="00CF56B9">
        <w:rPr>
          <w:rFonts w:cs="Times New Roman"/>
          <w:szCs w:val="24"/>
        </w:rPr>
        <w:t xml:space="preserve">2. </w:t>
      </w:r>
      <w:proofErr w:type="gramStart"/>
      <w:r w:rsidRPr="00CF56B9">
        <w:rPr>
          <w:rFonts w:cs="Times New Roman"/>
          <w:szCs w:val="24"/>
        </w:rPr>
        <w:t>начина</w:t>
      </w:r>
      <w:proofErr w:type="gramEnd"/>
      <w:r w:rsidRPr="00CF56B9">
        <w:rPr>
          <w:rFonts w:cs="Times New Roman"/>
          <w:szCs w:val="24"/>
        </w:rPr>
        <w:t>, по който становищата и предложенията на гражданите са били отчетени;</w:t>
      </w:r>
    </w:p>
    <w:p w:rsidR="001F048F" w:rsidRPr="00CF56B9" w:rsidRDefault="00B93010" w:rsidP="00CF56B9">
      <w:pPr>
        <w:pStyle w:val="Article"/>
        <w:ind w:firstLine="567"/>
        <w:rPr>
          <w:rFonts w:cs="Times New Roman"/>
          <w:szCs w:val="24"/>
        </w:rPr>
      </w:pPr>
      <w:r w:rsidRPr="00CF56B9">
        <w:rPr>
          <w:rFonts w:cs="Times New Roman"/>
          <w:szCs w:val="24"/>
        </w:rPr>
        <w:t xml:space="preserve">3. </w:t>
      </w:r>
      <w:proofErr w:type="gramStart"/>
      <w:r w:rsidRPr="00CF56B9">
        <w:rPr>
          <w:rFonts w:cs="Times New Roman"/>
          <w:szCs w:val="24"/>
        </w:rPr>
        <w:t>мотивите</w:t>
      </w:r>
      <w:proofErr w:type="gramEnd"/>
      <w:r w:rsidRPr="00CF56B9">
        <w:rPr>
          <w:rFonts w:cs="Times New Roman"/>
          <w:szCs w:val="24"/>
        </w:rPr>
        <w:t xml:space="preserve"> за взетата от съветника позиция.</w:t>
      </w:r>
    </w:p>
    <w:p w:rsidR="001F048F" w:rsidRPr="00CF56B9" w:rsidRDefault="00B93010" w:rsidP="00CF56B9">
      <w:pPr>
        <w:pStyle w:val="Article"/>
        <w:ind w:firstLine="567"/>
        <w:rPr>
          <w:rFonts w:cs="Times New Roman"/>
          <w:szCs w:val="24"/>
        </w:rPr>
      </w:pPr>
      <w:r w:rsidRPr="00CF56B9">
        <w:rPr>
          <w:rFonts w:cs="Times New Roman"/>
          <w:szCs w:val="24"/>
        </w:rPr>
        <w:lastRenderedPageBreak/>
        <w:t>(2) Обратната връзка се извършва чрез подходящи канали за публична комуникация, включително интернет страници, публични изявления, приемни срещи или електронна кореспонденция.</w:t>
      </w:r>
    </w:p>
    <w:p w:rsidR="001F048F" w:rsidRPr="00CF56B9" w:rsidRDefault="00B93010" w:rsidP="00CF56B9">
      <w:pPr>
        <w:pStyle w:val="Article"/>
        <w:ind w:firstLine="567"/>
        <w:rPr>
          <w:rFonts w:cs="Times New Roman"/>
          <w:szCs w:val="24"/>
        </w:rPr>
      </w:pPr>
      <w:r w:rsidRPr="00CF56B9">
        <w:rPr>
          <w:rFonts w:cs="Times New Roman"/>
          <w:szCs w:val="24"/>
        </w:rPr>
        <w:t>(3) Системното непредоставяне на обратна връзка или липсата на аргументация при отклоняване на обществено изразени становища се счита за нарушение на принципите на отчетност, прозрачност и уважение към правото на участие на гражданите.</w:t>
      </w:r>
    </w:p>
    <w:p w:rsidR="001F048F" w:rsidRPr="00CF56B9" w:rsidRDefault="00B93010" w:rsidP="00CF56B9">
      <w:pPr>
        <w:pStyle w:val="1"/>
        <w:rPr>
          <w:rFonts w:ascii="Times New Roman" w:hAnsi="Times New Roman" w:cs="Times New Roman"/>
          <w:sz w:val="24"/>
          <w:szCs w:val="24"/>
        </w:rPr>
      </w:pPr>
      <w:r w:rsidRPr="00CF56B9">
        <w:rPr>
          <w:rFonts w:ascii="Times New Roman" w:hAnsi="Times New Roman" w:cs="Times New Roman"/>
          <w:sz w:val="24"/>
          <w:szCs w:val="24"/>
        </w:rPr>
        <w:t>Глава шеста</w:t>
      </w:r>
    </w:p>
    <w:p w:rsidR="001F048F" w:rsidRPr="00CF56B9" w:rsidRDefault="00B93010" w:rsidP="00CF56B9">
      <w:pPr>
        <w:pStyle w:val="1"/>
        <w:spacing w:before="0"/>
        <w:rPr>
          <w:rFonts w:ascii="Times New Roman" w:hAnsi="Times New Roman" w:cs="Times New Roman"/>
          <w:sz w:val="24"/>
          <w:szCs w:val="24"/>
        </w:rPr>
      </w:pPr>
      <w:r w:rsidRPr="00CF56B9">
        <w:rPr>
          <w:rFonts w:ascii="Times New Roman" w:hAnsi="Times New Roman" w:cs="Times New Roman"/>
          <w:sz w:val="24"/>
          <w:szCs w:val="24"/>
        </w:rPr>
        <w:t>РАБОТА С МЕДИИ И КОМУНИКАЦИЯ С ГРАЖДАНИ</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Общи положения</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30.</w:t>
      </w:r>
      <w:proofErr w:type="gramEnd"/>
      <w:r w:rsidRPr="00CF56B9">
        <w:rPr>
          <w:rFonts w:cs="Times New Roman"/>
          <w:b/>
          <w:szCs w:val="24"/>
        </w:rPr>
        <w:t xml:space="preserve"> </w:t>
      </w:r>
      <w:r w:rsidRPr="00CF56B9">
        <w:rPr>
          <w:rFonts w:cs="Times New Roman"/>
          <w:szCs w:val="24"/>
        </w:rPr>
        <w:t>(1) Общинският съветник има отговорност да комуникира с гражданите и медиите по прозрачен, достоверен и добросъвестен начин, съобразен с принципите на публичност, отчетност и уважение към правото на информираност на обществеността.</w:t>
      </w:r>
    </w:p>
    <w:p w:rsidR="001F048F" w:rsidRPr="00CF56B9" w:rsidRDefault="00B93010" w:rsidP="00CF56B9">
      <w:pPr>
        <w:pStyle w:val="Article"/>
        <w:ind w:firstLine="567"/>
        <w:rPr>
          <w:rFonts w:cs="Times New Roman"/>
          <w:szCs w:val="24"/>
        </w:rPr>
      </w:pPr>
      <w:r w:rsidRPr="00CF56B9">
        <w:rPr>
          <w:rFonts w:cs="Times New Roman"/>
          <w:szCs w:val="24"/>
        </w:rPr>
        <w:t>(2) Медийната комуникация, включително в социалните мрежи, е неразделна част от дейността на съветника и подлежи на същите етични стандарти, приложими към публичното му поведение.</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Комуникация с гражданите</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31.</w:t>
      </w:r>
      <w:proofErr w:type="gramEnd"/>
      <w:r w:rsidRPr="00CF56B9">
        <w:rPr>
          <w:rFonts w:cs="Times New Roman"/>
          <w:b/>
          <w:szCs w:val="24"/>
        </w:rPr>
        <w:t xml:space="preserve"> </w:t>
      </w:r>
      <w:r w:rsidRPr="00CF56B9">
        <w:rPr>
          <w:rFonts w:cs="Times New Roman"/>
          <w:szCs w:val="24"/>
        </w:rPr>
        <w:t>(1) Общинският съветник е длъжен да поддържа открита, навременна и ясна комуникация с гражданите, като зачита правото им на информираност и участие в местното самоуправление.</w:t>
      </w:r>
    </w:p>
    <w:p w:rsidR="001F048F" w:rsidRPr="00CF56B9" w:rsidRDefault="00B93010" w:rsidP="00CF56B9">
      <w:pPr>
        <w:pStyle w:val="Article"/>
        <w:ind w:firstLine="567"/>
        <w:rPr>
          <w:rFonts w:cs="Times New Roman"/>
          <w:szCs w:val="24"/>
        </w:rPr>
      </w:pPr>
      <w:r w:rsidRPr="00CF56B9">
        <w:rPr>
          <w:rFonts w:cs="Times New Roman"/>
          <w:szCs w:val="24"/>
        </w:rPr>
        <w:t>(2) Съветникът отговаря на въпроси и сигнали на граждани в разумни срокове, не по-дълги от предвидените в действащото законодателство или вътрешните правила на Общинския съвет.</w:t>
      </w:r>
    </w:p>
    <w:p w:rsidR="001F048F" w:rsidRPr="00CF56B9" w:rsidRDefault="00B93010" w:rsidP="00CF56B9">
      <w:pPr>
        <w:pStyle w:val="Article"/>
        <w:ind w:firstLine="567"/>
        <w:rPr>
          <w:rFonts w:cs="Times New Roman"/>
          <w:szCs w:val="24"/>
        </w:rPr>
      </w:pPr>
      <w:r w:rsidRPr="00CF56B9">
        <w:rPr>
          <w:rFonts w:cs="Times New Roman"/>
          <w:szCs w:val="24"/>
        </w:rPr>
        <w:t>(3) Общинският съветник е длъжен да провежда редовни приемни часове, като информира обществеността за тях чрез подходящи средства за информиране, включително интернет страници, информационни табла и други общодостъпни информационни средства.</w:t>
      </w:r>
    </w:p>
    <w:p w:rsidR="001F048F" w:rsidRPr="00CF56B9" w:rsidRDefault="00B93010" w:rsidP="00CF56B9">
      <w:pPr>
        <w:pStyle w:val="Article"/>
        <w:ind w:firstLine="567"/>
        <w:rPr>
          <w:rFonts w:cs="Times New Roman"/>
          <w:szCs w:val="24"/>
        </w:rPr>
      </w:pPr>
      <w:r w:rsidRPr="00CF56B9">
        <w:rPr>
          <w:rFonts w:cs="Times New Roman"/>
          <w:szCs w:val="24"/>
        </w:rPr>
        <w:t>(4) Комуникацията с гражданите следва да се води с уважителен тон, без агресия, манипулативни внушения или използване на комуникацията за партийни цели.</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Разграничаване на лична и институционална позиция</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32.</w:t>
      </w:r>
      <w:proofErr w:type="gramEnd"/>
      <w:r w:rsidRPr="00CF56B9">
        <w:rPr>
          <w:rFonts w:cs="Times New Roman"/>
          <w:b/>
          <w:szCs w:val="24"/>
        </w:rPr>
        <w:t xml:space="preserve"> </w:t>
      </w:r>
      <w:r w:rsidRPr="00CF56B9">
        <w:rPr>
          <w:rFonts w:cs="Times New Roman"/>
          <w:szCs w:val="24"/>
        </w:rPr>
        <w:t>(1) Общинският съветник е длъжен ясно да разграничава личното си мнение от официалната позиция на Общинския съвет.</w:t>
      </w:r>
    </w:p>
    <w:p w:rsidR="001F048F" w:rsidRPr="00CF56B9" w:rsidRDefault="00B93010" w:rsidP="00CF56B9">
      <w:pPr>
        <w:pStyle w:val="Article"/>
        <w:ind w:firstLine="567"/>
        <w:rPr>
          <w:rFonts w:cs="Times New Roman"/>
          <w:szCs w:val="24"/>
        </w:rPr>
      </w:pPr>
      <w:r w:rsidRPr="00CF56B9">
        <w:rPr>
          <w:rFonts w:cs="Times New Roman"/>
          <w:szCs w:val="24"/>
        </w:rPr>
        <w:t>(2) При публични изказвания съветникът изрично уточнява, когато представя свое лично становище.</w:t>
      </w:r>
    </w:p>
    <w:p w:rsidR="001F048F" w:rsidRPr="00CF56B9" w:rsidRDefault="00B93010" w:rsidP="00CF56B9">
      <w:pPr>
        <w:pStyle w:val="Article"/>
        <w:ind w:firstLine="567"/>
        <w:rPr>
          <w:rFonts w:cs="Times New Roman"/>
          <w:szCs w:val="24"/>
        </w:rPr>
      </w:pPr>
      <w:r w:rsidRPr="00CF56B9">
        <w:rPr>
          <w:rFonts w:cs="Times New Roman"/>
          <w:szCs w:val="24"/>
        </w:rPr>
        <w:t>(3) При представяне на позиции от името на Общинския съвет съветникът е длъжен да се придържа точно и добросъвестно към съдържанието на взетите решения и официално приети становища.</w:t>
      </w:r>
    </w:p>
    <w:p w:rsidR="001F048F" w:rsidRPr="00CF56B9" w:rsidRDefault="00B93010" w:rsidP="00CF56B9">
      <w:pPr>
        <w:pStyle w:val="Article"/>
        <w:ind w:firstLine="567"/>
        <w:rPr>
          <w:rFonts w:cs="Times New Roman"/>
          <w:szCs w:val="24"/>
        </w:rPr>
      </w:pPr>
      <w:r w:rsidRPr="00CF56B9">
        <w:rPr>
          <w:rFonts w:cs="Times New Roman"/>
          <w:szCs w:val="24"/>
        </w:rPr>
        <w:t>(4) Не се допуска представянето на лично мнение като позиция на Общинския съвет, когато такова решение не е взето или не съществува.</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Достоверност и проверка на информацията</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33.</w:t>
      </w:r>
      <w:proofErr w:type="gramEnd"/>
      <w:r w:rsidRPr="00CF56B9">
        <w:rPr>
          <w:rFonts w:cs="Times New Roman"/>
          <w:b/>
          <w:szCs w:val="24"/>
        </w:rPr>
        <w:t xml:space="preserve"> </w:t>
      </w:r>
      <w:r w:rsidRPr="00CF56B9">
        <w:rPr>
          <w:rFonts w:cs="Times New Roman"/>
          <w:szCs w:val="24"/>
        </w:rPr>
        <w:t>(1) Общинският съветник е длъжен да проверява достоверността на информацията, която разпространява публично, включително чрез медии, социални мрежи и други средства за обществена комуникация.</w:t>
      </w:r>
    </w:p>
    <w:p w:rsidR="001F048F" w:rsidRPr="00CF56B9" w:rsidRDefault="00B93010" w:rsidP="00CF56B9">
      <w:pPr>
        <w:pStyle w:val="Article"/>
        <w:ind w:firstLine="567"/>
        <w:rPr>
          <w:rFonts w:cs="Times New Roman"/>
          <w:szCs w:val="24"/>
        </w:rPr>
      </w:pPr>
      <w:r w:rsidRPr="00CF56B9">
        <w:rPr>
          <w:rFonts w:cs="Times New Roman"/>
          <w:szCs w:val="24"/>
        </w:rPr>
        <w:lastRenderedPageBreak/>
        <w:t>(2) Разпространението на непотвърдена, непълна или подвеждаща информация е несъвместимо с етичните задължения на съветника и подкопава доверието в институциите.</w:t>
      </w:r>
    </w:p>
    <w:p w:rsidR="001F048F" w:rsidRPr="00CF56B9" w:rsidRDefault="00B93010" w:rsidP="00CF56B9">
      <w:pPr>
        <w:pStyle w:val="Article"/>
        <w:ind w:firstLine="567"/>
        <w:rPr>
          <w:rFonts w:cs="Times New Roman"/>
          <w:szCs w:val="24"/>
        </w:rPr>
      </w:pPr>
      <w:r w:rsidRPr="00CF56B9">
        <w:rPr>
          <w:rFonts w:cs="Times New Roman"/>
          <w:szCs w:val="24"/>
        </w:rPr>
        <w:t>(3) При установяване на грешка в публично изявление съветникът е длъжен да направи своевременно коригиращо уточнение.</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Комуникация в социални мрежи</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34.</w:t>
      </w:r>
      <w:proofErr w:type="gramEnd"/>
      <w:r w:rsidRPr="00CF56B9">
        <w:rPr>
          <w:rFonts w:cs="Times New Roman"/>
          <w:b/>
          <w:szCs w:val="24"/>
        </w:rPr>
        <w:t xml:space="preserve"> </w:t>
      </w:r>
      <w:r w:rsidRPr="00CF56B9">
        <w:rPr>
          <w:rFonts w:cs="Times New Roman"/>
          <w:szCs w:val="24"/>
        </w:rPr>
        <w:t>(1) Общинският съветник следва да поддържа същото ниво на етично поведение при използване на лични и служебни профили в социалните мрежи, както при други форми на обществена комуникация.</w:t>
      </w:r>
    </w:p>
    <w:p w:rsidR="001F048F" w:rsidRPr="00CF56B9" w:rsidRDefault="00B93010" w:rsidP="00CF56B9">
      <w:pPr>
        <w:pStyle w:val="Article"/>
        <w:ind w:firstLine="567"/>
        <w:rPr>
          <w:rFonts w:cs="Times New Roman"/>
          <w:szCs w:val="24"/>
        </w:rPr>
      </w:pPr>
      <w:r w:rsidRPr="00CF56B9">
        <w:rPr>
          <w:rFonts w:cs="Times New Roman"/>
          <w:szCs w:val="24"/>
        </w:rPr>
        <w:t>(2) Съдържание, публикувано в лични профили, което касае обществени теми, местни политики или дейността на Общинския съвет, трябва да бъде представено отговорно, ясно и с уважение към обществения интерес.</w:t>
      </w:r>
    </w:p>
    <w:p w:rsidR="001F048F" w:rsidRPr="00CF56B9" w:rsidRDefault="00B93010" w:rsidP="00CF56B9">
      <w:pPr>
        <w:pStyle w:val="Article"/>
        <w:ind w:firstLine="567"/>
        <w:rPr>
          <w:rFonts w:cs="Times New Roman"/>
          <w:szCs w:val="24"/>
        </w:rPr>
      </w:pPr>
      <w:r w:rsidRPr="00CF56B9">
        <w:rPr>
          <w:rFonts w:cs="Times New Roman"/>
          <w:szCs w:val="24"/>
        </w:rPr>
        <w:t>(3) Съветникът не следва да използва социалните мрежи и другите средства за обществена комуникация за отправяне на обиди, дискриминационни послания или клеветнически твърдения срещу физически или юридически лица, организации или институции.</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Достъпност на израза и отговорност за възприемане</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35.</w:t>
      </w:r>
      <w:proofErr w:type="gramEnd"/>
      <w:r w:rsidRPr="00CF56B9">
        <w:rPr>
          <w:rFonts w:cs="Times New Roman"/>
          <w:b/>
          <w:szCs w:val="24"/>
        </w:rPr>
        <w:t xml:space="preserve"> </w:t>
      </w:r>
      <w:r w:rsidRPr="00CF56B9">
        <w:rPr>
          <w:rFonts w:cs="Times New Roman"/>
          <w:szCs w:val="24"/>
        </w:rPr>
        <w:t>(1) При публични изявления – пред медии, в социални мрежи или при пряко общуване с граждани – общинският съветник е длъжен да използва ясен, разбираем и достъпен език, съобразен с аудиторията.</w:t>
      </w:r>
    </w:p>
    <w:p w:rsidR="001F048F" w:rsidRPr="00CF56B9" w:rsidRDefault="00B93010" w:rsidP="00CF56B9">
      <w:pPr>
        <w:pStyle w:val="Article"/>
        <w:ind w:firstLine="567"/>
        <w:rPr>
          <w:rFonts w:cs="Times New Roman"/>
          <w:szCs w:val="24"/>
        </w:rPr>
      </w:pPr>
      <w:r w:rsidRPr="00CF56B9">
        <w:rPr>
          <w:rFonts w:cs="Times New Roman"/>
          <w:szCs w:val="24"/>
        </w:rPr>
        <w:t>(2) Недопустимо е използването на прекомерно специализирана, правна или техническа терминология без необходимите разяснения, когато това би ограничило правото на гражданите да бъдат информирани и да участват пълноценно в обществения дебат.</w:t>
      </w:r>
    </w:p>
    <w:p w:rsidR="001F048F" w:rsidRPr="00CF56B9" w:rsidRDefault="00B93010" w:rsidP="00CF56B9">
      <w:pPr>
        <w:pStyle w:val="Article"/>
        <w:ind w:firstLine="567"/>
        <w:rPr>
          <w:rFonts w:cs="Times New Roman"/>
          <w:szCs w:val="24"/>
        </w:rPr>
      </w:pPr>
      <w:r w:rsidRPr="00CF56B9">
        <w:rPr>
          <w:rFonts w:cs="Times New Roman"/>
          <w:szCs w:val="24"/>
        </w:rPr>
        <w:t>(3) Съветникът следва да избягва език, който може да се възприеме като високомерен, назидателен, отчуждаващ или манипулативен.</w:t>
      </w:r>
    </w:p>
    <w:p w:rsidR="001F048F" w:rsidRPr="00CF56B9" w:rsidRDefault="00B93010" w:rsidP="00CF56B9">
      <w:pPr>
        <w:pStyle w:val="Article"/>
        <w:ind w:firstLine="567"/>
        <w:rPr>
          <w:rFonts w:cs="Times New Roman"/>
          <w:szCs w:val="24"/>
        </w:rPr>
      </w:pPr>
      <w:r w:rsidRPr="00CF56B9">
        <w:rPr>
          <w:rFonts w:cs="Times New Roman"/>
          <w:szCs w:val="24"/>
        </w:rPr>
        <w:t>(4) Общинският съветник носи отговорност за начина, по който неговите публични изказвания могат да бъдат възприети от обществото, и трябва да полага усилия за предотвратяване на недоразумения, двусмислици или злоупотреба с доверието на гражданите.</w:t>
      </w:r>
    </w:p>
    <w:p w:rsidR="001F048F" w:rsidRPr="00CF56B9" w:rsidRDefault="00B93010" w:rsidP="00CF56B9">
      <w:pPr>
        <w:pStyle w:val="1"/>
        <w:rPr>
          <w:rFonts w:ascii="Times New Roman" w:hAnsi="Times New Roman" w:cs="Times New Roman"/>
          <w:sz w:val="24"/>
          <w:szCs w:val="24"/>
        </w:rPr>
      </w:pPr>
      <w:r w:rsidRPr="00CF56B9">
        <w:rPr>
          <w:rFonts w:ascii="Times New Roman" w:hAnsi="Times New Roman" w:cs="Times New Roman"/>
          <w:sz w:val="24"/>
          <w:szCs w:val="24"/>
        </w:rPr>
        <w:t>Глава седма</w:t>
      </w:r>
    </w:p>
    <w:p w:rsidR="001F048F" w:rsidRPr="00CF56B9" w:rsidRDefault="00B93010" w:rsidP="00CF56B9">
      <w:pPr>
        <w:pStyle w:val="1"/>
        <w:spacing w:before="0"/>
        <w:rPr>
          <w:rFonts w:ascii="Times New Roman" w:hAnsi="Times New Roman" w:cs="Times New Roman"/>
          <w:sz w:val="24"/>
          <w:szCs w:val="24"/>
        </w:rPr>
      </w:pPr>
      <w:r w:rsidRPr="00CF56B9">
        <w:rPr>
          <w:rFonts w:ascii="Times New Roman" w:hAnsi="Times New Roman" w:cs="Times New Roman"/>
          <w:sz w:val="24"/>
          <w:szCs w:val="24"/>
        </w:rPr>
        <w:t>ОТНОШЕНИЯ С ОБЩИНСКАТА АДМИНИСТРАЦИЯ</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36.</w:t>
      </w:r>
      <w:proofErr w:type="gramEnd"/>
      <w:r w:rsidRPr="00CF56B9">
        <w:rPr>
          <w:rFonts w:cs="Times New Roman"/>
          <w:b/>
          <w:szCs w:val="24"/>
        </w:rPr>
        <w:t xml:space="preserve"> </w:t>
      </w:r>
      <w:r w:rsidRPr="00CF56B9">
        <w:rPr>
          <w:rFonts w:cs="Times New Roman"/>
          <w:szCs w:val="24"/>
        </w:rPr>
        <w:t>(1) При изпълнение на своите правомощия общинският съветник е длъжен да проявява уважение и коректност към служителите на общинската администрация.</w:t>
      </w:r>
    </w:p>
    <w:p w:rsidR="001F048F" w:rsidRPr="00CF56B9" w:rsidRDefault="00B93010" w:rsidP="00CF56B9">
      <w:pPr>
        <w:pStyle w:val="Article"/>
        <w:ind w:firstLine="567"/>
        <w:rPr>
          <w:rFonts w:cs="Times New Roman"/>
          <w:szCs w:val="24"/>
        </w:rPr>
      </w:pPr>
      <w:r w:rsidRPr="00CF56B9">
        <w:rPr>
          <w:rFonts w:cs="Times New Roman"/>
          <w:szCs w:val="24"/>
        </w:rPr>
        <w:t>(2) Не се допуска съветникът да изисква от общинските служители предприемане или въздържане от действия, които:</w:t>
      </w:r>
    </w:p>
    <w:p w:rsidR="001F048F" w:rsidRPr="00CF56B9" w:rsidRDefault="00B93010" w:rsidP="00CF56B9">
      <w:pPr>
        <w:pStyle w:val="Article"/>
        <w:ind w:firstLine="567"/>
        <w:rPr>
          <w:rFonts w:cs="Times New Roman"/>
          <w:szCs w:val="24"/>
        </w:rPr>
      </w:pPr>
      <w:r w:rsidRPr="00CF56B9">
        <w:rPr>
          <w:rFonts w:cs="Times New Roman"/>
          <w:szCs w:val="24"/>
        </w:rPr>
        <w:t xml:space="preserve">1. </w:t>
      </w:r>
      <w:proofErr w:type="gramStart"/>
      <w:r w:rsidRPr="00CF56B9">
        <w:rPr>
          <w:rFonts w:cs="Times New Roman"/>
          <w:szCs w:val="24"/>
        </w:rPr>
        <w:t>биха</w:t>
      </w:r>
      <w:proofErr w:type="gramEnd"/>
      <w:r w:rsidRPr="00CF56B9">
        <w:rPr>
          <w:rFonts w:cs="Times New Roman"/>
          <w:szCs w:val="24"/>
        </w:rPr>
        <w:t xml:space="preserve"> осигурили на него лично, на трети лица или групи лица пряка или косвена облага;</w:t>
      </w:r>
    </w:p>
    <w:p w:rsidR="001F048F" w:rsidRPr="00CF56B9" w:rsidRDefault="00B93010" w:rsidP="00CF56B9">
      <w:pPr>
        <w:pStyle w:val="Article"/>
        <w:ind w:firstLine="567"/>
        <w:rPr>
          <w:rFonts w:cs="Times New Roman"/>
          <w:szCs w:val="24"/>
        </w:rPr>
      </w:pPr>
      <w:r w:rsidRPr="00CF56B9">
        <w:rPr>
          <w:rFonts w:cs="Times New Roman"/>
          <w:szCs w:val="24"/>
        </w:rPr>
        <w:t xml:space="preserve">2. </w:t>
      </w:r>
      <w:proofErr w:type="gramStart"/>
      <w:r w:rsidRPr="00CF56B9">
        <w:rPr>
          <w:rFonts w:cs="Times New Roman"/>
          <w:szCs w:val="24"/>
        </w:rPr>
        <w:t>биха</w:t>
      </w:r>
      <w:proofErr w:type="gramEnd"/>
      <w:r w:rsidRPr="00CF56B9">
        <w:rPr>
          <w:rFonts w:cs="Times New Roman"/>
          <w:szCs w:val="24"/>
        </w:rPr>
        <w:t xml:space="preserve"> предоставили неправомерно предимство или създали условия за лична изгода.</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37.</w:t>
      </w:r>
      <w:proofErr w:type="gramEnd"/>
      <w:r w:rsidRPr="00CF56B9">
        <w:rPr>
          <w:rFonts w:cs="Times New Roman"/>
          <w:b/>
          <w:szCs w:val="24"/>
        </w:rPr>
        <w:t xml:space="preserve"> </w:t>
      </w:r>
      <w:r w:rsidRPr="00CF56B9">
        <w:rPr>
          <w:rFonts w:cs="Times New Roman"/>
          <w:szCs w:val="24"/>
        </w:rPr>
        <w:t>(1) Общинският съветник е длъжен да зачита професионалната компетентност и функциите на служителите в общинската администрация.</w:t>
      </w:r>
    </w:p>
    <w:p w:rsidR="001F048F" w:rsidRPr="00CF56B9" w:rsidRDefault="00B93010" w:rsidP="00CF56B9">
      <w:pPr>
        <w:pStyle w:val="Article"/>
        <w:ind w:firstLine="567"/>
        <w:rPr>
          <w:rFonts w:cs="Times New Roman"/>
          <w:szCs w:val="24"/>
        </w:rPr>
      </w:pPr>
      <w:r w:rsidRPr="00CF56B9">
        <w:rPr>
          <w:rFonts w:cs="Times New Roman"/>
          <w:szCs w:val="24"/>
        </w:rPr>
        <w:t>(2) Той следва да насърчава и подкрепя инициативи, които:</w:t>
      </w:r>
    </w:p>
    <w:p w:rsidR="001F048F" w:rsidRPr="00CF56B9" w:rsidRDefault="00B93010" w:rsidP="00CF56B9">
      <w:pPr>
        <w:pStyle w:val="Article"/>
        <w:ind w:firstLine="567"/>
        <w:rPr>
          <w:rFonts w:cs="Times New Roman"/>
          <w:szCs w:val="24"/>
        </w:rPr>
      </w:pPr>
      <w:r w:rsidRPr="00CF56B9">
        <w:rPr>
          <w:rFonts w:cs="Times New Roman"/>
          <w:szCs w:val="24"/>
        </w:rPr>
        <w:lastRenderedPageBreak/>
        <w:t xml:space="preserve">1. </w:t>
      </w:r>
      <w:proofErr w:type="gramStart"/>
      <w:r w:rsidRPr="00CF56B9">
        <w:rPr>
          <w:rFonts w:cs="Times New Roman"/>
          <w:szCs w:val="24"/>
        </w:rPr>
        <w:t>подобряват</w:t>
      </w:r>
      <w:proofErr w:type="gramEnd"/>
      <w:r w:rsidRPr="00CF56B9">
        <w:rPr>
          <w:rFonts w:cs="Times New Roman"/>
          <w:szCs w:val="24"/>
        </w:rPr>
        <w:t xml:space="preserve"> ефективността и координацията на административните дейности;</w:t>
      </w:r>
    </w:p>
    <w:p w:rsidR="001F048F" w:rsidRPr="00CF56B9" w:rsidRDefault="00B93010" w:rsidP="00CF56B9">
      <w:pPr>
        <w:pStyle w:val="Article"/>
        <w:ind w:firstLine="567"/>
        <w:rPr>
          <w:rFonts w:cs="Times New Roman"/>
          <w:szCs w:val="24"/>
        </w:rPr>
      </w:pPr>
      <w:r w:rsidRPr="00CF56B9">
        <w:rPr>
          <w:rFonts w:cs="Times New Roman"/>
          <w:szCs w:val="24"/>
        </w:rPr>
        <w:t xml:space="preserve">2. </w:t>
      </w:r>
      <w:proofErr w:type="gramStart"/>
      <w:r w:rsidRPr="00CF56B9">
        <w:rPr>
          <w:rFonts w:cs="Times New Roman"/>
          <w:szCs w:val="24"/>
        </w:rPr>
        <w:t>повишават</w:t>
      </w:r>
      <w:proofErr w:type="gramEnd"/>
      <w:r w:rsidRPr="00CF56B9">
        <w:rPr>
          <w:rFonts w:cs="Times New Roman"/>
          <w:szCs w:val="24"/>
        </w:rPr>
        <w:t xml:space="preserve"> мотивацията и развитието на служителите в администрацията.</w:t>
      </w:r>
    </w:p>
    <w:p w:rsidR="001F048F" w:rsidRPr="00CF56B9" w:rsidRDefault="00B93010" w:rsidP="00CF56B9">
      <w:pPr>
        <w:pStyle w:val="1"/>
        <w:rPr>
          <w:rFonts w:ascii="Times New Roman" w:hAnsi="Times New Roman" w:cs="Times New Roman"/>
          <w:sz w:val="24"/>
          <w:szCs w:val="24"/>
        </w:rPr>
      </w:pPr>
      <w:r w:rsidRPr="00CF56B9">
        <w:rPr>
          <w:rFonts w:ascii="Times New Roman" w:hAnsi="Times New Roman" w:cs="Times New Roman"/>
          <w:sz w:val="24"/>
          <w:szCs w:val="24"/>
        </w:rPr>
        <w:t>Глава осма</w:t>
      </w:r>
    </w:p>
    <w:p w:rsidR="001F048F" w:rsidRPr="00CF56B9" w:rsidRDefault="00B93010" w:rsidP="00CF56B9">
      <w:pPr>
        <w:pStyle w:val="1"/>
        <w:spacing w:before="0"/>
        <w:rPr>
          <w:rFonts w:ascii="Times New Roman" w:hAnsi="Times New Roman" w:cs="Times New Roman"/>
          <w:sz w:val="24"/>
          <w:szCs w:val="24"/>
        </w:rPr>
      </w:pPr>
      <w:r w:rsidRPr="00CF56B9">
        <w:rPr>
          <w:rFonts w:ascii="Times New Roman" w:hAnsi="Times New Roman" w:cs="Times New Roman"/>
          <w:sz w:val="24"/>
          <w:szCs w:val="24"/>
        </w:rPr>
        <w:t>ИЗПОЛЗВАНЕ НА ОБЩИНСКИ РЕСУРСИ</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Обхват на служебното ползване на общински ресурси</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38.</w:t>
      </w:r>
      <w:proofErr w:type="gramEnd"/>
      <w:r w:rsidRPr="00CF56B9">
        <w:rPr>
          <w:rFonts w:cs="Times New Roman"/>
          <w:b/>
          <w:szCs w:val="24"/>
        </w:rPr>
        <w:t xml:space="preserve"> </w:t>
      </w:r>
      <w:r w:rsidRPr="00CF56B9">
        <w:rPr>
          <w:rFonts w:cs="Times New Roman"/>
          <w:szCs w:val="24"/>
        </w:rPr>
        <w:t>(1) Общинският съветник може да използва общински ресурси единствено за изпълнение на служебните си задължения и в рамките на предоставените му правомощия.</w:t>
      </w:r>
    </w:p>
    <w:p w:rsidR="001F048F" w:rsidRPr="00CF56B9" w:rsidRDefault="00B93010" w:rsidP="00CF56B9">
      <w:pPr>
        <w:pStyle w:val="Article"/>
        <w:ind w:firstLine="567"/>
        <w:rPr>
          <w:rFonts w:cs="Times New Roman"/>
          <w:szCs w:val="24"/>
        </w:rPr>
      </w:pPr>
      <w:r w:rsidRPr="00CF56B9">
        <w:rPr>
          <w:rFonts w:cs="Times New Roman"/>
          <w:szCs w:val="24"/>
        </w:rPr>
        <w:t>(2) Към общинските ресурси се включват:</w:t>
      </w:r>
    </w:p>
    <w:p w:rsidR="001F048F" w:rsidRPr="00CF56B9" w:rsidRDefault="00B93010" w:rsidP="00CF56B9">
      <w:pPr>
        <w:pStyle w:val="Article"/>
        <w:ind w:firstLine="567"/>
        <w:rPr>
          <w:rFonts w:cs="Times New Roman"/>
          <w:szCs w:val="24"/>
        </w:rPr>
      </w:pPr>
      <w:r w:rsidRPr="00CF56B9">
        <w:rPr>
          <w:rFonts w:cs="Times New Roman"/>
          <w:szCs w:val="24"/>
        </w:rPr>
        <w:t xml:space="preserve">1. </w:t>
      </w:r>
      <w:proofErr w:type="gramStart"/>
      <w:r w:rsidRPr="00CF56B9">
        <w:rPr>
          <w:rFonts w:cs="Times New Roman"/>
          <w:szCs w:val="24"/>
        </w:rPr>
        <w:t>помещения</w:t>
      </w:r>
      <w:proofErr w:type="gramEnd"/>
      <w:r w:rsidRPr="00CF56B9">
        <w:rPr>
          <w:rFonts w:cs="Times New Roman"/>
          <w:szCs w:val="24"/>
        </w:rPr>
        <w:t>, предоставени за работа и провеждане на заседания и срещи;</w:t>
      </w:r>
    </w:p>
    <w:p w:rsidR="001F048F" w:rsidRPr="00CF56B9" w:rsidRDefault="00B93010" w:rsidP="00CF56B9">
      <w:pPr>
        <w:pStyle w:val="Article"/>
        <w:ind w:firstLine="567"/>
        <w:rPr>
          <w:rFonts w:cs="Times New Roman"/>
          <w:szCs w:val="24"/>
        </w:rPr>
      </w:pPr>
      <w:r w:rsidRPr="00CF56B9">
        <w:rPr>
          <w:rFonts w:cs="Times New Roman"/>
          <w:szCs w:val="24"/>
        </w:rPr>
        <w:t xml:space="preserve">2. </w:t>
      </w:r>
      <w:proofErr w:type="gramStart"/>
      <w:r w:rsidRPr="00CF56B9">
        <w:rPr>
          <w:rFonts w:cs="Times New Roman"/>
          <w:szCs w:val="24"/>
        </w:rPr>
        <w:t>технически</w:t>
      </w:r>
      <w:proofErr w:type="gramEnd"/>
      <w:r w:rsidRPr="00CF56B9">
        <w:rPr>
          <w:rFonts w:cs="Times New Roman"/>
          <w:szCs w:val="24"/>
        </w:rPr>
        <w:t xml:space="preserve"> средства и оборудване, включително компютърна техника, телефони, принтери и други;</w:t>
      </w:r>
    </w:p>
    <w:p w:rsidR="001F048F" w:rsidRPr="00CF56B9" w:rsidRDefault="00B93010" w:rsidP="00CF56B9">
      <w:pPr>
        <w:pStyle w:val="Article"/>
        <w:ind w:firstLine="567"/>
        <w:rPr>
          <w:rFonts w:cs="Times New Roman"/>
          <w:szCs w:val="24"/>
        </w:rPr>
      </w:pPr>
      <w:r w:rsidRPr="00CF56B9">
        <w:rPr>
          <w:rFonts w:cs="Times New Roman"/>
          <w:szCs w:val="24"/>
        </w:rPr>
        <w:t xml:space="preserve">3. </w:t>
      </w:r>
      <w:proofErr w:type="gramStart"/>
      <w:r w:rsidRPr="00CF56B9">
        <w:rPr>
          <w:rFonts w:cs="Times New Roman"/>
          <w:szCs w:val="24"/>
        </w:rPr>
        <w:t>служебен</w:t>
      </w:r>
      <w:proofErr w:type="gramEnd"/>
      <w:r w:rsidRPr="00CF56B9">
        <w:rPr>
          <w:rFonts w:cs="Times New Roman"/>
          <w:szCs w:val="24"/>
        </w:rPr>
        <w:t xml:space="preserve"> транспорт;</w:t>
      </w:r>
    </w:p>
    <w:p w:rsidR="001F048F" w:rsidRPr="00CF56B9" w:rsidRDefault="00B93010" w:rsidP="00CF56B9">
      <w:pPr>
        <w:pStyle w:val="Article"/>
        <w:ind w:firstLine="567"/>
        <w:rPr>
          <w:rFonts w:cs="Times New Roman"/>
          <w:szCs w:val="24"/>
        </w:rPr>
      </w:pPr>
      <w:r w:rsidRPr="00CF56B9">
        <w:rPr>
          <w:rFonts w:cs="Times New Roman"/>
          <w:szCs w:val="24"/>
        </w:rPr>
        <w:t xml:space="preserve">4. </w:t>
      </w:r>
      <w:proofErr w:type="gramStart"/>
      <w:r w:rsidRPr="00CF56B9">
        <w:rPr>
          <w:rFonts w:cs="Times New Roman"/>
          <w:szCs w:val="24"/>
        </w:rPr>
        <w:t>материали</w:t>
      </w:r>
      <w:proofErr w:type="gramEnd"/>
      <w:r w:rsidRPr="00CF56B9">
        <w:rPr>
          <w:rFonts w:cs="Times New Roman"/>
          <w:szCs w:val="24"/>
        </w:rPr>
        <w:t xml:space="preserve"> и консумативи, необходими за изпълнение на служебните функции;</w:t>
      </w:r>
    </w:p>
    <w:p w:rsidR="001F048F" w:rsidRPr="00CF56B9" w:rsidRDefault="00B93010" w:rsidP="00CF56B9">
      <w:pPr>
        <w:pStyle w:val="Article"/>
        <w:ind w:firstLine="567"/>
        <w:rPr>
          <w:rFonts w:cs="Times New Roman"/>
          <w:szCs w:val="24"/>
        </w:rPr>
      </w:pPr>
      <w:r w:rsidRPr="00CF56B9">
        <w:rPr>
          <w:rFonts w:cs="Times New Roman"/>
          <w:szCs w:val="24"/>
        </w:rPr>
        <w:t xml:space="preserve">5. </w:t>
      </w:r>
      <w:proofErr w:type="gramStart"/>
      <w:r w:rsidRPr="00CF56B9">
        <w:rPr>
          <w:rFonts w:cs="Times New Roman"/>
          <w:szCs w:val="24"/>
        </w:rPr>
        <w:t>човешки</w:t>
      </w:r>
      <w:proofErr w:type="gramEnd"/>
      <w:r w:rsidRPr="00CF56B9">
        <w:rPr>
          <w:rFonts w:cs="Times New Roman"/>
          <w:szCs w:val="24"/>
        </w:rPr>
        <w:t xml:space="preserve"> ресурси от общинската администрация, когато това е регламентирано и одобрено по реда на действащите нормативни актове.</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Забрана за лична, партийна и търговска употреба</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39.</w:t>
      </w:r>
      <w:proofErr w:type="gramEnd"/>
      <w:r w:rsidRPr="00CF56B9">
        <w:rPr>
          <w:rFonts w:cs="Times New Roman"/>
          <w:b/>
          <w:szCs w:val="24"/>
        </w:rPr>
        <w:t xml:space="preserve"> </w:t>
      </w:r>
      <w:r w:rsidRPr="00CF56B9">
        <w:rPr>
          <w:rFonts w:cs="Times New Roman"/>
          <w:szCs w:val="24"/>
        </w:rPr>
        <w:t>(1) Използването на общински ресурси за лични нужди, партийна дейност, частни или търговски цели е забранено.</w:t>
      </w:r>
    </w:p>
    <w:p w:rsidR="001F048F" w:rsidRPr="00CF56B9" w:rsidRDefault="00B93010" w:rsidP="00CF56B9">
      <w:pPr>
        <w:pStyle w:val="Article"/>
        <w:ind w:firstLine="567"/>
        <w:rPr>
          <w:rFonts w:cs="Times New Roman"/>
          <w:szCs w:val="24"/>
        </w:rPr>
      </w:pPr>
      <w:r w:rsidRPr="00CF56B9">
        <w:rPr>
          <w:rFonts w:cs="Times New Roman"/>
          <w:szCs w:val="24"/>
        </w:rPr>
        <w:t>(2) Общинският съветник не следва да предоставя или допуска използването на общински ресурси от трети лица, които не изпълняват служебни функции или нямат отношение към дейността на Общинския съвет.</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Отговорност и възстановяване</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40.</w:t>
      </w:r>
      <w:proofErr w:type="gramEnd"/>
      <w:r w:rsidRPr="00CF56B9">
        <w:rPr>
          <w:rFonts w:cs="Times New Roman"/>
          <w:b/>
          <w:szCs w:val="24"/>
        </w:rPr>
        <w:t xml:space="preserve"> </w:t>
      </w:r>
      <w:r w:rsidRPr="00CF56B9">
        <w:rPr>
          <w:rFonts w:cs="Times New Roman"/>
          <w:szCs w:val="24"/>
        </w:rPr>
        <w:t>(1) При неправомерно използване на общински ресурси общинският съветник е длъжен да възстанови нанесените щети или стойността на използваните ресурси в пълен размер.</w:t>
      </w:r>
    </w:p>
    <w:p w:rsidR="001F048F" w:rsidRPr="00CF56B9" w:rsidRDefault="00B93010" w:rsidP="00CF56B9">
      <w:pPr>
        <w:pStyle w:val="Article"/>
        <w:ind w:firstLine="567"/>
        <w:rPr>
          <w:rFonts w:cs="Times New Roman"/>
          <w:szCs w:val="24"/>
        </w:rPr>
      </w:pPr>
      <w:r w:rsidRPr="00CF56B9">
        <w:rPr>
          <w:rFonts w:cs="Times New Roman"/>
          <w:szCs w:val="24"/>
        </w:rPr>
        <w:t>(2) Отговорността за щети, причинени на общинските ресурси поради небрежност, неизпълнение на задължения или умишлени действия, се носи лично от съветника.</w:t>
      </w:r>
    </w:p>
    <w:p w:rsidR="001F048F" w:rsidRPr="00CF56B9" w:rsidRDefault="00B93010" w:rsidP="00CF56B9">
      <w:pPr>
        <w:pStyle w:val="Article"/>
        <w:ind w:firstLine="567"/>
        <w:rPr>
          <w:rFonts w:cs="Times New Roman"/>
          <w:szCs w:val="24"/>
        </w:rPr>
      </w:pPr>
      <w:r w:rsidRPr="00CF56B9">
        <w:rPr>
          <w:rFonts w:cs="Times New Roman"/>
          <w:szCs w:val="24"/>
        </w:rPr>
        <w:t>(3) Общинският съветник е длъжен да съобщава незабавно за всякакви повреди, загуби или други проблеми, свързани с използваните ресурси.</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Контрол и отчетност при използване на ресурси</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41.</w:t>
      </w:r>
      <w:proofErr w:type="gramEnd"/>
      <w:r w:rsidRPr="00CF56B9">
        <w:rPr>
          <w:rFonts w:cs="Times New Roman"/>
          <w:b/>
          <w:szCs w:val="24"/>
        </w:rPr>
        <w:t xml:space="preserve"> </w:t>
      </w:r>
      <w:r w:rsidRPr="00CF56B9">
        <w:rPr>
          <w:rFonts w:cs="Times New Roman"/>
          <w:szCs w:val="24"/>
        </w:rPr>
        <w:t>(1) При поискване съветникът предоставя отчет за използваните ресурси на съответния контролен орган или на ръководството на Общинския съвет.</w:t>
      </w:r>
    </w:p>
    <w:p w:rsidR="001F048F" w:rsidRPr="00CF56B9" w:rsidRDefault="00B93010" w:rsidP="00CF56B9">
      <w:pPr>
        <w:pStyle w:val="Article"/>
        <w:ind w:firstLine="567"/>
        <w:rPr>
          <w:rFonts w:cs="Times New Roman"/>
          <w:szCs w:val="24"/>
        </w:rPr>
      </w:pPr>
      <w:r w:rsidRPr="00CF56B9">
        <w:rPr>
          <w:rFonts w:cs="Times New Roman"/>
          <w:szCs w:val="24"/>
        </w:rPr>
        <w:t>(2) Общинският съвет може да извършва проверки относно начина на използване на служебните ресурси с цел предотвратяване на злоупотреби.</w:t>
      </w:r>
    </w:p>
    <w:p w:rsidR="001F048F" w:rsidRPr="00CF56B9" w:rsidRDefault="00B93010" w:rsidP="00CF56B9">
      <w:pPr>
        <w:pStyle w:val="Article"/>
        <w:ind w:firstLine="567"/>
        <w:rPr>
          <w:rFonts w:cs="Times New Roman"/>
          <w:szCs w:val="24"/>
        </w:rPr>
      </w:pPr>
      <w:r w:rsidRPr="00CF56B9">
        <w:rPr>
          <w:rFonts w:cs="Times New Roman"/>
          <w:szCs w:val="24"/>
        </w:rPr>
        <w:t>(3) При установяване на неправомерно ползване съветникът е длъжен да възстанови стойността на ресурсите и да понесе последиците съгласно приложимото законодателство.</w:t>
      </w:r>
    </w:p>
    <w:p w:rsidR="001F048F" w:rsidRPr="00CF56B9" w:rsidRDefault="00B93010" w:rsidP="00CF56B9">
      <w:pPr>
        <w:pStyle w:val="1"/>
        <w:rPr>
          <w:rFonts w:ascii="Times New Roman" w:hAnsi="Times New Roman" w:cs="Times New Roman"/>
          <w:sz w:val="24"/>
          <w:szCs w:val="24"/>
        </w:rPr>
      </w:pPr>
      <w:r w:rsidRPr="00CF56B9">
        <w:rPr>
          <w:rFonts w:ascii="Times New Roman" w:hAnsi="Times New Roman" w:cs="Times New Roman"/>
          <w:sz w:val="24"/>
          <w:szCs w:val="24"/>
        </w:rPr>
        <w:lastRenderedPageBreak/>
        <w:t>Глава девета</w:t>
      </w:r>
    </w:p>
    <w:p w:rsidR="001F048F" w:rsidRPr="00CF56B9" w:rsidRDefault="00B93010" w:rsidP="00CF56B9">
      <w:pPr>
        <w:pStyle w:val="1"/>
        <w:spacing w:before="0"/>
        <w:rPr>
          <w:rFonts w:ascii="Times New Roman" w:hAnsi="Times New Roman" w:cs="Times New Roman"/>
          <w:sz w:val="24"/>
          <w:szCs w:val="24"/>
        </w:rPr>
      </w:pPr>
      <w:r w:rsidRPr="00CF56B9">
        <w:rPr>
          <w:rFonts w:ascii="Times New Roman" w:hAnsi="Times New Roman" w:cs="Times New Roman"/>
          <w:sz w:val="24"/>
          <w:szCs w:val="24"/>
        </w:rPr>
        <w:t>ПОДАРЪЦИ И ОБЛАГИ</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Подаръци и облаги</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42.</w:t>
      </w:r>
      <w:proofErr w:type="gramEnd"/>
      <w:r w:rsidRPr="00CF56B9">
        <w:rPr>
          <w:rFonts w:cs="Times New Roman"/>
          <w:b/>
          <w:szCs w:val="24"/>
        </w:rPr>
        <w:t xml:space="preserve"> </w:t>
      </w:r>
      <w:r w:rsidRPr="00CF56B9">
        <w:rPr>
          <w:rFonts w:cs="Times New Roman"/>
          <w:szCs w:val="24"/>
        </w:rPr>
        <w:t>(1) Общинският съветник следва да се ръководи от принципите на прозрачност, почтеност и независимост при приемането на подаръци и облаги.</w:t>
      </w:r>
    </w:p>
    <w:p w:rsidR="001F048F" w:rsidRPr="00CF56B9" w:rsidRDefault="00B93010" w:rsidP="00CF56B9">
      <w:pPr>
        <w:pStyle w:val="Article"/>
        <w:ind w:firstLine="567"/>
        <w:rPr>
          <w:rFonts w:cs="Times New Roman"/>
          <w:szCs w:val="24"/>
        </w:rPr>
      </w:pPr>
      <w:r w:rsidRPr="00CF56B9">
        <w:rPr>
          <w:rFonts w:cs="Times New Roman"/>
          <w:szCs w:val="24"/>
        </w:rPr>
        <w:t>(2) Приемането на подаръци не бива да създава, нито да изглежда, че създава зависимост или влияние върху изпълнението на служебните задължения.</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Допустими подаръци</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43.</w:t>
      </w:r>
      <w:proofErr w:type="gramEnd"/>
      <w:r w:rsidRPr="00CF56B9">
        <w:rPr>
          <w:rFonts w:cs="Times New Roman"/>
          <w:b/>
          <w:szCs w:val="24"/>
        </w:rPr>
        <w:t xml:space="preserve"> </w:t>
      </w:r>
      <w:r w:rsidRPr="00CF56B9">
        <w:rPr>
          <w:rFonts w:cs="Times New Roman"/>
          <w:szCs w:val="24"/>
        </w:rPr>
        <w:t xml:space="preserve">(1) </w:t>
      </w:r>
      <w:proofErr w:type="spellStart"/>
      <w:r w:rsidRPr="00CF56B9">
        <w:rPr>
          <w:rFonts w:cs="Times New Roman"/>
          <w:szCs w:val="24"/>
        </w:rPr>
        <w:t>Допустим</w:t>
      </w:r>
      <w:proofErr w:type="spellEnd"/>
      <w:r w:rsidRPr="00CF56B9">
        <w:rPr>
          <w:rFonts w:cs="Times New Roman"/>
          <w:szCs w:val="24"/>
        </w:rPr>
        <w:t xml:space="preserve"> за приемане е </w:t>
      </w:r>
      <w:proofErr w:type="spellStart"/>
      <w:r w:rsidRPr="00CF56B9">
        <w:rPr>
          <w:rFonts w:cs="Times New Roman"/>
          <w:szCs w:val="24"/>
        </w:rPr>
        <w:t>подарък</w:t>
      </w:r>
      <w:proofErr w:type="spellEnd"/>
      <w:r w:rsidRPr="00CF56B9">
        <w:rPr>
          <w:rFonts w:cs="Times New Roman"/>
          <w:szCs w:val="24"/>
        </w:rPr>
        <w:t xml:space="preserve"> с </w:t>
      </w:r>
      <w:proofErr w:type="spellStart"/>
      <w:r w:rsidRPr="00CF56B9">
        <w:rPr>
          <w:rFonts w:cs="Times New Roman"/>
          <w:szCs w:val="24"/>
        </w:rPr>
        <w:t>ниска</w:t>
      </w:r>
      <w:proofErr w:type="spellEnd"/>
      <w:r w:rsidRPr="00CF56B9">
        <w:rPr>
          <w:rFonts w:cs="Times New Roman"/>
          <w:szCs w:val="24"/>
        </w:rPr>
        <w:t xml:space="preserve"> стойност, която не </w:t>
      </w:r>
      <w:proofErr w:type="spellStart"/>
      <w:r w:rsidRPr="00CF56B9">
        <w:rPr>
          <w:rFonts w:cs="Times New Roman"/>
          <w:szCs w:val="24"/>
        </w:rPr>
        <w:t>надвишава</w:t>
      </w:r>
      <w:proofErr w:type="spellEnd"/>
      <w:r w:rsidRPr="00CF56B9">
        <w:rPr>
          <w:rFonts w:cs="Times New Roman"/>
          <w:szCs w:val="24"/>
        </w:rPr>
        <w:t xml:space="preserve"> </w:t>
      </w:r>
      <w:r w:rsidR="00B87B85" w:rsidRPr="00CF56B9">
        <w:rPr>
          <w:rFonts w:cs="Times New Roman"/>
          <w:szCs w:val="24"/>
          <w:lang w:val="bg-BG"/>
        </w:rPr>
        <w:t>200</w:t>
      </w:r>
      <w:r w:rsidRPr="00CF56B9">
        <w:rPr>
          <w:rFonts w:cs="Times New Roman"/>
          <w:szCs w:val="24"/>
        </w:rPr>
        <w:t xml:space="preserve"> </w:t>
      </w:r>
      <w:proofErr w:type="spellStart"/>
      <w:r w:rsidRPr="00CF56B9">
        <w:rPr>
          <w:rFonts w:cs="Times New Roman"/>
          <w:szCs w:val="24"/>
        </w:rPr>
        <w:t>евро</w:t>
      </w:r>
      <w:proofErr w:type="spellEnd"/>
      <w:r w:rsidRPr="00CF56B9">
        <w:rPr>
          <w:rFonts w:cs="Times New Roman"/>
          <w:szCs w:val="24"/>
        </w:rPr>
        <w:t xml:space="preserve">, като </w:t>
      </w:r>
      <w:proofErr w:type="spellStart"/>
      <w:r w:rsidRPr="00CF56B9">
        <w:rPr>
          <w:rFonts w:cs="Times New Roman"/>
          <w:szCs w:val="24"/>
        </w:rPr>
        <w:t>сувенири</w:t>
      </w:r>
      <w:proofErr w:type="spellEnd"/>
      <w:r w:rsidRPr="00CF56B9">
        <w:rPr>
          <w:rFonts w:cs="Times New Roman"/>
          <w:szCs w:val="24"/>
        </w:rPr>
        <w:t xml:space="preserve">, </w:t>
      </w:r>
      <w:proofErr w:type="spellStart"/>
      <w:r w:rsidRPr="00CF56B9">
        <w:rPr>
          <w:rFonts w:cs="Times New Roman"/>
          <w:szCs w:val="24"/>
        </w:rPr>
        <w:t>книги</w:t>
      </w:r>
      <w:proofErr w:type="spellEnd"/>
      <w:r w:rsidRPr="00CF56B9">
        <w:rPr>
          <w:rFonts w:cs="Times New Roman"/>
          <w:szCs w:val="24"/>
        </w:rPr>
        <w:t xml:space="preserve">, </w:t>
      </w:r>
      <w:proofErr w:type="spellStart"/>
      <w:r w:rsidRPr="00CF56B9">
        <w:rPr>
          <w:rFonts w:cs="Times New Roman"/>
          <w:szCs w:val="24"/>
        </w:rPr>
        <w:t>цветя</w:t>
      </w:r>
      <w:proofErr w:type="spellEnd"/>
      <w:r w:rsidRPr="00CF56B9">
        <w:rPr>
          <w:rFonts w:cs="Times New Roman"/>
          <w:szCs w:val="24"/>
        </w:rPr>
        <w:t xml:space="preserve"> и други </w:t>
      </w:r>
      <w:proofErr w:type="spellStart"/>
      <w:r w:rsidRPr="00CF56B9">
        <w:rPr>
          <w:rFonts w:cs="Times New Roman"/>
          <w:szCs w:val="24"/>
        </w:rPr>
        <w:t>символични</w:t>
      </w:r>
      <w:proofErr w:type="spellEnd"/>
      <w:r w:rsidRPr="00CF56B9">
        <w:rPr>
          <w:rFonts w:cs="Times New Roman"/>
          <w:szCs w:val="24"/>
        </w:rPr>
        <w:t xml:space="preserve"> </w:t>
      </w:r>
      <w:proofErr w:type="spellStart"/>
      <w:r w:rsidRPr="00CF56B9">
        <w:rPr>
          <w:rFonts w:cs="Times New Roman"/>
          <w:szCs w:val="24"/>
        </w:rPr>
        <w:t>предмети</w:t>
      </w:r>
      <w:proofErr w:type="spellEnd"/>
      <w:r w:rsidRPr="00CF56B9">
        <w:rPr>
          <w:rFonts w:cs="Times New Roman"/>
          <w:szCs w:val="24"/>
        </w:rPr>
        <w:t xml:space="preserve">, </w:t>
      </w:r>
      <w:proofErr w:type="spellStart"/>
      <w:r w:rsidRPr="00CF56B9">
        <w:rPr>
          <w:rFonts w:cs="Times New Roman"/>
          <w:szCs w:val="24"/>
        </w:rPr>
        <w:t>предоставени</w:t>
      </w:r>
      <w:proofErr w:type="spellEnd"/>
      <w:r w:rsidRPr="00CF56B9">
        <w:rPr>
          <w:rFonts w:cs="Times New Roman"/>
          <w:szCs w:val="24"/>
        </w:rPr>
        <w:t xml:space="preserve"> при </w:t>
      </w:r>
      <w:proofErr w:type="spellStart"/>
      <w:r w:rsidRPr="00CF56B9">
        <w:rPr>
          <w:rFonts w:cs="Times New Roman"/>
          <w:szCs w:val="24"/>
        </w:rPr>
        <w:t>официални</w:t>
      </w:r>
      <w:proofErr w:type="spellEnd"/>
      <w:r w:rsidRPr="00CF56B9">
        <w:rPr>
          <w:rFonts w:cs="Times New Roman"/>
          <w:szCs w:val="24"/>
        </w:rPr>
        <w:t xml:space="preserve"> </w:t>
      </w:r>
      <w:proofErr w:type="spellStart"/>
      <w:r w:rsidRPr="00CF56B9">
        <w:rPr>
          <w:rFonts w:cs="Times New Roman"/>
          <w:szCs w:val="24"/>
        </w:rPr>
        <w:t>събития</w:t>
      </w:r>
      <w:proofErr w:type="spellEnd"/>
      <w:r w:rsidRPr="00CF56B9">
        <w:rPr>
          <w:rFonts w:cs="Times New Roman"/>
          <w:szCs w:val="24"/>
        </w:rPr>
        <w:t xml:space="preserve"> или в </w:t>
      </w:r>
      <w:proofErr w:type="spellStart"/>
      <w:r w:rsidRPr="00CF56B9">
        <w:rPr>
          <w:rFonts w:cs="Times New Roman"/>
          <w:szCs w:val="24"/>
        </w:rPr>
        <w:t>рамките</w:t>
      </w:r>
      <w:proofErr w:type="spellEnd"/>
      <w:r w:rsidRPr="00CF56B9">
        <w:rPr>
          <w:rFonts w:cs="Times New Roman"/>
          <w:szCs w:val="24"/>
        </w:rPr>
        <w:t xml:space="preserve"> на </w:t>
      </w:r>
      <w:proofErr w:type="spellStart"/>
      <w:r w:rsidRPr="00CF56B9">
        <w:rPr>
          <w:rFonts w:cs="Times New Roman"/>
          <w:szCs w:val="24"/>
        </w:rPr>
        <w:t>протоколната</w:t>
      </w:r>
      <w:proofErr w:type="spellEnd"/>
      <w:r w:rsidRPr="00CF56B9">
        <w:rPr>
          <w:rFonts w:cs="Times New Roman"/>
          <w:szCs w:val="24"/>
        </w:rPr>
        <w:t xml:space="preserve"> практика.</w:t>
      </w:r>
    </w:p>
    <w:p w:rsidR="001F048F" w:rsidRPr="00CF56B9" w:rsidRDefault="00B93010" w:rsidP="00CF56B9">
      <w:pPr>
        <w:pStyle w:val="Article"/>
        <w:ind w:firstLine="567"/>
        <w:rPr>
          <w:rFonts w:cs="Times New Roman"/>
          <w:szCs w:val="24"/>
        </w:rPr>
      </w:pPr>
      <w:r w:rsidRPr="00CF56B9">
        <w:rPr>
          <w:rFonts w:cs="Times New Roman"/>
          <w:szCs w:val="24"/>
        </w:rPr>
        <w:t>(2) Подаръци с културно-обичайна стойност, които не надвишават посочената сума, могат да бъдат приемани при условие, че не въздействат върху решенията и поведението на съветника.</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Забранени подаръци и облаги</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44.</w:t>
      </w:r>
      <w:proofErr w:type="gramEnd"/>
      <w:r w:rsidRPr="00CF56B9">
        <w:rPr>
          <w:rFonts w:cs="Times New Roman"/>
          <w:b/>
          <w:szCs w:val="24"/>
        </w:rPr>
        <w:t xml:space="preserve"> </w:t>
      </w:r>
      <w:r w:rsidRPr="00CF56B9">
        <w:rPr>
          <w:rFonts w:cs="Times New Roman"/>
          <w:szCs w:val="24"/>
        </w:rPr>
        <w:t>(1) Забранено е приемането на парични средства, скъпи подаръци, услуги, ваучери и всякакви облаги, които могат да бъдат възприети като опит за влияние или корупция.</w:t>
      </w:r>
    </w:p>
    <w:p w:rsidR="001F048F" w:rsidRPr="00CF56B9" w:rsidRDefault="00B93010" w:rsidP="00CF56B9">
      <w:pPr>
        <w:pStyle w:val="Article"/>
        <w:ind w:firstLine="567"/>
        <w:rPr>
          <w:rFonts w:cs="Times New Roman"/>
          <w:szCs w:val="24"/>
        </w:rPr>
      </w:pPr>
      <w:r w:rsidRPr="00CF56B9">
        <w:rPr>
          <w:rFonts w:cs="Times New Roman"/>
          <w:szCs w:val="24"/>
        </w:rPr>
        <w:t>(2) Забранено е приемането на подаръци, които могат да доведат до конфликт на интереси или компрометиране на независимостта на съветника.</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Деклариране и предаване</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45.</w:t>
      </w:r>
      <w:proofErr w:type="gramEnd"/>
      <w:r w:rsidRPr="00CF56B9">
        <w:rPr>
          <w:rFonts w:cs="Times New Roman"/>
          <w:b/>
          <w:szCs w:val="24"/>
        </w:rPr>
        <w:t xml:space="preserve"> </w:t>
      </w:r>
      <w:r w:rsidRPr="00CF56B9">
        <w:rPr>
          <w:rFonts w:cs="Times New Roman"/>
          <w:szCs w:val="24"/>
        </w:rPr>
        <w:t xml:space="preserve">(1) </w:t>
      </w:r>
      <w:proofErr w:type="spellStart"/>
      <w:r w:rsidRPr="00CF56B9">
        <w:rPr>
          <w:rFonts w:cs="Times New Roman"/>
          <w:szCs w:val="24"/>
        </w:rPr>
        <w:t>Общинският</w:t>
      </w:r>
      <w:proofErr w:type="spellEnd"/>
      <w:r w:rsidRPr="00CF56B9">
        <w:rPr>
          <w:rFonts w:cs="Times New Roman"/>
          <w:szCs w:val="24"/>
        </w:rPr>
        <w:t xml:space="preserve"> </w:t>
      </w:r>
      <w:proofErr w:type="spellStart"/>
      <w:r w:rsidRPr="00CF56B9">
        <w:rPr>
          <w:rFonts w:cs="Times New Roman"/>
          <w:szCs w:val="24"/>
        </w:rPr>
        <w:t>съветник</w:t>
      </w:r>
      <w:proofErr w:type="spellEnd"/>
      <w:r w:rsidRPr="00CF56B9">
        <w:rPr>
          <w:rFonts w:cs="Times New Roman"/>
          <w:szCs w:val="24"/>
        </w:rPr>
        <w:t xml:space="preserve"> е длъжен да </w:t>
      </w:r>
      <w:proofErr w:type="spellStart"/>
      <w:r w:rsidRPr="00CF56B9">
        <w:rPr>
          <w:rFonts w:cs="Times New Roman"/>
          <w:szCs w:val="24"/>
        </w:rPr>
        <w:t>декларира</w:t>
      </w:r>
      <w:proofErr w:type="spellEnd"/>
      <w:r w:rsidRPr="00CF56B9">
        <w:rPr>
          <w:rFonts w:cs="Times New Roman"/>
          <w:szCs w:val="24"/>
        </w:rPr>
        <w:t xml:space="preserve"> </w:t>
      </w:r>
      <w:proofErr w:type="spellStart"/>
      <w:r w:rsidRPr="00CF56B9">
        <w:rPr>
          <w:rFonts w:cs="Times New Roman"/>
          <w:szCs w:val="24"/>
        </w:rPr>
        <w:t>получен</w:t>
      </w:r>
      <w:proofErr w:type="spellEnd"/>
      <w:r w:rsidRPr="00CF56B9">
        <w:rPr>
          <w:rFonts w:cs="Times New Roman"/>
          <w:szCs w:val="24"/>
        </w:rPr>
        <w:t xml:space="preserve"> </w:t>
      </w:r>
      <w:proofErr w:type="spellStart"/>
      <w:r w:rsidRPr="00CF56B9">
        <w:rPr>
          <w:rFonts w:cs="Times New Roman"/>
          <w:szCs w:val="24"/>
        </w:rPr>
        <w:t>подарък</w:t>
      </w:r>
      <w:proofErr w:type="spellEnd"/>
      <w:r w:rsidRPr="00CF56B9">
        <w:rPr>
          <w:rFonts w:cs="Times New Roman"/>
          <w:szCs w:val="24"/>
        </w:rPr>
        <w:t xml:space="preserve">, чиято пазарна стойност </w:t>
      </w:r>
      <w:proofErr w:type="spellStart"/>
      <w:r w:rsidRPr="00CF56B9">
        <w:rPr>
          <w:rFonts w:cs="Times New Roman"/>
          <w:szCs w:val="24"/>
        </w:rPr>
        <w:t>надвишава</w:t>
      </w:r>
      <w:proofErr w:type="spellEnd"/>
      <w:r w:rsidRPr="00CF56B9">
        <w:rPr>
          <w:rFonts w:cs="Times New Roman"/>
          <w:szCs w:val="24"/>
        </w:rPr>
        <w:t xml:space="preserve"> </w:t>
      </w:r>
      <w:r w:rsidR="00B87B85" w:rsidRPr="00CF56B9">
        <w:rPr>
          <w:rFonts w:cs="Times New Roman"/>
          <w:szCs w:val="24"/>
          <w:lang w:val="bg-BG"/>
        </w:rPr>
        <w:t>200</w:t>
      </w:r>
      <w:r w:rsidRPr="00CF56B9">
        <w:rPr>
          <w:rFonts w:cs="Times New Roman"/>
          <w:szCs w:val="24"/>
        </w:rPr>
        <w:t xml:space="preserve"> </w:t>
      </w:r>
      <w:proofErr w:type="spellStart"/>
      <w:r w:rsidRPr="00CF56B9">
        <w:rPr>
          <w:rFonts w:cs="Times New Roman"/>
          <w:szCs w:val="24"/>
        </w:rPr>
        <w:t>евро</w:t>
      </w:r>
      <w:proofErr w:type="spellEnd"/>
      <w:r w:rsidRPr="00CF56B9">
        <w:rPr>
          <w:rFonts w:cs="Times New Roman"/>
          <w:szCs w:val="24"/>
        </w:rPr>
        <w:t xml:space="preserve">, в регистър, воден от </w:t>
      </w:r>
      <w:proofErr w:type="spellStart"/>
      <w:r w:rsidRPr="00CF56B9">
        <w:rPr>
          <w:rFonts w:cs="Times New Roman"/>
          <w:szCs w:val="24"/>
        </w:rPr>
        <w:t>Общинския</w:t>
      </w:r>
      <w:proofErr w:type="spellEnd"/>
      <w:r w:rsidRPr="00CF56B9">
        <w:rPr>
          <w:rFonts w:cs="Times New Roman"/>
          <w:szCs w:val="24"/>
        </w:rPr>
        <w:t xml:space="preserve"> съвет, в срок не по-</w:t>
      </w:r>
      <w:proofErr w:type="spellStart"/>
      <w:r w:rsidRPr="00CF56B9">
        <w:rPr>
          <w:rFonts w:cs="Times New Roman"/>
          <w:szCs w:val="24"/>
        </w:rPr>
        <w:t>късно</w:t>
      </w:r>
      <w:proofErr w:type="spellEnd"/>
      <w:r w:rsidRPr="00CF56B9">
        <w:rPr>
          <w:rFonts w:cs="Times New Roman"/>
          <w:szCs w:val="24"/>
        </w:rPr>
        <w:t xml:space="preserve"> от 7 (</w:t>
      </w:r>
      <w:proofErr w:type="spellStart"/>
      <w:r w:rsidRPr="00CF56B9">
        <w:rPr>
          <w:rFonts w:cs="Times New Roman"/>
          <w:szCs w:val="24"/>
        </w:rPr>
        <w:t>седем</w:t>
      </w:r>
      <w:proofErr w:type="spellEnd"/>
      <w:r w:rsidRPr="00CF56B9">
        <w:rPr>
          <w:rFonts w:cs="Times New Roman"/>
          <w:szCs w:val="24"/>
        </w:rPr>
        <w:t xml:space="preserve">) </w:t>
      </w:r>
      <w:proofErr w:type="spellStart"/>
      <w:r w:rsidRPr="00CF56B9">
        <w:rPr>
          <w:rFonts w:cs="Times New Roman"/>
          <w:szCs w:val="24"/>
        </w:rPr>
        <w:t>дни</w:t>
      </w:r>
      <w:proofErr w:type="spellEnd"/>
      <w:r w:rsidRPr="00CF56B9">
        <w:rPr>
          <w:rFonts w:cs="Times New Roman"/>
          <w:szCs w:val="24"/>
        </w:rPr>
        <w:t xml:space="preserve"> от </w:t>
      </w:r>
      <w:proofErr w:type="spellStart"/>
      <w:r w:rsidRPr="00CF56B9">
        <w:rPr>
          <w:rFonts w:cs="Times New Roman"/>
          <w:szCs w:val="24"/>
        </w:rPr>
        <w:t>получаването</w:t>
      </w:r>
      <w:proofErr w:type="spellEnd"/>
      <w:r w:rsidRPr="00CF56B9">
        <w:rPr>
          <w:rFonts w:cs="Times New Roman"/>
          <w:szCs w:val="24"/>
        </w:rPr>
        <w:t xml:space="preserve"> му, с </w:t>
      </w:r>
      <w:proofErr w:type="spellStart"/>
      <w:r w:rsidRPr="00CF56B9">
        <w:rPr>
          <w:rFonts w:cs="Times New Roman"/>
          <w:szCs w:val="24"/>
        </w:rPr>
        <w:t>декларация</w:t>
      </w:r>
      <w:proofErr w:type="spellEnd"/>
      <w:r w:rsidRPr="00CF56B9">
        <w:rPr>
          <w:rFonts w:cs="Times New Roman"/>
          <w:szCs w:val="24"/>
        </w:rPr>
        <w:t xml:space="preserve"> по </w:t>
      </w:r>
      <w:proofErr w:type="spellStart"/>
      <w:r w:rsidRPr="00CF56B9">
        <w:rPr>
          <w:rFonts w:cs="Times New Roman"/>
          <w:szCs w:val="24"/>
        </w:rPr>
        <w:t>образец</w:t>
      </w:r>
      <w:proofErr w:type="spellEnd"/>
      <w:r w:rsidRPr="00CF56B9">
        <w:rPr>
          <w:rFonts w:cs="Times New Roman"/>
          <w:szCs w:val="24"/>
        </w:rPr>
        <w:t xml:space="preserve">, съставляващ </w:t>
      </w:r>
      <w:proofErr w:type="spellStart"/>
      <w:r w:rsidRPr="00CF56B9">
        <w:rPr>
          <w:rFonts w:cs="Times New Roman"/>
          <w:szCs w:val="24"/>
        </w:rPr>
        <w:t>Приложение</w:t>
      </w:r>
      <w:proofErr w:type="spellEnd"/>
      <w:r w:rsidRPr="00CF56B9">
        <w:rPr>
          <w:rFonts w:cs="Times New Roman"/>
          <w:szCs w:val="24"/>
        </w:rPr>
        <w:t xml:space="preserve"> № 1 към този </w:t>
      </w:r>
      <w:proofErr w:type="spellStart"/>
      <w:r w:rsidRPr="00CF56B9">
        <w:rPr>
          <w:rFonts w:cs="Times New Roman"/>
          <w:szCs w:val="24"/>
        </w:rPr>
        <w:t>кодекс</w:t>
      </w:r>
      <w:proofErr w:type="spellEnd"/>
      <w:r w:rsidRPr="00CF56B9">
        <w:rPr>
          <w:rFonts w:cs="Times New Roman"/>
          <w:szCs w:val="24"/>
        </w:rPr>
        <w:t>.</w:t>
      </w:r>
    </w:p>
    <w:p w:rsidR="001F048F" w:rsidRPr="00CF56B9" w:rsidRDefault="00B93010" w:rsidP="00CF56B9">
      <w:pPr>
        <w:pStyle w:val="Article"/>
        <w:ind w:firstLine="567"/>
        <w:rPr>
          <w:rFonts w:cs="Times New Roman"/>
          <w:szCs w:val="24"/>
        </w:rPr>
      </w:pPr>
      <w:r w:rsidRPr="00CF56B9">
        <w:rPr>
          <w:rFonts w:cs="Times New Roman"/>
          <w:szCs w:val="24"/>
        </w:rPr>
        <w:t xml:space="preserve">(2) На </w:t>
      </w:r>
      <w:proofErr w:type="spellStart"/>
      <w:r w:rsidRPr="00CF56B9">
        <w:rPr>
          <w:rFonts w:cs="Times New Roman"/>
          <w:szCs w:val="24"/>
        </w:rPr>
        <w:t>деклариране</w:t>
      </w:r>
      <w:proofErr w:type="spellEnd"/>
      <w:r w:rsidRPr="00CF56B9">
        <w:rPr>
          <w:rFonts w:cs="Times New Roman"/>
          <w:szCs w:val="24"/>
        </w:rPr>
        <w:t xml:space="preserve"> </w:t>
      </w:r>
      <w:proofErr w:type="spellStart"/>
      <w:r w:rsidRPr="00CF56B9">
        <w:rPr>
          <w:rFonts w:cs="Times New Roman"/>
          <w:szCs w:val="24"/>
        </w:rPr>
        <w:t>подлежат</w:t>
      </w:r>
      <w:proofErr w:type="spellEnd"/>
      <w:r w:rsidRPr="00CF56B9">
        <w:rPr>
          <w:rFonts w:cs="Times New Roman"/>
          <w:szCs w:val="24"/>
        </w:rPr>
        <w:t xml:space="preserve"> и </w:t>
      </w:r>
      <w:proofErr w:type="spellStart"/>
      <w:r w:rsidRPr="00CF56B9">
        <w:rPr>
          <w:rFonts w:cs="Times New Roman"/>
          <w:szCs w:val="24"/>
        </w:rPr>
        <w:t>подаръците</w:t>
      </w:r>
      <w:proofErr w:type="spellEnd"/>
      <w:r w:rsidRPr="00CF56B9">
        <w:rPr>
          <w:rFonts w:cs="Times New Roman"/>
          <w:szCs w:val="24"/>
        </w:rPr>
        <w:t xml:space="preserve">, </w:t>
      </w:r>
      <w:proofErr w:type="spellStart"/>
      <w:r w:rsidRPr="00CF56B9">
        <w:rPr>
          <w:rFonts w:cs="Times New Roman"/>
          <w:szCs w:val="24"/>
        </w:rPr>
        <w:t>получени</w:t>
      </w:r>
      <w:proofErr w:type="spellEnd"/>
      <w:r w:rsidRPr="00CF56B9">
        <w:rPr>
          <w:rFonts w:cs="Times New Roman"/>
          <w:szCs w:val="24"/>
        </w:rPr>
        <w:t xml:space="preserve"> от едно и също лице в </w:t>
      </w:r>
      <w:proofErr w:type="spellStart"/>
      <w:r w:rsidRPr="00CF56B9">
        <w:rPr>
          <w:rFonts w:cs="Times New Roman"/>
          <w:szCs w:val="24"/>
        </w:rPr>
        <w:t>рамките</w:t>
      </w:r>
      <w:proofErr w:type="spellEnd"/>
      <w:r w:rsidRPr="00CF56B9">
        <w:rPr>
          <w:rFonts w:cs="Times New Roman"/>
          <w:szCs w:val="24"/>
        </w:rPr>
        <w:t xml:space="preserve"> на една и </w:t>
      </w:r>
      <w:proofErr w:type="spellStart"/>
      <w:r w:rsidRPr="00CF56B9">
        <w:rPr>
          <w:rFonts w:cs="Times New Roman"/>
          <w:szCs w:val="24"/>
        </w:rPr>
        <w:t>съща</w:t>
      </w:r>
      <w:proofErr w:type="spellEnd"/>
      <w:r w:rsidRPr="00CF56B9">
        <w:rPr>
          <w:rFonts w:cs="Times New Roman"/>
          <w:szCs w:val="24"/>
        </w:rPr>
        <w:t xml:space="preserve"> </w:t>
      </w:r>
      <w:proofErr w:type="spellStart"/>
      <w:r w:rsidRPr="00CF56B9">
        <w:rPr>
          <w:rFonts w:cs="Times New Roman"/>
          <w:szCs w:val="24"/>
        </w:rPr>
        <w:t>календарна</w:t>
      </w:r>
      <w:proofErr w:type="spellEnd"/>
      <w:r w:rsidRPr="00CF56B9">
        <w:rPr>
          <w:rFonts w:cs="Times New Roman"/>
          <w:szCs w:val="24"/>
        </w:rPr>
        <w:t xml:space="preserve"> година, на обща пазарна стойност над </w:t>
      </w:r>
      <w:r w:rsidR="00B87B85" w:rsidRPr="00CF56B9">
        <w:rPr>
          <w:rFonts w:cs="Times New Roman"/>
          <w:szCs w:val="24"/>
          <w:lang w:val="bg-BG"/>
        </w:rPr>
        <w:t>200</w:t>
      </w:r>
      <w:r w:rsidRPr="00CF56B9">
        <w:rPr>
          <w:rFonts w:cs="Times New Roman"/>
          <w:szCs w:val="24"/>
        </w:rPr>
        <w:t xml:space="preserve"> </w:t>
      </w:r>
      <w:proofErr w:type="spellStart"/>
      <w:r w:rsidRPr="00CF56B9">
        <w:rPr>
          <w:rFonts w:cs="Times New Roman"/>
          <w:szCs w:val="24"/>
        </w:rPr>
        <w:t>евро</w:t>
      </w:r>
      <w:proofErr w:type="spellEnd"/>
      <w:r w:rsidRPr="00CF56B9">
        <w:rPr>
          <w:rFonts w:cs="Times New Roman"/>
          <w:szCs w:val="24"/>
        </w:rPr>
        <w:t>.</w:t>
      </w:r>
    </w:p>
    <w:p w:rsidR="001F048F" w:rsidRPr="00CF56B9" w:rsidRDefault="00B93010" w:rsidP="00CF56B9">
      <w:pPr>
        <w:pStyle w:val="Article"/>
        <w:ind w:firstLine="567"/>
        <w:rPr>
          <w:rFonts w:cs="Times New Roman"/>
          <w:szCs w:val="24"/>
        </w:rPr>
      </w:pPr>
      <w:r w:rsidRPr="00CF56B9">
        <w:rPr>
          <w:rFonts w:cs="Times New Roman"/>
          <w:szCs w:val="24"/>
        </w:rPr>
        <w:t>(3) Подаръци с по-висока стойност, освен че се декларират, се предават на общината и се управляват по ред, определен от компетентните общински органи.</w:t>
      </w:r>
    </w:p>
    <w:p w:rsidR="001F048F" w:rsidRPr="00CF56B9" w:rsidRDefault="00B93010" w:rsidP="00CF56B9">
      <w:pPr>
        <w:pStyle w:val="Article"/>
        <w:ind w:firstLine="567"/>
        <w:rPr>
          <w:rFonts w:cs="Times New Roman"/>
          <w:szCs w:val="24"/>
        </w:rPr>
      </w:pPr>
      <w:r w:rsidRPr="00CF56B9">
        <w:rPr>
          <w:rFonts w:cs="Times New Roman"/>
          <w:szCs w:val="24"/>
        </w:rPr>
        <w:t>(4) При съмнение за неправомерно получен подарък съветникът е длъжен да уведоми съответния компетентен орган.</w:t>
      </w:r>
    </w:p>
    <w:p w:rsidR="001F048F" w:rsidRPr="00CF56B9" w:rsidRDefault="00B93010" w:rsidP="00CF56B9">
      <w:pPr>
        <w:pStyle w:val="1"/>
        <w:rPr>
          <w:rFonts w:ascii="Times New Roman" w:hAnsi="Times New Roman" w:cs="Times New Roman"/>
          <w:sz w:val="24"/>
          <w:szCs w:val="24"/>
        </w:rPr>
      </w:pPr>
      <w:r w:rsidRPr="00CF56B9">
        <w:rPr>
          <w:rFonts w:ascii="Times New Roman" w:hAnsi="Times New Roman" w:cs="Times New Roman"/>
          <w:sz w:val="24"/>
          <w:szCs w:val="24"/>
        </w:rPr>
        <w:t>Глава десета</w:t>
      </w:r>
    </w:p>
    <w:p w:rsidR="001F048F" w:rsidRPr="00CF56B9" w:rsidRDefault="00B93010" w:rsidP="00CF56B9">
      <w:pPr>
        <w:pStyle w:val="1"/>
        <w:spacing w:before="0"/>
        <w:rPr>
          <w:rFonts w:ascii="Times New Roman" w:hAnsi="Times New Roman" w:cs="Times New Roman"/>
          <w:sz w:val="24"/>
          <w:szCs w:val="24"/>
        </w:rPr>
      </w:pPr>
      <w:r w:rsidRPr="00CF56B9">
        <w:rPr>
          <w:rFonts w:ascii="Times New Roman" w:hAnsi="Times New Roman" w:cs="Times New Roman"/>
          <w:sz w:val="24"/>
          <w:szCs w:val="24"/>
        </w:rPr>
        <w:t>ЕТИЧНИ ПРАВИЛА ПРИ ПРЕДСТАВИТЕЛСТВО НА ИНТЕРЕСИ</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Приложно поле и принципи</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46.</w:t>
      </w:r>
      <w:proofErr w:type="gramEnd"/>
      <w:r w:rsidRPr="00CF56B9">
        <w:rPr>
          <w:rFonts w:cs="Times New Roman"/>
          <w:b/>
          <w:szCs w:val="24"/>
        </w:rPr>
        <w:t xml:space="preserve"> </w:t>
      </w:r>
      <w:r w:rsidRPr="00CF56B9">
        <w:rPr>
          <w:rFonts w:cs="Times New Roman"/>
          <w:szCs w:val="24"/>
        </w:rPr>
        <w:t>(1) Правилата на тази глава се прилагат, когато общинският съветник е адресат на представителство на интереси по смисъла на Закона за прозрачност при представителство на интереси във връзка с подготовката, изменението, допълнението, отмяната или съдържанието на акт, попадащ в приложното поле на закона.</w:t>
      </w:r>
    </w:p>
    <w:p w:rsidR="001F048F" w:rsidRPr="00CF56B9" w:rsidRDefault="00B93010" w:rsidP="00CF56B9">
      <w:pPr>
        <w:pStyle w:val="Article"/>
        <w:ind w:firstLine="567"/>
        <w:rPr>
          <w:rFonts w:cs="Times New Roman"/>
          <w:szCs w:val="24"/>
        </w:rPr>
      </w:pPr>
      <w:r w:rsidRPr="00CF56B9">
        <w:rPr>
          <w:rFonts w:cs="Times New Roman"/>
          <w:szCs w:val="24"/>
        </w:rPr>
        <w:t xml:space="preserve">(2) Понятията „представителство на интереси“, „представител на интереси“ и „заинтересовано лице“ се използват със значението, определено в Закона за прозрачност при </w:t>
      </w:r>
      <w:r w:rsidRPr="00CF56B9">
        <w:rPr>
          <w:rFonts w:cs="Times New Roman"/>
          <w:szCs w:val="24"/>
        </w:rPr>
        <w:lastRenderedPageBreak/>
        <w:t xml:space="preserve">представителство на интереси. </w:t>
      </w:r>
      <w:proofErr w:type="gramStart"/>
      <w:r w:rsidRPr="00CF56B9">
        <w:rPr>
          <w:rFonts w:cs="Times New Roman"/>
          <w:szCs w:val="24"/>
        </w:rPr>
        <w:t>Изключенията от приложното поле на закона се прилагат пряко.</w:t>
      </w:r>
      <w:proofErr w:type="gramEnd"/>
    </w:p>
    <w:p w:rsidR="001F048F" w:rsidRPr="00CF56B9" w:rsidRDefault="00B93010" w:rsidP="00CF56B9">
      <w:pPr>
        <w:pStyle w:val="Article"/>
        <w:ind w:firstLine="567"/>
        <w:rPr>
          <w:rFonts w:cs="Times New Roman"/>
          <w:szCs w:val="24"/>
        </w:rPr>
      </w:pPr>
      <w:r w:rsidRPr="00CF56B9">
        <w:rPr>
          <w:rFonts w:cs="Times New Roman"/>
          <w:szCs w:val="24"/>
        </w:rPr>
        <w:t xml:space="preserve">(3) Комуникацията с гражданин, който действа в лично качество и защитава личен интерес, не представлява представителство на интереси, освен в предвидените от закона случаи. </w:t>
      </w:r>
      <w:proofErr w:type="gramStart"/>
      <w:r w:rsidRPr="00CF56B9">
        <w:rPr>
          <w:rFonts w:cs="Times New Roman"/>
          <w:szCs w:val="24"/>
        </w:rPr>
        <w:t>Приемните дни, срещите с граждани, разглеждането на жалби и сигнали и другите форми на непосредствено гражданско участие не се ограничават от настоящата глава, когато не са налице предпоставките за представителство на интереси.</w:t>
      </w:r>
      <w:proofErr w:type="gramEnd"/>
    </w:p>
    <w:p w:rsidR="001F048F" w:rsidRPr="00CF56B9" w:rsidRDefault="00B93010" w:rsidP="00CF56B9">
      <w:pPr>
        <w:pStyle w:val="Article"/>
        <w:ind w:firstLine="567"/>
        <w:rPr>
          <w:rFonts w:cs="Times New Roman"/>
          <w:szCs w:val="24"/>
        </w:rPr>
      </w:pPr>
      <w:r w:rsidRPr="00CF56B9">
        <w:rPr>
          <w:rFonts w:cs="Times New Roman"/>
          <w:szCs w:val="24"/>
        </w:rPr>
        <w:t>(4) Взаимодействието с представители на интереси се осъществява при спазване на принципите на откритост, прозрачност, отчетност, добросъвестност, почтеност, равнопоставеност и защита на обществения интерес.</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Идентифициране на представителя и представлявания интерес</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47.</w:t>
      </w:r>
      <w:proofErr w:type="gramEnd"/>
      <w:r w:rsidRPr="00CF56B9">
        <w:rPr>
          <w:rFonts w:cs="Times New Roman"/>
          <w:b/>
          <w:szCs w:val="24"/>
        </w:rPr>
        <w:t xml:space="preserve"> </w:t>
      </w:r>
      <w:r w:rsidRPr="00CF56B9">
        <w:rPr>
          <w:rFonts w:cs="Times New Roman"/>
          <w:szCs w:val="24"/>
        </w:rPr>
        <w:t>(1) Преди осъществяване на комуникация по същество общинският съветник е длъжен да се увери, че представителят на интереси се е идентифицирал и е посочил интереса, който защитава.</w:t>
      </w:r>
    </w:p>
    <w:p w:rsidR="001F048F" w:rsidRPr="00CF56B9" w:rsidRDefault="00B93010" w:rsidP="00CF56B9">
      <w:pPr>
        <w:pStyle w:val="Article"/>
        <w:ind w:firstLine="567"/>
        <w:rPr>
          <w:rFonts w:cs="Times New Roman"/>
          <w:szCs w:val="24"/>
        </w:rPr>
      </w:pPr>
      <w:r w:rsidRPr="00CF56B9">
        <w:rPr>
          <w:rFonts w:cs="Times New Roman"/>
          <w:szCs w:val="24"/>
        </w:rPr>
        <w:t>(2) Когато представителят действа от името или в интерес на друго лице или на група лица, това обстоятелство следва да бъде ясно заявено.</w:t>
      </w:r>
    </w:p>
    <w:p w:rsidR="001F048F" w:rsidRPr="00CF56B9" w:rsidRDefault="00B93010" w:rsidP="00CF56B9">
      <w:pPr>
        <w:pStyle w:val="Article"/>
        <w:ind w:firstLine="567"/>
        <w:rPr>
          <w:rFonts w:cs="Times New Roman"/>
          <w:szCs w:val="24"/>
        </w:rPr>
      </w:pPr>
      <w:r w:rsidRPr="00CF56B9">
        <w:rPr>
          <w:rFonts w:cs="Times New Roman"/>
          <w:szCs w:val="24"/>
        </w:rPr>
        <w:t>(3) Анонимни становища, направени при осъществяване на представителство на интереси, не се разглеждат.</w:t>
      </w:r>
    </w:p>
    <w:p w:rsidR="001F048F" w:rsidRPr="00CF56B9" w:rsidRDefault="00B93010" w:rsidP="00CF56B9">
      <w:pPr>
        <w:pStyle w:val="Article"/>
        <w:ind w:firstLine="567"/>
        <w:rPr>
          <w:rFonts w:cs="Times New Roman"/>
          <w:szCs w:val="24"/>
        </w:rPr>
      </w:pPr>
      <w:r w:rsidRPr="00CF56B9">
        <w:rPr>
          <w:rFonts w:cs="Times New Roman"/>
          <w:szCs w:val="24"/>
        </w:rPr>
        <w:t>(4) Вписването в Регистъра за прозрачност не може да бъде поставяно като общо условие за достъп до общинския съветник, когато за съответния представител на интереси законът не предвижда задължение за вписване.</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Ред за осъществяване на контакти и равнопоставеност</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48.</w:t>
      </w:r>
      <w:proofErr w:type="gramEnd"/>
      <w:r w:rsidRPr="00CF56B9">
        <w:rPr>
          <w:rFonts w:cs="Times New Roman"/>
          <w:b/>
          <w:szCs w:val="24"/>
        </w:rPr>
        <w:t xml:space="preserve"> </w:t>
      </w:r>
      <w:r w:rsidRPr="00CF56B9">
        <w:rPr>
          <w:rFonts w:cs="Times New Roman"/>
          <w:szCs w:val="24"/>
        </w:rPr>
        <w:t>(1) Общинският съветник не допуска контакт с представител на интереси да бъде осъществяван по начин, различен от регламентирания и достъпен за всички лица при равни условия.</w:t>
      </w:r>
    </w:p>
    <w:p w:rsidR="001F048F" w:rsidRPr="00CF56B9" w:rsidRDefault="00B93010" w:rsidP="00CF56B9">
      <w:pPr>
        <w:pStyle w:val="Article"/>
        <w:ind w:firstLine="567"/>
        <w:rPr>
          <w:rFonts w:cs="Times New Roman"/>
          <w:szCs w:val="24"/>
        </w:rPr>
      </w:pPr>
      <w:r w:rsidRPr="00CF56B9">
        <w:rPr>
          <w:rFonts w:cs="Times New Roman"/>
          <w:szCs w:val="24"/>
        </w:rPr>
        <w:t>(2) Личните срещи с представители на интереси се провеждат по реда на Правилата за провеждане, документиране и отразяване на лични срещи с представители на интереси, приети от Добричкия общински съвет.</w:t>
      </w:r>
    </w:p>
    <w:p w:rsidR="001F048F" w:rsidRPr="00CF56B9" w:rsidRDefault="00B93010" w:rsidP="00CF56B9">
      <w:pPr>
        <w:pStyle w:val="Article"/>
        <w:ind w:firstLine="567"/>
        <w:rPr>
          <w:rFonts w:cs="Times New Roman"/>
          <w:szCs w:val="24"/>
        </w:rPr>
      </w:pPr>
      <w:r w:rsidRPr="00CF56B9">
        <w:rPr>
          <w:rFonts w:cs="Times New Roman"/>
          <w:szCs w:val="24"/>
        </w:rPr>
        <w:t>(3) Общинският съветник не допуска предоставяне на привилегирован достъп, преимущество при осъществяването на контакт или различно третиране на представител на интереси поради лични, професионални, икономически, политически или други отношения.</w:t>
      </w:r>
    </w:p>
    <w:p w:rsidR="001F048F" w:rsidRPr="00CF56B9" w:rsidRDefault="00B93010" w:rsidP="00CF56B9">
      <w:pPr>
        <w:pStyle w:val="Article"/>
        <w:ind w:firstLine="567"/>
        <w:rPr>
          <w:rFonts w:cs="Times New Roman"/>
          <w:szCs w:val="24"/>
        </w:rPr>
      </w:pPr>
      <w:r w:rsidRPr="00CF56B9">
        <w:rPr>
          <w:rFonts w:cs="Times New Roman"/>
          <w:szCs w:val="24"/>
        </w:rPr>
        <w:t>(4) Когато в рамките на приемен ден, гражданска среща или друга комуникация се установи, че контактът има характер на представителство на интереси по смисъла на закона, общинският съветник уведомява лицето за приложимия ред и последващата комуникация се осъществява при спазването му.</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Публичност и проследимост на личните срещи</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49.</w:t>
      </w:r>
      <w:proofErr w:type="gramEnd"/>
      <w:r w:rsidRPr="00CF56B9">
        <w:rPr>
          <w:rFonts w:cs="Times New Roman"/>
          <w:b/>
          <w:szCs w:val="24"/>
        </w:rPr>
        <w:t xml:space="preserve"> </w:t>
      </w:r>
      <w:r w:rsidRPr="00CF56B9">
        <w:rPr>
          <w:rFonts w:cs="Times New Roman"/>
          <w:szCs w:val="24"/>
        </w:rPr>
        <w:t>(1) При приложимост на режима за календарите на срещи по Закона за прозрачност при представителство на интереси общинският съветник е длъжен своевременно да предостави пълна и точна информация, необходима за отразяване на проведената лична среща в предвидения от закона и Наредба № Н-1 от 8 юли 2026 г. за Регистъра за прозрачност срок.</w:t>
      </w:r>
    </w:p>
    <w:p w:rsidR="001F048F" w:rsidRPr="00CF56B9" w:rsidRDefault="00B93010" w:rsidP="00CF56B9">
      <w:pPr>
        <w:pStyle w:val="Article"/>
        <w:ind w:firstLine="567"/>
        <w:rPr>
          <w:rFonts w:cs="Times New Roman"/>
          <w:szCs w:val="24"/>
        </w:rPr>
      </w:pPr>
      <w:r w:rsidRPr="00CF56B9">
        <w:rPr>
          <w:rFonts w:cs="Times New Roman"/>
          <w:szCs w:val="24"/>
        </w:rPr>
        <w:lastRenderedPageBreak/>
        <w:t>(2) Общинският съветник не допуска укриване на проведена среща, непълно отразяване на участниците или обсъждания предмет, както и представяне на среща с представител на интереси като друг вид контакт с цел заобикаляне на изискванията за публичност и проследимост.</w:t>
      </w:r>
    </w:p>
    <w:p w:rsidR="001F048F" w:rsidRPr="00CF56B9" w:rsidRDefault="00B93010" w:rsidP="00CF56B9">
      <w:pPr>
        <w:pStyle w:val="Article"/>
        <w:ind w:firstLine="567"/>
        <w:rPr>
          <w:rFonts w:cs="Times New Roman"/>
          <w:szCs w:val="24"/>
        </w:rPr>
      </w:pPr>
      <w:r w:rsidRPr="00CF56B9">
        <w:rPr>
          <w:rFonts w:cs="Times New Roman"/>
          <w:szCs w:val="24"/>
        </w:rPr>
        <w:t xml:space="preserve">(3) Организацията по заявяването, провеждането, документирането и отразяването на личните срещи, както и редът за предоставяне на информацията за календара, се уреждат с правилата по чл. </w:t>
      </w:r>
      <w:proofErr w:type="gramStart"/>
      <w:r w:rsidRPr="00CF56B9">
        <w:rPr>
          <w:rFonts w:cs="Times New Roman"/>
          <w:szCs w:val="24"/>
        </w:rPr>
        <w:t>48, ал.</w:t>
      </w:r>
      <w:proofErr w:type="gramEnd"/>
      <w:r w:rsidRPr="00CF56B9">
        <w:rPr>
          <w:rFonts w:cs="Times New Roman"/>
          <w:szCs w:val="24"/>
        </w:rPr>
        <w:t xml:space="preserve"> 2.</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Разглеждане на становища и защита на независимостта</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50.</w:t>
      </w:r>
      <w:proofErr w:type="gramEnd"/>
      <w:r w:rsidRPr="00CF56B9">
        <w:rPr>
          <w:rFonts w:cs="Times New Roman"/>
          <w:b/>
          <w:szCs w:val="24"/>
        </w:rPr>
        <w:t xml:space="preserve"> </w:t>
      </w:r>
      <w:r w:rsidRPr="00CF56B9">
        <w:rPr>
          <w:rFonts w:cs="Times New Roman"/>
          <w:szCs w:val="24"/>
        </w:rPr>
        <w:t>(1) Общинският съветник разглежда внимателно и безпристрастно становищата и препоръките на представители на интереси, които отговарят на изискванията на закона, и обсъжда направените предложения при формиране на позицията си по съответния въпрос.</w:t>
      </w:r>
    </w:p>
    <w:p w:rsidR="001F048F" w:rsidRPr="00CF56B9" w:rsidRDefault="00B93010" w:rsidP="00CF56B9">
      <w:pPr>
        <w:pStyle w:val="Article"/>
        <w:ind w:firstLine="567"/>
        <w:rPr>
          <w:rFonts w:cs="Times New Roman"/>
          <w:szCs w:val="24"/>
        </w:rPr>
      </w:pPr>
      <w:r w:rsidRPr="00CF56B9">
        <w:rPr>
          <w:rFonts w:cs="Times New Roman"/>
          <w:szCs w:val="24"/>
        </w:rPr>
        <w:t xml:space="preserve">(2) Представителството на интереси не създава право на преимуществено разглеждане, приемане на предложението или постигане на определен резултат. </w:t>
      </w:r>
      <w:proofErr w:type="gramStart"/>
      <w:r w:rsidRPr="00CF56B9">
        <w:rPr>
          <w:rFonts w:cs="Times New Roman"/>
          <w:szCs w:val="24"/>
        </w:rPr>
        <w:t>Общинският съветник не допуска икономическото или общественото влияние на представлявания интерес, честотата на осъществяваните контакти или личните му отношения с представителя да определят начина, по който разглежда представената позиция.</w:t>
      </w:r>
      <w:proofErr w:type="gramEnd"/>
    </w:p>
    <w:p w:rsidR="001F048F" w:rsidRPr="00CF56B9" w:rsidRDefault="00B93010" w:rsidP="00CF56B9">
      <w:pPr>
        <w:pStyle w:val="Article"/>
        <w:ind w:firstLine="567"/>
        <w:rPr>
          <w:rFonts w:cs="Times New Roman"/>
          <w:szCs w:val="24"/>
        </w:rPr>
      </w:pPr>
      <w:r w:rsidRPr="00CF56B9">
        <w:rPr>
          <w:rFonts w:cs="Times New Roman"/>
          <w:szCs w:val="24"/>
        </w:rPr>
        <w:t>(3) При контактите с представители на интереси общинският съветник запазва своята независимост и формира позицията и гласуването си въз основа на закона, фактите, обществения интерес и вътрешното си убеждение.</w:t>
      </w:r>
    </w:p>
    <w:p w:rsidR="001F048F" w:rsidRPr="00CF56B9" w:rsidRDefault="00B93010" w:rsidP="00CF56B9">
      <w:pPr>
        <w:pStyle w:val="Article"/>
        <w:ind w:firstLine="567"/>
        <w:rPr>
          <w:rFonts w:cs="Times New Roman"/>
          <w:szCs w:val="24"/>
        </w:rPr>
      </w:pPr>
      <w:r w:rsidRPr="00CF56B9">
        <w:rPr>
          <w:rFonts w:cs="Times New Roman"/>
          <w:szCs w:val="24"/>
        </w:rPr>
        <w:t>(4) При представителство на интереси се прилагат в пълен обем правилата на настоящия кодекс относно независимостта и безпристрастността, обществения дълг и частния интерес, подаръците и облагите и недопустимото използване на служебното положение.</w:t>
      </w:r>
    </w:p>
    <w:p w:rsidR="001F048F" w:rsidRPr="00CF56B9" w:rsidRDefault="00B93010" w:rsidP="00CF56B9">
      <w:pPr>
        <w:pStyle w:val="Article"/>
        <w:ind w:firstLine="567"/>
        <w:rPr>
          <w:rFonts w:cs="Times New Roman"/>
          <w:szCs w:val="24"/>
        </w:rPr>
      </w:pPr>
      <w:r w:rsidRPr="00CF56B9">
        <w:rPr>
          <w:rFonts w:cs="Times New Roman"/>
          <w:szCs w:val="24"/>
        </w:rPr>
        <w:t>(5) При опит за неправомерно въздействие върху неговата независимост общинският съветник предприема действията, предвидени в настоящия кодекс и в приложимото законодателство.</w:t>
      </w:r>
    </w:p>
    <w:p w:rsidR="001F048F" w:rsidRPr="00CF56B9" w:rsidRDefault="00B93010" w:rsidP="00CF56B9">
      <w:pPr>
        <w:pStyle w:val="1"/>
        <w:rPr>
          <w:rFonts w:ascii="Times New Roman" w:hAnsi="Times New Roman" w:cs="Times New Roman"/>
          <w:sz w:val="24"/>
          <w:szCs w:val="24"/>
        </w:rPr>
      </w:pPr>
      <w:r w:rsidRPr="00CF56B9">
        <w:rPr>
          <w:rFonts w:ascii="Times New Roman" w:hAnsi="Times New Roman" w:cs="Times New Roman"/>
          <w:sz w:val="24"/>
          <w:szCs w:val="24"/>
        </w:rPr>
        <w:t>Глава единадесета</w:t>
      </w:r>
    </w:p>
    <w:p w:rsidR="001F048F" w:rsidRPr="00CF56B9" w:rsidRDefault="00B93010" w:rsidP="00CF56B9">
      <w:pPr>
        <w:pStyle w:val="1"/>
        <w:spacing w:before="0"/>
        <w:rPr>
          <w:rFonts w:ascii="Times New Roman" w:hAnsi="Times New Roman" w:cs="Times New Roman"/>
          <w:sz w:val="24"/>
          <w:szCs w:val="24"/>
        </w:rPr>
      </w:pPr>
      <w:r w:rsidRPr="00CF56B9">
        <w:rPr>
          <w:rFonts w:ascii="Times New Roman" w:hAnsi="Times New Roman" w:cs="Times New Roman"/>
          <w:sz w:val="24"/>
          <w:szCs w:val="24"/>
        </w:rPr>
        <w:t>ЕТИЧНА КОМИСИЯ</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Учредяване и състав</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51.</w:t>
      </w:r>
      <w:proofErr w:type="gramEnd"/>
      <w:r w:rsidRPr="00CF56B9">
        <w:rPr>
          <w:rFonts w:cs="Times New Roman"/>
          <w:b/>
          <w:szCs w:val="24"/>
        </w:rPr>
        <w:t xml:space="preserve"> </w:t>
      </w:r>
      <w:r w:rsidRPr="00CF56B9">
        <w:rPr>
          <w:rFonts w:cs="Times New Roman"/>
          <w:szCs w:val="24"/>
        </w:rPr>
        <w:t>(1) Етичната комисия е постоянна комисия на Общинския съвет за контрол по спазването на Етичния кодекс.</w:t>
      </w:r>
    </w:p>
    <w:p w:rsidR="001F048F" w:rsidRPr="00CF56B9" w:rsidRDefault="00B93010" w:rsidP="00CF56B9">
      <w:pPr>
        <w:pStyle w:val="Article"/>
        <w:ind w:firstLine="567"/>
        <w:rPr>
          <w:rFonts w:cs="Times New Roman"/>
          <w:szCs w:val="24"/>
        </w:rPr>
      </w:pPr>
      <w:r w:rsidRPr="00CF56B9">
        <w:rPr>
          <w:rFonts w:cs="Times New Roman"/>
          <w:szCs w:val="24"/>
        </w:rPr>
        <w:t>(2) Комисията се състои от нечетен брой членове – от 5 до 7, избрани от Общинския съвет.</w:t>
      </w:r>
    </w:p>
    <w:p w:rsidR="001F048F" w:rsidRPr="00CF56B9" w:rsidRDefault="00B93010" w:rsidP="00CF56B9">
      <w:pPr>
        <w:pStyle w:val="Article"/>
        <w:ind w:firstLine="567"/>
        <w:rPr>
          <w:rFonts w:cs="Times New Roman"/>
          <w:szCs w:val="24"/>
        </w:rPr>
      </w:pPr>
      <w:r w:rsidRPr="00CF56B9">
        <w:rPr>
          <w:rFonts w:cs="Times New Roman"/>
          <w:szCs w:val="24"/>
        </w:rPr>
        <w:t>(3) За определянето на числеността, състава и ръководството на Етичната комисия се прилагат правилата на глава шеста „Постоянни комисии“ от Правилника за организацията и дейността на Общинския съвет, неговите комисии и взаимодействието му с общинската администрация.</w:t>
      </w:r>
    </w:p>
    <w:p w:rsidR="001F048F" w:rsidRPr="00CF56B9" w:rsidRDefault="00B93010" w:rsidP="00CF56B9">
      <w:pPr>
        <w:pStyle w:val="Article"/>
        <w:ind w:firstLine="567"/>
        <w:rPr>
          <w:rFonts w:cs="Times New Roman"/>
          <w:szCs w:val="24"/>
        </w:rPr>
      </w:pPr>
      <w:r w:rsidRPr="00CF56B9">
        <w:rPr>
          <w:rFonts w:cs="Times New Roman"/>
          <w:szCs w:val="24"/>
        </w:rPr>
        <w:t>(4) В състава на Етичната комисия не могат да участват лица, които са членове на постоянната комисия на Добричкия общински съвет, изпълняваща функции по Закона за противодействие на корупцията сред лица, заемащи публични длъжности.</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Предмет на дейност и компетентност</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52.</w:t>
      </w:r>
      <w:proofErr w:type="gramEnd"/>
      <w:r w:rsidRPr="00CF56B9">
        <w:rPr>
          <w:rFonts w:cs="Times New Roman"/>
          <w:b/>
          <w:szCs w:val="24"/>
        </w:rPr>
        <w:t xml:space="preserve"> </w:t>
      </w:r>
      <w:r w:rsidRPr="00CF56B9">
        <w:rPr>
          <w:rFonts w:cs="Times New Roman"/>
          <w:szCs w:val="24"/>
        </w:rPr>
        <w:t>(1) Етичната комисия разглежда жалби и сигнали, свързани с:</w:t>
      </w:r>
    </w:p>
    <w:p w:rsidR="001F048F" w:rsidRPr="00CF56B9" w:rsidRDefault="00B93010" w:rsidP="00CF56B9">
      <w:pPr>
        <w:pStyle w:val="Article"/>
        <w:ind w:firstLine="567"/>
        <w:rPr>
          <w:rFonts w:cs="Times New Roman"/>
          <w:szCs w:val="24"/>
        </w:rPr>
      </w:pPr>
      <w:r w:rsidRPr="00CF56B9">
        <w:rPr>
          <w:rFonts w:cs="Times New Roman"/>
          <w:szCs w:val="24"/>
        </w:rPr>
        <w:lastRenderedPageBreak/>
        <w:t xml:space="preserve">1. </w:t>
      </w:r>
      <w:proofErr w:type="gramStart"/>
      <w:r w:rsidRPr="00CF56B9">
        <w:rPr>
          <w:rFonts w:cs="Times New Roman"/>
          <w:szCs w:val="24"/>
        </w:rPr>
        <w:t>неетично</w:t>
      </w:r>
      <w:proofErr w:type="gramEnd"/>
      <w:r w:rsidRPr="00CF56B9">
        <w:rPr>
          <w:rFonts w:cs="Times New Roman"/>
          <w:szCs w:val="24"/>
        </w:rPr>
        <w:t xml:space="preserve"> поведение – грубост, неуважение или непрофесионализъм в отношенията с граждани и колеги;</w:t>
      </w:r>
    </w:p>
    <w:p w:rsidR="001F048F" w:rsidRPr="00CF56B9" w:rsidRDefault="00B93010" w:rsidP="00CF56B9">
      <w:pPr>
        <w:pStyle w:val="Article"/>
        <w:ind w:firstLine="567"/>
        <w:rPr>
          <w:rFonts w:cs="Times New Roman"/>
          <w:szCs w:val="24"/>
        </w:rPr>
      </w:pPr>
      <w:r w:rsidRPr="00CF56B9">
        <w:rPr>
          <w:rFonts w:cs="Times New Roman"/>
          <w:szCs w:val="24"/>
        </w:rPr>
        <w:t xml:space="preserve">2. </w:t>
      </w:r>
      <w:proofErr w:type="gramStart"/>
      <w:r w:rsidRPr="00CF56B9">
        <w:rPr>
          <w:rFonts w:cs="Times New Roman"/>
          <w:szCs w:val="24"/>
        </w:rPr>
        <w:t>нарушения</w:t>
      </w:r>
      <w:proofErr w:type="gramEnd"/>
      <w:r w:rsidRPr="00CF56B9">
        <w:rPr>
          <w:rFonts w:cs="Times New Roman"/>
          <w:szCs w:val="24"/>
        </w:rPr>
        <w:t xml:space="preserve"> на етичните принципи, включително непрозрачност и липса на отчетност;</w:t>
      </w:r>
    </w:p>
    <w:p w:rsidR="001F048F" w:rsidRPr="00CF56B9" w:rsidRDefault="00B93010" w:rsidP="00CF56B9">
      <w:pPr>
        <w:pStyle w:val="Article"/>
        <w:ind w:firstLine="567"/>
        <w:rPr>
          <w:rFonts w:cs="Times New Roman"/>
          <w:szCs w:val="24"/>
        </w:rPr>
      </w:pPr>
      <w:r w:rsidRPr="00CF56B9">
        <w:rPr>
          <w:rFonts w:cs="Times New Roman"/>
          <w:szCs w:val="24"/>
        </w:rPr>
        <w:t xml:space="preserve">3. </w:t>
      </w:r>
      <w:proofErr w:type="gramStart"/>
      <w:r w:rsidRPr="00CF56B9">
        <w:rPr>
          <w:rFonts w:cs="Times New Roman"/>
          <w:szCs w:val="24"/>
        </w:rPr>
        <w:t>нарушения</w:t>
      </w:r>
      <w:proofErr w:type="gramEnd"/>
      <w:r w:rsidRPr="00CF56B9">
        <w:rPr>
          <w:rFonts w:cs="Times New Roman"/>
          <w:szCs w:val="24"/>
        </w:rPr>
        <w:t xml:space="preserve"> в работата на Общинския съвет – систематични закъснения, чести отсъствия, неподготвеност, неучастие в дебатите;</w:t>
      </w:r>
    </w:p>
    <w:p w:rsidR="001F048F" w:rsidRPr="00CF56B9" w:rsidRDefault="00B93010" w:rsidP="00CF56B9">
      <w:pPr>
        <w:pStyle w:val="Article"/>
        <w:ind w:firstLine="567"/>
        <w:rPr>
          <w:rFonts w:cs="Times New Roman"/>
          <w:szCs w:val="24"/>
        </w:rPr>
      </w:pPr>
      <w:r w:rsidRPr="00CF56B9">
        <w:rPr>
          <w:rFonts w:cs="Times New Roman"/>
          <w:szCs w:val="24"/>
        </w:rPr>
        <w:t xml:space="preserve">4. </w:t>
      </w:r>
      <w:proofErr w:type="gramStart"/>
      <w:r w:rsidRPr="00CF56B9">
        <w:rPr>
          <w:rFonts w:cs="Times New Roman"/>
          <w:szCs w:val="24"/>
        </w:rPr>
        <w:t>неправомерно</w:t>
      </w:r>
      <w:proofErr w:type="gramEnd"/>
      <w:r w:rsidRPr="00CF56B9">
        <w:rPr>
          <w:rFonts w:cs="Times New Roman"/>
          <w:szCs w:val="24"/>
        </w:rPr>
        <w:t xml:space="preserve"> използване на общинско имущество или ресурси за лични цели;</w:t>
      </w:r>
    </w:p>
    <w:p w:rsidR="001F048F" w:rsidRPr="00CF56B9" w:rsidRDefault="00B93010" w:rsidP="00CF56B9">
      <w:pPr>
        <w:pStyle w:val="Article"/>
        <w:ind w:firstLine="567"/>
        <w:rPr>
          <w:rFonts w:cs="Times New Roman"/>
          <w:szCs w:val="24"/>
        </w:rPr>
      </w:pPr>
      <w:r w:rsidRPr="00CF56B9">
        <w:rPr>
          <w:rFonts w:cs="Times New Roman"/>
          <w:szCs w:val="24"/>
        </w:rPr>
        <w:t xml:space="preserve">5. </w:t>
      </w:r>
      <w:proofErr w:type="gramStart"/>
      <w:r w:rsidRPr="00CF56B9">
        <w:rPr>
          <w:rFonts w:cs="Times New Roman"/>
          <w:szCs w:val="24"/>
        </w:rPr>
        <w:t>разпространение</w:t>
      </w:r>
      <w:proofErr w:type="gramEnd"/>
      <w:r w:rsidRPr="00CF56B9">
        <w:rPr>
          <w:rFonts w:cs="Times New Roman"/>
          <w:szCs w:val="24"/>
        </w:rPr>
        <w:t xml:space="preserve"> на невярна или подвеждаща информация, уронваща престижа на Общинския съвет;</w:t>
      </w:r>
    </w:p>
    <w:p w:rsidR="001F048F" w:rsidRPr="00CF56B9" w:rsidRDefault="00B93010" w:rsidP="00CF56B9">
      <w:pPr>
        <w:pStyle w:val="Article"/>
        <w:ind w:firstLine="567"/>
        <w:rPr>
          <w:rFonts w:cs="Times New Roman"/>
          <w:szCs w:val="24"/>
        </w:rPr>
      </w:pPr>
      <w:r w:rsidRPr="00CF56B9">
        <w:rPr>
          <w:rFonts w:cs="Times New Roman"/>
          <w:szCs w:val="24"/>
        </w:rPr>
        <w:t xml:space="preserve">6. </w:t>
      </w:r>
      <w:proofErr w:type="gramStart"/>
      <w:r w:rsidRPr="00CF56B9">
        <w:rPr>
          <w:rFonts w:cs="Times New Roman"/>
          <w:szCs w:val="24"/>
        </w:rPr>
        <w:t>нарушения</w:t>
      </w:r>
      <w:proofErr w:type="gramEnd"/>
      <w:r w:rsidRPr="00CF56B9">
        <w:rPr>
          <w:rFonts w:cs="Times New Roman"/>
          <w:szCs w:val="24"/>
        </w:rPr>
        <w:t xml:space="preserve"> на етичните правила при представителство на интереси по глава десета от настоящия кодекс.</w:t>
      </w:r>
    </w:p>
    <w:p w:rsidR="001F048F" w:rsidRPr="00CF56B9" w:rsidRDefault="00B93010" w:rsidP="00CF56B9">
      <w:pPr>
        <w:pStyle w:val="Article"/>
        <w:ind w:firstLine="567"/>
        <w:rPr>
          <w:rFonts w:cs="Times New Roman"/>
          <w:szCs w:val="24"/>
        </w:rPr>
      </w:pPr>
      <w:r w:rsidRPr="00CF56B9">
        <w:rPr>
          <w:rFonts w:cs="Times New Roman"/>
          <w:szCs w:val="24"/>
        </w:rPr>
        <w:t>(2) Етичната комисия е компетентна да разглежда:</w:t>
      </w:r>
    </w:p>
    <w:p w:rsidR="001F048F" w:rsidRPr="00CF56B9" w:rsidRDefault="00B93010" w:rsidP="00CF56B9">
      <w:pPr>
        <w:pStyle w:val="Article"/>
        <w:ind w:firstLine="567"/>
        <w:rPr>
          <w:rFonts w:cs="Times New Roman"/>
          <w:szCs w:val="24"/>
        </w:rPr>
      </w:pPr>
      <w:r w:rsidRPr="00CF56B9">
        <w:rPr>
          <w:rFonts w:cs="Times New Roman"/>
          <w:szCs w:val="24"/>
        </w:rPr>
        <w:t xml:space="preserve">1. </w:t>
      </w:r>
      <w:proofErr w:type="gramStart"/>
      <w:r w:rsidRPr="00CF56B9">
        <w:rPr>
          <w:rFonts w:cs="Times New Roman"/>
          <w:szCs w:val="24"/>
        </w:rPr>
        <w:t>всички</w:t>
      </w:r>
      <w:proofErr w:type="gramEnd"/>
      <w:r w:rsidRPr="00CF56B9">
        <w:rPr>
          <w:rFonts w:cs="Times New Roman"/>
          <w:szCs w:val="24"/>
        </w:rPr>
        <w:t xml:space="preserve"> жалби и сигнали за нарушения на разпоредбите на този кодекс, извършени извън открито заседание на Общинския съвет или на негова комисия;</w:t>
      </w:r>
    </w:p>
    <w:p w:rsidR="001F048F" w:rsidRPr="00CF56B9" w:rsidRDefault="00B93010" w:rsidP="00CF56B9">
      <w:pPr>
        <w:pStyle w:val="Article"/>
        <w:ind w:firstLine="567"/>
        <w:rPr>
          <w:rFonts w:cs="Times New Roman"/>
          <w:szCs w:val="24"/>
        </w:rPr>
      </w:pPr>
      <w:r w:rsidRPr="00CF56B9">
        <w:rPr>
          <w:rFonts w:cs="Times New Roman"/>
          <w:szCs w:val="24"/>
        </w:rPr>
        <w:t xml:space="preserve">2. </w:t>
      </w:r>
      <w:proofErr w:type="gramStart"/>
      <w:r w:rsidRPr="00CF56B9">
        <w:rPr>
          <w:rFonts w:cs="Times New Roman"/>
          <w:szCs w:val="24"/>
        </w:rPr>
        <w:t>нарушения</w:t>
      </w:r>
      <w:proofErr w:type="gramEnd"/>
      <w:r w:rsidRPr="00CF56B9">
        <w:rPr>
          <w:rFonts w:cs="Times New Roman"/>
          <w:szCs w:val="24"/>
        </w:rPr>
        <w:t>, които поради своя характер изискват проверка и анализ, независимо от мястото на извършването им, включително нарушения на правилата по глава десета;</w:t>
      </w:r>
    </w:p>
    <w:p w:rsidR="001F048F" w:rsidRPr="00CF56B9" w:rsidRDefault="00B93010" w:rsidP="00CF56B9">
      <w:pPr>
        <w:pStyle w:val="Article"/>
        <w:ind w:firstLine="567"/>
        <w:rPr>
          <w:rFonts w:cs="Times New Roman"/>
          <w:szCs w:val="24"/>
        </w:rPr>
      </w:pPr>
      <w:r w:rsidRPr="00CF56B9">
        <w:rPr>
          <w:rFonts w:cs="Times New Roman"/>
          <w:szCs w:val="24"/>
        </w:rPr>
        <w:t xml:space="preserve">3. </w:t>
      </w:r>
      <w:proofErr w:type="gramStart"/>
      <w:r w:rsidRPr="00CF56B9">
        <w:rPr>
          <w:rFonts w:cs="Times New Roman"/>
          <w:szCs w:val="24"/>
        </w:rPr>
        <w:t>случаи</w:t>
      </w:r>
      <w:proofErr w:type="gramEnd"/>
      <w:r w:rsidRPr="00CF56B9">
        <w:rPr>
          <w:rFonts w:cs="Times New Roman"/>
          <w:szCs w:val="24"/>
        </w:rPr>
        <w:t xml:space="preserve"> на продължително или системно неетично поведение, независимо от мястото на проявата.</w:t>
      </w:r>
    </w:p>
    <w:p w:rsidR="001F048F" w:rsidRPr="00CF56B9" w:rsidRDefault="00B93010" w:rsidP="00CF56B9">
      <w:pPr>
        <w:pStyle w:val="Article"/>
        <w:ind w:firstLine="567"/>
        <w:rPr>
          <w:rFonts w:cs="Times New Roman"/>
          <w:szCs w:val="24"/>
        </w:rPr>
      </w:pPr>
      <w:r w:rsidRPr="00CF56B9">
        <w:rPr>
          <w:rFonts w:cs="Times New Roman"/>
          <w:szCs w:val="24"/>
        </w:rPr>
        <w:t>(3) Председателят на Общинския съвет или председателят на съответната комисия са компетентни да налагат предвидените в този кодекс мерки за нарушения на етичните норми, извършени по време на открито заседание и свързани непосредствено с реда и поведението в заседанието, включително при:</w:t>
      </w:r>
    </w:p>
    <w:p w:rsidR="001F048F" w:rsidRPr="00CF56B9" w:rsidRDefault="00B93010" w:rsidP="00CF56B9">
      <w:pPr>
        <w:pStyle w:val="Article"/>
        <w:ind w:firstLine="567"/>
        <w:rPr>
          <w:rFonts w:cs="Times New Roman"/>
          <w:szCs w:val="24"/>
        </w:rPr>
      </w:pPr>
      <w:r w:rsidRPr="00CF56B9">
        <w:rPr>
          <w:rFonts w:cs="Times New Roman"/>
          <w:szCs w:val="24"/>
        </w:rPr>
        <w:t xml:space="preserve">1. </w:t>
      </w:r>
      <w:proofErr w:type="gramStart"/>
      <w:r w:rsidRPr="00CF56B9">
        <w:rPr>
          <w:rFonts w:cs="Times New Roman"/>
          <w:szCs w:val="24"/>
        </w:rPr>
        <w:t>грубо</w:t>
      </w:r>
      <w:proofErr w:type="gramEnd"/>
      <w:r w:rsidRPr="00CF56B9">
        <w:rPr>
          <w:rFonts w:cs="Times New Roman"/>
          <w:szCs w:val="24"/>
        </w:rPr>
        <w:t xml:space="preserve"> или неуважително поведение в залата;</w:t>
      </w:r>
    </w:p>
    <w:p w:rsidR="001F048F" w:rsidRPr="00CF56B9" w:rsidRDefault="00B93010" w:rsidP="00CF56B9">
      <w:pPr>
        <w:pStyle w:val="Article"/>
        <w:ind w:firstLine="567"/>
        <w:rPr>
          <w:rFonts w:cs="Times New Roman"/>
          <w:szCs w:val="24"/>
        </w:rPr>
      </w:pPr>
      <w:r w:rsidRPr="00CF56B9">
        <w:rPr>
          <w:rFonts w:cs="Times New Roman"/>
          <w:szCs w:val="24"/>
        </w:rPr>
        <w:t xml:space="preserve">2. </w:t>
      </w:r>
      <w:proofErr w:type="gramStart"/>
      <w:r w:rsidRPr="00CF56B9">
        <w:rPr>
          <w:rFonts w:cs="Times New Roman"/>
          <w:szCs w:val="24"/>
        </w:rPr>
        <w:t>отправяне</w:t>
      </w:r>
      <w:proofErr w:type="gramEnd"/>
      <w:r w:rsidRPr="00CF56B9">
        <w:rPr>
          <w:rFonts w:cs="Times New Roman"/>
          <w:szCs w:val="24"/>
        </w:rPr>
        <w:t xml:space="preserve"> на обиди или клеветнически твърдения спрямо други съветници, граждани или участници в заседанието;</w:t>
      </w:r>
    </w:p>
    <w:p w:rsidR="001F048F" w:rsidRPr="00CF56B9" w:rsidRDefault="00B93010" w:rsidP="00CF56B9">
      <w:pPr>
        <w:pStyle w:val="Article"/>
        <w:ind w:firstLine="567"/>
        <w:rPr>
          <w:rFonts w:cs="Times New Roman"/>
          <w:szCs w:val="24"/>
        </w:rPr>
      </w:pPr>
      <w:r w:rsidRPr="00CF56B9">
        <w:rPr>
          <w:rFonts w:cs="Times New Roman"/>
          <w:szCs w:val="24"/>
        </w:rPr>
        <w:t xml:space="preserve">3. </w:t>
      </w:r>
      <w:proofErr w:type="gramStart"/>
      <w:r w:rsidRPr="00CF56B9">
        <w:rPr>
          <w:rFonts w:cs="Times New Roman"/>
          <w:szCs w:val="24"/>
        </w:rPr>
        <w:t>нарушаване</w:t>
      </w:r>
      <w:proofErr w:type="gramEnd"/>
      <w:r w:rsidRPr="00CF56B9">
        <w:rPr>
          <w:rFonts w:cs="Times New Roman"/>
          <w:szCs w:val="24"/>
        </w:rPr>
        <w:t xml:space="preserve"> на реда в заседанието, което пречи на нормалното му провеждане.</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Процедура</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53.</w:t>
      </w:r>
      <w:proofErr w:type="gramEnd"/>
      <w:r w:rsidRPr="00CF56B9">
        <w:rPr>
          <w:rFonts w:cs="Times New Roman"/>
          <w:b/>
          <w:szCs w:val="24"/>
        </w:rPr>
        <w:t xml:space="preserve"> </w:t>
      </w:r>
      <w:proofErr w:type="gramStart"/>
      <w:r w:rsidRPr="00CF56B9">
        <w:rPr>
          <w:rFonts w:cs="Times New Roman"/>
          <w:szCs w:val="24"/>
        </w:rPr>
        <w:t>Етичната комисия по своя инициатива или по сигнал на трети лица проверява действията на общинския съветник при нарушаване на стандартите на поведение, уредени в този Етичен кодекс.</w:t>
      </w:r>
      <w:proofErr w:type="gramEnd"/>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54.</w:t>
      </w:r>
      <w:proofErr w:type="gramEnd"/>
      <w:r w:rsidRPr="00CF56B9">
        <w:rPr>
          <w:rFonts w:cs="Times New Roman"/>
          <w:b/>
          <w:szCs w:val="24"/>
        </w:rPr>
        <w:t xml:space="preserve"> </w:t>
      </w:r>
      <w:proofErr w:type="gramStart"/>
      <w:r w:rsidRPr="00CF56B9">
        <w:rPr>
          <w:rFonts w:cs="Times New Roman"/>
          <w:szCs w:val="24"/>
        </w:rPr>
        <w:t>Всички жалби и сигнали за нарушения на етичните стандарти за поведение на общинските съветници се подават в писмена форма и са подписани от подателя.</w:t>
      </w:r>
      <w:proofErr w:type="gramEnd"/>
      <w:r w:rsidRPr="00CF56B9">
        <w:rPr>
          <w:rFonts w:cs="Times New Roman"/>
          <w:szCs w:val="24"/>
        </w:rPr>
        <w:t xml:space="preserve"> </w:t>
      </w:r>
      <w:proofErr w:type="gramStart"/>
      <w:r w:rsidRPr="00CF56B9">
        <w:rPr>
          <w:rFonts w:cs="Times New Roman"/>
          <w:szCs w:val="24"/>
        </w:rPr>
        <w:t>Анонимни жалби и сигнали не подлежат на разглеждане.</w:t>
      </w:r>
      <w:proofErr w:type="gramEnd"/>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55.</w:t>
      </w:r>
      <w:proofErr w:type="gramEnd"/>
      <w:r w:rsidRPr="00CF56B9">
        <w:rPr>
          <w:rFonts w:cs="Times New Roman"/>
          <w:b/>
          <w:szCs w:val="24"/>
        </w:rPr>
        <w:t xml:space="preserve"> </w:t>
      </w:r>
      <w:r w:rsidRPr="00CF56B9">
        <w:rPr>
          <w:rFonts w:cs="Times New Roman"/>
          <w:szCs w:val="24"/>
        </w:rPr>
        <w:t>(1) Етичната комисия извършва проверка до 30 дни от подаване на жалбата или сигнала, като предоставя на общинския съветник възможност да отговори на твърденията срещу него.</w:t>
      </w:r>
    </w:p>
    <w:p w:rsidR="001F048F" w:rsidRPr="00CF56B9" w:rsidRDefault="00B93010" w:rsidP="00CF56B9">
      <w:pPr>
        <w:pStyle w:val="Article"/>
        <w:ind w:firstLine="567"/>
        <w:rPr>
          <w:rFonts w:cs="Times New Roman"/>
          <w:szCs w:val="24"/>
        </w:rPr>
      </w:pPr>
      <w:r w:rsidRPr="00CF56B9">
        <w:rPr>
          <w:rFonts w:cs="Times New Roman"/>
          <w:szCs w:val="24"/>
        </w:rPr>
        <w:t>(2) Когато в установения срок не са събрани достатъчно доказателства за нарушение по този кодекс, Комисията констатира това обстоятелство и уведомява заинтересованите страни с решение.</w:t>
      </w:r>
    </w:p>
    <w:p w:rsidR="001F048F" w:rsidRPr="00CF56B9" w:rsidRDefault="00B93010" w:rsidP="00CF56B9">
      <w:pPr>
        <w:pStyle w:val="Article"/>
        <w:ind w:firstLine="567"/>
        <w:rPr>
          <w:rFonts w:cs="Times New Roman"/>
          <w:szCs w:val="24"/>
        </w:rPr>
      </w:pPr>
      <w:r w:rsidRPr="00CF56B9">
        <w:rPr>
          <w:rFonts w:cs="Times New Roman"/>
          <w:szCs w:val="24"/>
        </w:rPr>
        <w:t>(3) Ако твърденията са извън правомощията на Комисията, тя предава материалите по случая на компетентните органи.</w:t>
      </w:r>
    </w:p>
    <w:p w:rsidR="001F048F" w:rsidRPr="00CF56B9" w:rsidRDefault="00B93010" w:rsidP="00CF56B9">
      <w:pPr>
        <w:pStyle w:val="Article"/>
        <w:ind w:firstLine="567"/>
        <w:rPr>
          <w:rFonts w:cs="Times New Roman"/>
          <w:szCs w:val="24"/>
        </w:rPr>
      </w:pPr>
      <w:r w:rsidRPr="00CF56B9">
        <w:rPr>
          <w:rFonts w:cs="Times New Roman"/>
          <w:szCs w:val="24"/>
        </w:rPr>
        <w:lastRenderedPageBreak/>
        <w:t xml:space="preserve">(4) При установено нарушение Етичната комисия се произнася с мотивирано решение. </w:t>
      </w:r>
      <w:proofErr w:type="gramStart"/>
      <w:r w:rsidRPr="00CF56B9">
        <w:rPr>
          <w:rFonts w:cs="Times New Roman"/>
          <w:szCs w:val="24"/>
        </w:rPr>
        <w:t>Когато с оглед на характера и тежестта на нарушението са налице основанията по чл.</w:t>
      </w:r>
      <w:proofErr w:type="gramEnd"/>
      <w:r w:rsidRPr="00CF56B9">
        <w:rPr>
          <w:rFonts w:cs="Times New Roman"/>
          <w:szCs w:val="24"/>
        </w:rPr>
        <w:t xml:space="preserve"> </w:t>
      </w:r>
      <w:proofErr w:type="gramStart"/>
      <w:r w:rsidRPr="00CF56B9">
        <w:rPr>
          <w:rFonts w:cs="Times New Roman"/>
          <w:szCs w:val="24"/>
        </w:rPr>
        <w:t>56, ал.</w:t>
      </w:r>
      <w:proofErr w:type="gramEnd"/>
      <w:r w:rsidRPr="00CF56B9">
        <w:rPr>
          <w:rFonts w:cs="Times New Roman"/>
          <w:szCs w:val="24"/>
        </w:rPr>
        <w:t xml:space="preserve"> </w:t>
      </w:r>
      <w:proofErr w:type="gramStart"/>
      <w:r w:rsidRPr="00CF56B9">
        <w:rPr>
          <w:rFonts w:cs="Times New Roman"/>
          <w:szCs w:val="24"/>
        </w:rPr>
        <w:t>4, Комисията изпраща на председателя на Общинския съвет препис от решението и относимите материали по преписката с предложение за налагане на публично порицание.</w:t>
      </w:r>
      <w:proofErr w:type="gramEnd"/>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Мерки при нарушение и критерии за прилагането им</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56.</w:t>
      </w:r>
      <w:proofErr w:type="gramEnd"/>
      <w:r w:rsidRPr="00CF56B9">
        <w:rPr>
          <w:rFonts w:cs="Times New Roman"/>
          <w:b/>
          <w:szCs w:val="24"/>
        </w:rPr>
        <w:t xml:space="preserve"> </w:t>
      </w:r>
      <w:r w:rsidRPr="00CF56B9">
        <w:rPr>
          <w:rFonts w:cs="Times New Roman"/>
          <w:szCs w:val="24"/>
        </w:rPr>
        <w:t>(1) При нарушение на настоящия Етичен кодекс могат да бъдат приложени следните мерки:</w:t>
      </w:r>
    </w:p>
    <w:p w:rsidR="001F048F" w:rsidRPr="00CF56B9" w:rsidRDefault="00B93010" w:rsidP="00CF56B9">
      <w:pPr>
        <w:pStyle w:val="Article"/>
        <w:ind w:firstLine="567"/>
        <w:rPr>
          <w:rFonts w:cs="Times New Roman"/>
          <w:szCs w:val="24"/>
        </w:rPr>
      </w:pPr>
      <w:r w:rsidRPr="00CF56B9">
        <w:rPr>
          <w:rFonts w:cs="Times New Roman"/>
          <w:szCs w:val="24"/>
        </w:rPr>
        <w:t xml:space="preserve">1. </w:t>
      </w:r>
      <w:proofErr w:type="gramStart"/>
      <w:r w:rsidRPr="00CF56B9">
        <w:rPr>
          <w:rFonts w:cs="Times New Roman"/>
          <w:szCs w:val="24"/>
        </w:rPr>
        <w:t>забележка</w:t>
      </w:r>
      <w:proofErr w:type="gramEnd"/>
      <w:r w:rsidRPr="00CF56B9">
        <w:rPr>
          <w:rFonts w:cs="Times New Roman"/>
          <w:szCs w:val="24"/>
        </w:rPr>
        <w:t xml:space="preserve"> – налага се устно от председателя на Общинския съвет или от председателя на съответната комисия за нарушение на реда и правилата за поведение по време на открито заседание и се отразява в протокола;</w:t>
      </w:r>
    </w:p>
    <w:p w:rsidR="001F048F" w:rsidRPr="00CF56B9" w:rsidRDefault="00B93010" w:rsidP="00CF56B9">
      <w:pPr>
        <w:pStyle w:val="Article"/>
        <w:ind w:firstLine="567"/>
        <w:rPr>
          <w:rFonts w:cs="Times New Roman"/>
          <w:szCs w:val="24"/>
        </w:rPr>
      </w:pPr>
      <w:r w:rsidRPr="00CF56B9">
        <w:rPr>
          <w:rFonts w:cs="Times New Roman"/>
          <w:szCs w:val="24"/>
        </w:rPr>
        <w:t xml:space="preserve">2. </w:t>
      </w:r>
      <w:proofErr w:type="gramStart"/>
      <w:r w:rsidRPr="00CF56B9">
        <w:rPr>
          <w:rFonts w:cs="Times New Roman"/>
          <w:szCs w:val="24"/>
        </w:rPr>
        <w:t>публично</w:t>
      </w:r>
      <w:proofErr w:type="gramEnd"/>
      <w:r w:rsidRPr="00CF56B9">
        <w:rPr>
          <w:rFonts w:cs="Times New Roman"/>
          <w:szCs w:val="24"/>
        </w:rPr>
        <w:t xml:space="preserve"> порицание – изразява се в официално публично неодобрение на поведението на общинския съветник от Общинския съвет и се налага при съществено или повторно нарушение на етичните стандарти по предложение на Етичната комисия.</w:t>
      </w:r>
    </w:p>
    <w:p w:rsidR="001F048F" w:rsidRPr="00CF56B9" w:rsidRDefault="00B93010" w:rsidP="00CF56B9">
      <w:pPr>
        <w:pStyle w:val="Article"/>
        <w:ind w:firstLine="567"/>
        <w:rPr>
          <w:rFonts w:cs="Times New Roman"/>
          <w:szCs w:val="24"/>
        </w:rPr>
      </w:pPr>
      <w:r w:rsidRPr="00CF56B9">
        <w:rPr>
          <w:rFonts w:cs="Times New Roman"/>
          <w:szCs w:val="24"/>
        </w:rPr>
        <w:t>(2) Когато Етичната комисия установи нарушение, което с оглед на неговия характер и тежест не обосновава предложение за публично порицание, тя се произнася с мотивирано решение, с което установява нарушението, и може да отправи препоръка до общинския съветник за преустановяване на поведението или за предприемане на подходящи и законосъобразни действия за ограничаване или отстраняване на последиците от него.</w:t>
      </w:r>
    </w:p>
    <w:p w:rsidR="001F048F" w:rsidRPr="00CF56B9" w:rsidRDefault="00B93010" w:rsidP="00CF56B9">
      <w:pPr>
        <w:pStyle w:val="Article"/>
        <w:ind w:firstLine="567"/>
        <w:rPr>
          <w:rFonts w:cs="Times New Roman"/>
          <w:szCs w:val="24"/>
        </w:rPr>
      </w:pPr>
      <w:r w:rsidRPr="00CF56B9">
        <w:rPr>
          <w:rFonts w:cs="Times New Roman"/>
          <w:szCs w:val="24"/>
        </w:rPr>
        <w:t>(3) Когато нарушение, извършено по време на открито заседание на Общинския съвет или на негова комисия, наред с нарушаването на реда в заседанието съдържа данни и за самостоятелно нарушение на етичните стандарти, което изисква проверка и анализ, председателят може да сезира Етичната комисия.</w:t>
      </w:r>
    </w:p>
    <w:p w:rsidR="001F048F" w:rsidRPr="00CF56B9" w:rsidRDefault="00B93010" w:rsidP="00CF56B9">
      <w:pPr>
        <w:pStyle w:val="Article"/>
        <w:ind w:firstLine="567"/>
        <w:rPr>
          <w:rFonts w:cs="Times New Roman"/>
          <w:szCs w:val="24"/>
        </w:rPr>
      </w:pPr>
      <w:r w:rsidRPr="00CF56B9">
        <w:rPr>
          <w:rFonts w:cs="Times New Roman"/>
          <w:szCs w:val="24"/>
        </w:rPr>
        <w:t>(4) Етичната комисия предлага налагане на публично порицание, когато с оглед на всички обстоятелства по случая установеното нарушение е съществено или представлява повторно нарушение на правилата на настоящия кодекс.</w:t>
      </w:r>
    </w:p>
    <w:p w:rsidR="001F048F" w:rsidRPr="00CF56B9" w:rsidRDefault="00B93010" w:rsidP="00CF56B9">
      <w:pPr>
        <w:pStyle w:val="Article"/>
        <w:ind w:firstLine="567"/>
        <w:rPr>
          <w:rFonts w:cs="Times New Roman"/>
          <w:szCs w:val="24"/>
        </w:rPr>
      </w:pPr>
      <w:r w:rsidRPr="00CF56B9">
        <w:rPr>
          <w:rFonts w:cs="Times New Roman"/>
          <w:szCs w:val="24"/>
        </w:rPr>
        <w:t>(5) При преценката по ал. 4 Етичната комисия отчита:</w:t>
      </w:r>
    </w:p>
    <w:p w:rsidR="001F048F" w:rsidRPr="00CF56B9" w:rsidRDefault="00B93010" w:rsidP="00CF56B9">
      <w:pPr>
        <w:pStyle w:val="Article"/>
        <w:ind w:firstLine="567"/>
        <w:rPr>
          <w:rFonts w:cs="Times New Roman"/>
          <w:szCs w:val="24"/>
        </w:rPr>
      </w:pPr>
      <w:r w:rsidRPr="00CF56B9">
        <w:rPr>
          <w:rFonts w:cs="Times New Roman"/>
          <w:szCs w:val="24"/>
        </w:rPr>
        <w:t xml:space="preserve">1. </w:t>
      </w:r>
      <w:proofErr w:type="gramStart"/>
      <w:r w:rsidRPr="00CF56B9">
        <w:rPr>
          <w:rFonts w:cs="Times New Roman"/>
          <w:szCs w:val="24"/>
        </w:rPr>
        <w:t>характера</w:t>
      </w:r>
      <w:proofErr w:type="gramEnd"/>
      <w:r w:rsidRPr="00CF56B9">
        <w:rPr>
          <w:rFonts w:cs="Times New Roman"/>
          <w:szCs w:val="24"/>
        </w:rPr>
        <w:t xml:space="preserve"> и тежестта на нарушението;</w:t>
      </w:r>
    </w:p>
    <w:p w:rsidR="001F048F" w:rsidRPr="00CF56B9" w:rsidRDefault="00B93010" w:rsidP="00CF56B9">
      <w:pPr>
        <w:pStyle w:val="Article"/>
        <w:ind w:firstLine="567"/>
        <w:rPr>
          <w:rFonts w:cs="Times New Roman"/>
          <w:szCs w:val="24"/>
        </w:rPr>
      </w:pPr>
      <w:r w:rsidRPr="00CF56B9">
        <w:rPr>
          <w:rFonts w:cs="Times New Roman"/>
          <w:szCs w:val="24"/>
        </w:rPr>
        <w:t xml:space="preserve">2. </w:t>
      </w:r>
      <w:proofErr w:type="gramStart"/>
      <w:r w:rsidRPr="00CF56B9">
        <w:rPr>
          <w:rFonts w:cs="Times New Roman"/>
          <w:szCs w:val="24"/>
        </w:rPr>
        <w:t>мотивите</w:t>
      </w:r>
      <w:proofErr w:type="gramEnd"/>
      <w:r w:rsidRPr="00CF56B9">
        <w:rPr>
          <w:rFonts w:cs="Times New Roman"/>
          <w:szCs w:val="24"/>
        </w:rPr>
        <w:t xml:space="preserve"> на общинския съветник и наличието на умисъл;</w:t>
      </w:r>
    </w:p>
    <w:p w:rsidR="001F048F" w:rsidRPr="00CF56B9" w:rsidRDefault="00B93010" w:rsidP="00CF56B9">
      <w:pPr>
        <w:pStyle w:val="Article"/>
        <w:ind w:firstLine="567"/>
        <w:rPr>
          <w:rFonts w:cs="Times New Roman"/>
          <w:szCs w:val="24"/>
        </w:rPr>
      </w:pPr>
      <w:r w:rsidRPr="00CF56B9">
        <w:rPr>
          <w:rFonts w:cs="Times New Roman"/>
          <w:szCs w:val="24"/>
        </w:rPr>
        <w:t xml:space="preserve">3. </w:t>
      </w:r>
      <w:proofErr w:type="gramStart"/>
      <w:r w:rsidRPr="00CF56B9">
        <w:rPr>
          <w:rFonts w:cs="Times New Roman"/>
          <w:szCs w:val="24"/>
        </w:rPr>
        <w:t>настъпилите</w:t>
      </w:r>
      <w:proofErr w:type="gramEnd"/>
      <w:r w:rsidRPr="00CF56B9">
        <w:rPr>
          <w:rFonts w:cs="Times New Roman"/>
          <w:szCs w:val="24"/>
        </w:rPr>
        <w:t xml:space="preserve"> или възможните последици от поведението;</w:t>
      </w:r>
    </w:p>
    <w:p w:rsidR="001F048F" w:rsidRPr="00CF56B9" w:rsidRDefault="00B93010" w:rsidP="00CF56B9">
      <w:pPr>
        <w:pStyle w:val="Article"/>
        <w:ind w:firstLine="567"/>
        <w:rPr>
          <w:rFonts w:cs="Times New Roman"/>
          <w:szCs w:val="24"/>
        </w:rPr>
      </w:pPr>
      <w:r w:rsidRPr="00CF56B9">
        <w:rPr>
          <w:rFonts w:cs="Times New Roman"/>
          <w:szCs w:val="24"/>
        </w:rPr>
        <w:t xml:space="preserve">4. </w:t>
      </w:r>
      <w:proofErr w:type="gramStart"/>
      <w:r w:rsidRPr="00CF56B9">
        <w:rPr>
          <w:rFonts w:cs="Times New Roman"/>
          <w:szCs w:val="24"/>
        </w:rPr>
        <w:t>наличието</w:t>
      </w:r>
      <w:proofErr w:type="gramEnd"/>
      <w:r w:rsidRPr="00CF56B9">
        <w:rPr>
          <w:rFonts w:cs="Times New Roman"/>
          <w:szCs w:val="24"/>
        </w:rPr>
        <w:t xml:space="preserve"> на предходни установени нарушения;</w:t>
      </w:r>
    </w:p>
    <w:p w:rsidR="001F048F" w:rsidRPr="00CF56B9" w:rsidRDefault="00B93010" w:rsidP="00CF56B9">
      <w:pPr>
        <w:pStyle w:val="Article"/>
        <w:ind w:firstLine="567"/>
        <w:rPr>
          <w:rFonts w:cs="Times New Roman"/>
          <w:szCs w:val="24"/>
        </w:rPr>
      </w:pPr>
      <w:r w:rsidRPr="00CF56B9">
        <w:rPr>
          <w:rFonts w:cs="Times New Roman"/>
          <w:szCs w:val="24"/>
        </w:rPr>
        <w:t xml:space="preserve">5. </w:t>
      </w:r>
      <w:proofErr w:type="gramStart"/>
      <w:r w:rsidRPr="00CF56B9">
        <w:rPr>
          <w:rFonts w:cs="Times New Roman"/>
          <w:szCs w:val="24"/>
        </w:rPr>
        <w:t>поведението</w:t>
      </w:r>
      <w:proofErr w:type="gramEnd"/>
      <w:r w:rsidRPr="00CF56B9">
        <w:rPr>
          <w:rFonts w:cs="Times New Roman"/>
          <w:szCs w:val="24"/>
        </w:rPr>
        <w:t xml:space="preserve"> на общинския съветник след извършване на нарушението и предприетите от него действия за ограничаване или отстраняване на последиците.</w:t>
      </w:r>
    </w:p>
    <w:p w:rsidR="001F048F" w:rsidRPr="00CF56B9" w:rsidRDefault="00B93010" w:rsidP="00CF56B9">
      <w:pPr>
        <w:pStyle w:val="Article"/>
        <w:ind w:firstLine="567"/>
        <w:rPr>
          <w:rFonts w:cs="Times New Roman"/>
          <w:szCs w:val="24"/>
        </w:rPr>
      </w:pPr>
      <w:r w:rsidRPr="00CF56B9">
        <w:rPr>
          <w:rFonts w:cs="Times New Roman"/>
          <w:szCs w:val="24"/>
        </w:rPr>
        <w:t xml:space="preserve">(6) Преди Общинският съвет да се произнесе по предложение за публично порицание, на общинския съветник се предоставя възможност да изложи становището си. </w:t>
      </w:r>
      <w:proofErr w:type="gramStart"/>
      <w:r w:rsidRPr="00CF56B9">
        <w:rPr>
          <w:rFonts w:cs="Times New Roman"/>
          <w:szCs w:val="24"/>
        </w:rPr>
        <w:t>Решението се приема по реда, установен в Закона за местното самоуправление и местната администрация и Правилника за организацията и дейността на Общинския съвет.</w:t>
      </w:r>
      <w:proofErr w:type="gramEnd"/>
      <w:r w:rsidRPr="00CF56B9">
        <w:rPr>
          <w:rFonts w:cs="Times New Roman"/>
          <w:szCs w:val="24"/>
        </w:rPr>
        <w:t xml:space="preserve"> </w:t>
      </w:r>
      <w:proofErr w:type="gramStart"/>
      <w:r w:rsidRPr="00CF56B9">
        <w:rPr>
          <w:rFonts w:cs="Times New Roman"/>
          <w:szCs w:val="24"/>
        </w:rPr>
        <w:t>По предложение на общински съветник Общинският съвет може да реши гласуването по налагането на публично порицание да бъде тайно.</w:t>
      </w:r>
      <w:proofErr w:type="gramEnd"/>
    </w:p>
    <w:p w:rsidR="001F048F" w:rsidRPr="00CF56B9" w:rsidRDefault="00B93010" w:rsidP="00CF56B9">
      <w:pPr>
        <w:pStyle w:val="Article"/>
        <w:ind w:firstLine="567"/>
        <w:rPr>
          <w:rFonts w:cs="Times New Roman"/>
          <w:szCs w:val="24"/>
        </w:rPr>
      </w:pPr>
      <w:r w:rsidRPr="00CF56B9">
        <w:rPr>
          <w:rFonts w:cs="Times New Roman"/>
          <w:szCs w:val="24"/>
        </w:rPr>
        <w:t xml:space="preserve">(7) Актовете, с които е установено нарушение на Етичния кодекс, се оповестяват публично при условията и по реда на чл. </w:t>
      </w:r>
      <w:proofErr w:type="gramStart"/>
      <w:r w:rsidRPr="00CF56B9">
        <w:rPr>
          <w:rFonts w:cs="Times New Roman"/>
          <w:szCs w:val="24"/>
        </w:rPr>
        <w:t>37в от Закона за местното самоуправление и местната администрация.</w:t>
      </w:r>
      <w:proofErr w:type="gramEnd"/>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lastRenderedPageBreak/>
        <w:t>Поверителност на информацията</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57.</w:t>
      </w:r>
      <w:proofErr w:type="gramEnd"/>
      <w:r w:rsidRPr="00CF56B9">
        <w:rPr>
          <w:rFonts w:cs="Times New Roman"/>
          <w:b/>
          <w:szCs w:val="24"/>
        </w:rPr>
        <w:t xml:space="preserve"> </w:t>
      </w:r>
      <w:r w:rsidRPr="00CF56B9">
        <w:rPr>
          <w:rFonts w:cs="Times New Roman"/>
          <w:szCs w:val="24"/>
        </w:rPr>
        <w:t>(1) Членовете на Етичната комисия не могат да разкриват информация, станала им достъпна във връзка с тяхната дейност, освен в предвидените от закона или този кодекс случаи.</w:t>
      </w:r>
    </w:p>
    <w:p w:rsidR="001F048F" w:rsidRPr="00CF56B9" w:rsidRDefault="00B93010" w:rsidP="00CF56B9">
      <w:pPr>
        <w:pStyle w:val="Article"/>
        <w:ind w:firstLine="567"/>
        <w:rPr>
          <w:rFonts w:cs="Times New Roman"/>
          <w:szCs w:val="24"/>
        </w:rPr>
      </w:pPr>
      <w:r w:rsidRPr="00CF56B9">
        <w:rPr>
          <w:rFonts w:cs="Times New Roman"/>
          <w:szCs w:val="24"/>
        </w:rPr>
        <w:t>(2) Те не могат публично да изразяват становища по неприключили производства на Комисията извън случаите, предвидени в този кодекс или в Правилника на Общинския съвет.</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Документация и отчетност</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58.</w:t>
      </w:r>
      <w:proofErr w:type="gramEnd"/>
      <w:r w:rsidRPr="00CF56B9">
        <w:rPr>
          <w:rFonts w:cs="Times New Roman"/>
          <w:b/>
          <w:szCs w:val="24"/>
        </w:rPr>
        <w:t xml:space="preserve"> </w:t>
      </w:r>
      <w:r w:rsidRPr="00CF56B9">
        <w:rPr>
          <w:rFonts w:cs="Times New Roman"/>
          <w:szCs w:val="24"/>
        </w:rPr>
        <w:t>(1) Досиетата се съхраняват в архив на Община Добричка при защитени условия за срок, определен в Номенклатурата на делата със срокове за съхраняване към Вътрешните правила за дейността на учрежденския архив на Община Добричка.</w:t>
      </w:r>
    </w:p>
    <w:p w:rsidR="001F048F" w:rsidRPr="00CF56B9" w:rsidRDefault="00B93010" w:rsidP="00CF56B9">
      <w:pPr>
        <w:pStyle w:val="Article"/>
        <w:ind w:firstLine="567"/>
        <w:rPr>
          <w:rFonts w:cs="Times New Roman"/>
          <w:szCs w:val="24"/>
        </w:rPr>
      </w:pPr>
      <w:r w:rsidRPr="00CF56B9">
        <w:rPr>
          <w:rFonts w:cs="Times New Roman"/>
          <w:szCs w:val="24"/>
        </w:rPr>
        <w:t>(2) Решенията на Етичната комисия и на Добричкия общински съвет по този кодекс се публикуват на интернет страницата на Община Добричка, раздел „Общински съвет“, в срок до 7 дни от приемането им, при спазване на изискванията за защита на личните данни и другата защитена от закона информация.</w:t>
      </w:r>
    </w:p>
    <w:p w:rsidR="001F048F" w:rsidRPr="00CF56B9" w:rsidRDefault="00B93010" w:rsidP="00CF56B9">
      <w:pPr>
        <w:pStyle w:val="Article"/>
        <w:ind w:firstLine="567"/>
        <w:rPr>
          <w:rFonts w:cs="Times New Roman"/>
          <w:szCs w:val="24"/>
        </w:rPr>
      </w:pPr>
      <w:r w:rsidRPr="00CF56B9">
        <w:rPr>
          <w:rFonts w:cs="Times New Roman"/>
          <w:szCs w:val="24"/>
        </w:rPr>
        <w:t xml:space="preserve">(3) Комисията изготвя и внася за разглеждане два пъти годишно отчет за дейността си, включващ информация за броя на подадените сигнали за неетично поведение и други нарушения на Етичния кодекс на общинските съветници, както и за предприетите действия по тях. </w:t>
      </w:r>
      <w:proofErr w:type="gramStart"/>
      <w:r w:rsidRPr="00CF56B9">
        <w:rPr>
          <w:rFonts w:cs="Times New Roman"/>
          <w:szCs w:val="24"/>
        </w:rPr>
        <w:t>Отчетът се разглежда от Общинския съвет и се оповестява публично на интернет страницата на общината.</w:t>
      </w:r>
      <w:proofErr w:type="gramEnd"/>
    </w:p>
    <w:p w:rsidR="001F048F" w:rsidRPr="00CF56B9" w:rsidRDefault="00B93010" w:rsidP="00CF56B9">
      <w:pPr>
        <w:pStyle w:val="1"/>
        <w:rPr>
          <w:rFonts w:ascii="Times New Roman" w:hAnsi="Times New Roman" w:cs="Times New Roman"/>
          <w:sz w:val="24"/>
          <w:szCs w:val="24"/>
        </w:rPr>
      </w:pPr>
      <w:r w:rsidRPr="00CF56B9">
        <w:rPr>
          <w:rFonts w:ascii="Times New Roman" w:hAnsi="Times New Roman" w:cs="Times New Roman"/>
          <w:sz w:val="24"/>
          <w:szCs w:val="24"/>
        </w:rPr>
        <w:t>Глава дванадесета</w:t>
      </w:r>
    </w:p>
    <w:p w:rsidR="001F048F" w:rsidRPr="00CF56B9" w:rsidRDefault="00B93010" w:rsidP="00CF56B9">
      <w:pPr>
        <w:pStyle w:val="1"/>
        <w:spacing w:before="0"/>
        <w:rPr>
          <w:rFonts w:ascii="Times New Roman" w:hAnsi="Times New Roman" w:cs="Times New Roman"/>
          <w:sz w:val="24"/>
          <w:szCs w:val="24"/>
        </w:rPr>
      </w:pPr>
      <w:r w:rsidRPr="00CF56B9">
        <w:rPr>
          <w:rFonts w:ascii="Times New Roman" w:hAnsi="Times New Roman" w:cs="Times New Roman"/>
          <w:sz w:val="24"/>
          <w:szCs w:val="24"/>
        </w:rPr>
        <w:t>ВЗАИМОДЕЙСТВИЕ С ОРГАНИТЕ ПО ЗАКОНА ЗА ПРОТИВОДЕЙСТВИЕ НА КОРУПЦИЯТА СРЕД ЛИЦА, ЗАЕМАЩИ ПУБЛИЧНИ ДЛЪЖНОСТИ</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Разграничаване на компетентността</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59.</w:t>
      </w:r>
      <w:proofErr w:type="gramEnd"/>
      <w:r w:rsidRPr="00CF56B9">
        <w:rPr>
          <w:rFonts w:cs="Times New Roman"/>
          <w:b/>
          <w:szCs w:val="24"/>
        </w:rPr>
        <w:t xml:space="preserve"> </w:t>
      </w:r>
      <w:r w:rsidRPr="00CF56B9">
        <w:rPr>
          <w:rFonts w:cs="Times New Roman"/>
          <w:szCs w:val="24"/>
        </w:rPr>
        <w:t>(1) Етичната комисия разглежда нарушенията на етичните принципи и стандарти, установени с настоящия кодекс.</w:t>
      </w:r>
    </w:p>
    <w:p w:rsidR="001F048F" w:rsidRPr="00CF56B9" w:rsidRDefault="00B93010" w:rsidP="00CF56B9">
      <w:pPr>
        <w:pStyle w:val="Article"/>
        <w:ind w:firstLine="567"/>
        <w:rPr>
          <w:rFonts w:cs="Times New Roman"/>
          <w:szCs w:val="24"/>
        </w:rPr>
      </w:pPr>
      <w:r w:rsidRPr="00CF56B9">
        <w:rPr>
          <w:rFonts w:cs="Times New Roman"/>
          <w:szCs w:val="24"/>
        </w:rPr>
        <w:t>(2) Когато жалба или сигнал съдържа данни за конфликт на интереси или за друго нарушение, чието установяване е възложено със Закона за противодействие на корупцията сред лица, заемащи публични длъжности на друг орган, Етичната комисия изпраща относимите материали на компетентния орган, без да се произнася по въпросите от неговата компетентност.</w:t>
      </w:r>
    </w:p>
    <w:p w:rsidR="001F048F" w:rsidRPr="00CF56B9" w:rsidRDefault="00B93010" w:rsidP="00CF56B9">
      <w:pPr>
        <w:pStyle w:val="Article"/>
        <w:ind w:firstLine="567"/>
        <w:rPr>
          <w:rFonts w:cs="Times New Roman"/>
          <w:szCs w:val="24"/>
        </w:rPr>
      </w:pPr>
      <w:r w:rsidRPr="00CF56B9">
        <w:rPr>
          <w:rFonts w:cs="Times New Roman"/>
          <w:szCs w:val="24"/>
        </w:rPr>
        <w:t>(3) Когато законът възлага функции на постоянна комисия на Общинския съвет във връзка с декларации, проверки или предоставяне на информация за общински съветници, Етичната комисия взаимодейства с тази комисия само в пределите на законово определената им компетентност.</w:t>
      </w:r>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Сигнали и жалби с фактически основания в обхвата на различни производства</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60.</w:t>
      </w:r>
      <w:proofErr w:type="gramEnd"/>
      <w:r w:rsidRPr="00CF56B9">
        <w:rPr>
          <w:rFonts w:cs="Times New Roman"/>
          <w:b/>
          <w:szCs w:val="24"/>
        </w:rPr>
        <w:t xml:space="preserve"> </w:t>
      </w:r>
      <w:r w:rsidRPr="00CF56B9">
        <w:rPr>
          <w:rFonts w:cs="Times New Roman"/>
          <w:szCs w:val="24"/>
        </w:rPr>
        <w:t>(1) Когато едни и същи факти могат да представляват едновременно нарушение на настоящия кодекс и основание за производство по Закона за противодействие на корупцията сред лица, заемащи публични длъжности, всеки компетентен орган разглежда случая в рамките на предоставените му правомощия.</w:t>
      </w:r>
    </w:p>
    <w:p w:rsidR="001F048F" w:rsidRPr="00CF56B9" w:rsidRDefault="00B93010" w:rsidP="00CF56B9">
      <w:pPr>
        <w:pStyle w:val="Article"/>
        <w:ind w:firstLine="567"/>
        <w:rPr>
          <w:rFonts w:cs="Times New Roman"/>
          <w:szCs w:val="24"/>
        </w:rPr>
      </w:pPr>
      <w:r w:rsidRPr="00CF56B9">
        <w:rPr>
          <w:rFonts w:cs="Times New Roman"/>
          <w:szCs w:val="24"/>
        </w:rPr>
        <w:t xml:space="preserve">(2) Когато произнасянето по етичното нарушение зависи от предварителното установяване на обстоятелство, което е от изключителната компетентност на орган по Закона </w:t>
      </w:r>
      <w:r w:rsidRPr="00CF56B9">
        <w:rPr>
          <w:rFonts w:cs="Times New Roman"/>
          <w:szCs w:val="24"/>
        </w:rPr>
        <w:lastRenderedPageBreak/>
        <w:t>за противодействие на корупцията сред лица, заемащи публични длъжности, Етичната комисия спира разглеждането на сигнала в съответната част до приключване на това производство.</w:t>
      </w:r>
    </w:p>
    <w:p w:rsidR="001F048F" w:rsidRPr="00CF56B9" w:rsidRDefault="00B93010" w:rsidP="00CF56B9">
      <w:pPr>
        <w:pStyle w:val="Article"/>
        <w:ind w:firstLine="567"/>
        <w:rPr>
          <w:rFonts w:cs="Times New Roman"/>
          <w:szCs w:val="24"/>
        </w:rPr>
      </w:pPr>
      <w:r w:rsidRPr="00CF56B9">
        <w:rPr>
          <w:rFonts w:cs="Times New Roman"/>
          <w:szCs w:val="24"/>
        </w:rPr>
        <w:t xml:space="preserve">(3) След приключване на производството по ал. </w:t>
      </w:r>
      <w:proofErr w:type="gramStart"/>
      <w:r w:rsidRPr="00CF56B9">
        <w:rPr>
          <w:rFonts w:cs="Times New Roman"/>
          <w:szCs w:val="24"/>
        </w:rPr>
        <w:t>2 Етичната комисия възобновява разглеждането на случая по отношение на фактите и етичните аспекти, които попадат в нейната компетентност.</w:t>
      </w:r>
      <w:proofErr w:type="gramEnd"/>
    </w:p>
    <w:p w:rsidR="001F048F" w:rsidRPr="00CF56B9" w:rsidRDefault="00B93010" w:rsidP="00CF56B9">
      <w:pPr>
        <w:pStyle w:val="31"/>
        <w:ind w:firstLine="567"/>
        <w:rPr>
          <w:rFonts w:ascii="Times New Roman" w:hAnsi="Times New Roman" w:cs="Times New Roman"/>
          <w:szCs w:val="24"/>
        </w:rPr>
      </w:pPr>
      <w:r w:rsidRPr="00CF56B9">
        <w:rPr>
          <w:rFonts w:ascii="Times New Roman" w:hAnsi="Times New Roman" w:cs="Times New Roman"/>
          <w:szCs w:val="24"/>
        </w:rPr>
        <w:t>Координация</w:t>
      </w:r>
    </w:p>
    <w:p w:rsidR="001F048F" w:rsidRPr="00CF56B9" w:rsidRDefault="00B93010" w:rsidP="00CF56B9">
      <w:pPr>
        <w:pStyle w:val="Article"/>
        <w:ind w:firstLine="567"/>
        <w:rPr>
          <w:rFonts w:cs="Times New Roman"/>
          <w:szCs w:val="24"/>
        </w:rPr>
      </w:pPr>
      <w:proofErr w:type="gramStart"/>
      <w:r w:rsidRPr="00CF56B9">
        <w:rPr>
          <w:rFonts w:cs="Times New Roman"/>
          <w:b/>
          <w:szCs w:val="24"/>
        </w:rPr>
        <w:t>Чл. 61.</w:t>
      </w:r>
      <w:proofErr w:type="gramEnd"/>
      <w:r w:rsidRPr="00CF56B9">
        <w:rPr>
          <w:rFonts w:cs="Times New Roman"/>
          <w:b/>
          <w:szCs w:val="24"/>
        </w:rPr>
        <w:t xml:space="preserve"> </w:t>
      </w:r>
      <w:r w:rsidRPr="00CF56B9">
        <w:rPr>
          <w:rFonts w:cs="Times New Roman"/>
          <w:szCs w:val="24"/>
        </w:rPr>
        <w:t>(1) Етичната комисия взаимодейства с постоянната комисия на Общинския съвет, която изпълнява функции по Закона за противодействие на корупцията сред лица, заемащи публични длъжности, както и с Комисията за противодействие на корупцията и другите компетентни органи, когато това е необходимо за изпълнение на законово установените им правомощия.</w:t>
      </w:r>
    </w:p>
    <w:p w:rsidR="001F048F" w:rsidRPr="00CF56B9" w:rsidRDefault="00B93010" w:rsidP="00CF56B9">
      <w:pPr>
        <w:pStyle w:val="Article"/>
        <w:ind w:firstLine="567"/>
        <w:rPr>
          <w:rFonts w:cs="Times New Roman"/>
          <w:szCs w:val="24"/>
        </w:rPr>
      </w:pPr>
      <w:r w:rsidRPr="00CF56B9">
        <w:rPr>
          <w:rFonts w:cs="Times New Roman"/>
          <w:szCs w:val="24"/>
        </w:rPr>
        <w:t>(2) Обменът на информация се извършва само в необходимия обем и при спазване на изискванията за защита на личните данни, защитената от закона информация и правата на засегнатите лица.</w:t>
      </w:r>
    </w:p>
    <w:p w:rsidR="001F048F" w:rsidRPr="00CF56B9" w:rsidRDefault="00B93010" w:rsidP="00CF56B9">
      <w:pPr>
        <w:pStyle w:val="Article"/>
        <w:ind w:firstLine="567"/>
        <w:rPr>
          <w:rFonts w:cs="Times New Roman"/>
          <w:szCs w:val="24"/>
        </w:rPr>
      </w:pPr>
      <w:r w:rsidRPr="00CF56B9">
        <w:rPr>
          <w:rFonts w:cs="Times New Roman"/>
          <w:szCs w:val="24"/>
        </w:rPr>
        <w:t>(3) Членовете на Етичната комисия не могат да бъдат едновременно членове на постоянната комисия на Общинския съвет по ал. 1.</w:t>
      </w:r>
    </w:p>
    <w:p w:rsidR="001F048F" w:rsidRPr="00CF56B9" w:rsidRDefault="001F048F" w:rsidP="00CF56B9">
      <w:pPr>
        <w:pStyle w:val="1"/>
        <w:rPr>
          <w:rFonts w:ascii="Times New Roman" w:hAnsi="Times New Roman" w:cs="Times New Roman"/>
          <w:sz w:val="24"/>
          <w:szCs w:val="24"/>
        </w:rPr>
      </w:pPr>
    </w:p>
    <w:p w:rsidR="001F048F" w:rsidRPr="00CF56B9" w:rsidRDefault="00B93010" w:rsidP="00CF56B9">
      <w:pPr>
        <w:pStyle w:val="1"/>
        <w:spacing w:before="0"/>
        <w:rPr>
          <w:rFonts w:ascii="Times New Roman" w:hAnsi="Times New Roman" w:cs="Times New Roman"/>
          <w:sz w:val="24"/>
          <w:szCs w:val="24"/>
        </w:rPr>
      </w:pPr>
      <w:r w:rsidRPr="00CF56B9">
        <w:rPr>
          <w:rFonts w:ascii="Times New Roman" w:hAnsi="Times New Roman" w:cs="Times New Roman"/>
          <w:sz w:val="24"/>
          <w:szCs w:val="24"/>
        </w:rPr>
        <w:t>ПРЕХОДНИ И ЗАКЛЮЧИТЕЛНИ РАЗПОРЕДБИ</w:t>
      </w:r>
    </w:p>
    <w:p w:rsidR="001F048F" w:rsidRPr="00CF56B9" w:rsidRDefault="00B93010" w:rsidP="00CF56B9">
      <w:pPr>
        <w:pStyle w:val="Article"/>
        <w:ind w:firstLine="567"/>
        <w:rPr>
          <w:rFonts w:cs="Times New Roman"/>
          <w:szCs w:val="24"/>
        </w:rPr>
      </w:pPr>
      <w:r w:rsidRPr="00CF56B9">
        <w:rPr>
          <w:rFonts w:cs="Times New Roman"/>
          <w:szCs w:val="24"/>
        </w:rPr>
        <w:t>§ 1. Етичният кодекс подлежи на задължително спазване от общинските съветници, като всяко нарушение на установените с него правила се разглежда и оценява в съответствие с Конституцията на Република България, Закона за местното самоуправление и местната администрация, Правилника за организацията и дейността на Общинския съвет, неговите комисии и взаимодействието му с общинската администрация, както и с другите приложими нормативни актове.</w:t>
      </w:r>
    </w:p>
    <w:p w:rsidR="001F048F" w:rsidRPr="00CF56B9" w:rsidRDefault="00B93010" w:rsidP="00CF56B9">
      <w:pPr>
        <w:pStyle w:val="Article"/>
        <w:ind w:firstLine="567"/>
        <w:rPr>
          <w:rFonts w:cs="Times New Roman"/>
          <w:szCs w:val="24"/>
        </w:rPr>
      </w:pPr>
      <w:r w:rsidRPr="00CF56B9">
        <w:rPr>
          <w:rFonts w:cs="Times New Roman"/>
          <w:szCs w:val="24"/>
        </w:rPr>
        <w:t xml:space="preserve">§ 2. </w:t>
      </w:r>
      <w:proofErr w:type="gramStart"/>
      <w:r w:rsidRPr="00CF56B9">
        <w:rPr>
          <w:rFonts w:cs="Times New Roman"/>
          <w:szCs w:val="24"/>
        </w:rPr>
        <w:t>Общинските съветници следва да подкрепят и популяризират мерките, подпомагащи разпространението на настоящия кодекс, с цел повишаване разбирането на неговите принципи сред обществеността.</w:t>
      </w:r>
      <w:proofErr w:type="gramEnd"/>
    </w:p>
    <w:p w:rsidR="001F048F" w:rsidRPr="00CF56B9" w:rsidRDefault="00B93010" w:rsidP="00CF56B9">
      <w:pPr>
        <w:pStyle w:val="Article"/>
        <w:ind w:firstLine="567"/>
        <w:rPr>
          <w:rFonts w:cs="Times New Roman"/>
          <w:szCs w:val="24"/>
        </w:rPr>
      </w:pPr>
      <w:r w:rsidRPr="00CF56B9">
        <w:rPr>
          <w:rFonts w:cs="Times New Roman"/>
          <w:szCs w:val="24"/>
        </w:rPr>
        <w:t xml:space="preserve">§ 3. </w:t>
      </w:r>
      <w:proofErr w:type="gramStart"/>
      <w:r w:rsidRPr="00CF56B9">
        <w:rPr>
          <w:rFonts w:cs="Times New Roman"/>
          <w:szCs w:val="24"/>
        </w:rPr>
        <w:t>Разпоредбите на чл.</w:t>
      </w:r>
      <w:proofErr w:type="gramEnd"/>
      <w:r w:rsidRPr="00CF56B9">
        <w:rPr>
          <w:rFonts w:cs="Times New Roman"/>
          <w:szCs w:val="24"/>
        </w:rPr>
        <w:t xml:space="preserve"> </w:t>
      </w:r>
      <w:proofErr w:type="gramStart"/>
      <w:r w:rsidRPr="00CF56B9">
        <w:rPr>
          <w:rFonts w:cs="Times New Roman"/>
          <w:szCs w:val="24"/>
        </w:rPr>
        <w:t>48, ал.</w:t>
      </w:r>
      <w:proofErr w:type="gramEnd"/>
      <w:r w:rsidRPr="00CF56B9">
        <w:rPr>
          <w:rFonts w:cs="Times New Roman"/>
          <w:szCs w:val="24"/>
        </w:rPr>
        <w:t xml:space="preserve"> </w:t>
      </w:r>
      <w:proofErr w:type="gramStart"/>
      <w:r w:rsidRPr="00CF56B9">
        <w:rPr>
          <w:rFonts w:cs="Times New Roman"/>
          <w:szCs w:val="24"/>
        </w:rPr>
        <w:t>2 и чл.</w:t>
      </w:r>
      <w:proofErr w:type="gramEnd"/>
      <w:r w:rsidRPr="00CF56B9">
        <w:rPr>
          <w:rFonts w:cs="Times New Roman"/>
          <w:szCs w:val="24"/>
        </w:rPr>
        <w:t xml:space="preserve"> </w:t>
      </w:r>
      <w:proofErr w:type="gramStart"/>
      <w:r w:rsidRPr="00CF56B9">
        <w:rPr>
          <w:rFonts w:cs="Times New Roman"/>
          <w:szCs w:val="24"/>
        </w:rPr>
        <w:t>49, свързани с реда за провеждане и отразяване на личните срещи в календар по чл.</w:t>
      </w:r>
      <w:proofErr w:type="gramEnd"/>
      <w:r w:rsidRPr="00CF56B9">
        <w:rPr>
          <w:rFonts w:cs="Times New Roman"/>
          <w:szCs w:val="24"/>
        </w:rPr>
        <w:t xml:space="preserve"> </w:t>
      </w:r>
      <w:proofErr w:type="gramStart"/>
      <w:r w:rsidRPr="00CF56B9">
        <w:rPr>
          <w:rFonts w:cs="Times New Roman"/>
          <w:szCs w:val="24"/>
        </w:rPr>
        <w:t>8, ал.</w:t>
      </w:r>
      <w:proofErr w:type="gramEnd"/>
      <w:r w:rsidRPr="00CF56B9">
        <w:rPr>
          <w:rFonts w:cs="Times New Roman"/>
          <w:szCs w:val="24"/>
        </w:rPr>
        <w:t xml:space="preserve"> </w:t>
      </w:r>
      <w:proofErr w:type="gramStart"/>
      <w:r w:rsidRPr="00CF56B9">
        <w:rPr>
          <w:rFonts w:cs="Times New Roman"/>
          <w:szCs w:val="24"/>
        </w:rPr>
        <w:t>5 от Закона за прозрачност при представителство на интереси, се прилагат от влизането в сила на съответните разпоредби на закона.</w:t>
      </w:r>
      <w:proofErr w:type="gramEnd"/>
    </w:p>
    <w:p w:rsidR="001F048F" w:rsidRPr="00CF56B9" w:rsidRDefault="00B93010" w:rsidP="00CF56B9">
      <w:pPr>
        <w:pStyle w:val="Article"/>
        <w:ind w:firstLine="567"/>
        <w:rPr>
          <w:rFonts w:cs="Times New Roman"/>
          <w:szCs w:val="24"/>
        </w:rPr>
      </w:pPr>
      <w:r w:rsidRPr="00CF56B9">
        <w:rPr>
          <w:rFonts w:cs="Times New Roman"/>
          <w:szCs w:val="24"/>
        </w:rPr>
        <w:t xml:space="preserve">§ 4. </w:t>
      </w:r>
      <w:proofErr w:type="gramStart"/>
      <w:r w:rsidRPr="00CF56B9">
        <w:rPr>
          <w:rFonts w:cs="Times New Roman"/>
          <w:szCs w:val="24"/>
        </w:rPr>
        <w:t>Неразделна част от този кодекс е Приложение № 1 към чл.</w:t>
      </w:r>
      <w:proofErr w:type="gramEnd"/>
      <w:r w:rsidRPr="00CF56B9">
        <w:rPr>
          <w:rFonts w:cs="Times New Roman"/>
          <w:szCs w:val="24"/>
        </w:rPr>
        <w:t xml:space="preserve"> </w:t>
      </w:r>
      <w:proofErr w:type="gramStart"/>
      <w:r w:rsidRPr="00CF56B9">
        <w:rPr>
          <w:rFonts w:cs="Times New Roman"/>
          <w:szCs w:val="24"/>
        </w:rPr>
        <w:t>45, ал.</w:t>
      </w:r>
      <w:proofErr w:type="gramEnd"/>
      <w:r w:rsidRPr="00CF56B9">
        <w:rPr>
          <w:rFonts w:cs="Times New Roman"/>
          <w:szCs w:val="24"/>
        </w:rPr>
        <w:t xml:space="preserve"> 1 – </w:t>
      </w:r>
      <w:proofErr w:type="gramStart"/>
      <w:r w:rsidRPr="00CF56B9">
        <w:rPr>
          <w:rFonts w:cs="Times New Roman"/>
          <w:szCs w:val="24"/>
        </w:rPr>
        <w:t>образец</w:t>
      </w:r>
      <w:proofErr w:type="gramEnd"/>
      <w:r w:rsidRPr="00CF56B9">
        <w:rPr>
          <w:rFonts w:cs="Times New Roman"/>
          <w:szCs w:val="24"/>
        </w:rPr>
        <w:t xml:space="preserve"> на декларация за получен подарък.</w:t>
      </w:r>
    </w:p>
    <w:p w:rsidR="001F048F" w:rsidRPr="00CF56B9" w:rsidRDefault="00B93010" w:rsidP="00CF56B9">
      <w:pPr>
        <w:pStyle w:val="Article"/>
        <w:ind w:firstLine="567"/>
        <w:rPr>
          <w:rFonts w:cs="Times New Roman"/>
          <w:szCs w:val="24"/>
        </w:rPr>
      </w:pPr>
      <w:r w:rsidRPr="00CF56B9">
        <w:rPr>
          <w:rFonts w:cs="Times New Roman"/>
          <w:szCs w:val="24"/>
        </w:rPr>
        <w:t xml:space="preserve">§ 5. </w:t>
      </w:r>
      <w:proofErr w:type="gramStart"/>
      <w:r w:rsidRPr="00CF56B9">
        <w:rPr>
          <w:rFonts w:cs="Times New Roman"/>
          <w:szCs w:val="24"/>
        </w:rPr>
        <w:t>Настоящият Етичен кодекс на общинските съветници от Добрички общински съвет е приет на основание чл.</w:t>
      </w:r>
      <w:proofErr w:type="gramEnd"/>
      <w:r w:rsidRPr="00CF56B9">
        <w:rPr>
          <w:rFonts w:cs="Times New Roman"/>
          <w:szCs w:val="24"/>
        </w:rPr>
        <w:t xml:space="preserve"> </w:t>
      </w:r>
      <w:proofErr w:type="gramStart"/>
      <w:r w:rsidRPr="00CF56B9">
        <w:rPr>
          <w:rFonts w:cs="Times New Roman"/>
          <w:szCs w:val="24"/>
        </w:rPr>
        <w:t>21, ал.</w:t>
      </w:r>
      <w:proofErr w:type="gramEnd"/>
      <w:r w:rsidRPr="00CF56B9">
        <w:rPr>
          <w:rFonts w:cs="Times New Roman"/>
          <w:szCs w:val="24"/>
        </w:rPr>
        <w:t xml:space="preserve"> </w:t>
      </w:r>
      <w:proofErr w:type="gramStart"/>
      <w:r w:rsidRPr="00CF56B9">
        <w:rPr>
          <w:rFonts w:cs="Times New Roman"/>
          <w:szCs w:val="24"/>
        </w:rPr>
        <w:t>4 от Закона за местното самоуправление и местната администрация и в изпълнение на § 5 от преходните и заключителните разпоредби на Закона за прозрачност при представителство на интереси с Решение № …… по Протокол № ……… на Добрички общински съвет и влиза в сила от деня на публикуването му, освен в случаите, за които този кодекс предвижда друго.</w:t>
      </w:r>
      <w:proofErr w:type="gramEnd"/>
    </w:p>
    <w:p w:rsidR="001F048F" w:rsidRPr="00CF56B9" w:rsidRDefault="00B93010" w:rsidP="00CF56B9">
      <w:pPr>
        <w:pStyle w:val="Article"/>
        <w:ind w:firstLine="567"/>
        <w:rPr>
          <w:rFonts w:cs="Times New Roman"/>
          <w:szCs w:val="24"/>
        </w:rPr>
      </w:pPr>
      <w:r w:rsidRPr="00CF56B9">
        <w:rPr>
          <w:rFonts w:cs="Times New Roman"/>
          <w:szCs w:val="24"/>
        </w:rPr>
        <w:t xml:space="preserve">§ 6. </w:t>
      </w:r>
      <w:proofErr w:type="gramStart"/>
      <w:r w:rsidRPr="00CF56B9">
        <w:rPr>
          <w:rFonts w:cs="Times New Roman"/>
          <w:szCs w:val="24"/>
        </w:rPr>
        <w:t>След приемането на настоящия кодекс той се публикува с пълния му текст на интернет страницата на Община Добричка, раздел „Общински съвет“.</w:t>
      </w:r>
      <w:proofErr w:type="gramEnd"/>
    </w:p>
    <w:p w:rsidR="001F048F" w:rsidRPr="00CF56B9" w:rsidRDefault="00B93010">
      <w:pPr>
        <w:pageBreakBefore/>
        <w:jc w:val="center"/>
        <w:rPr>
          <w:rFonts w:cs="Times New Roman"/>
          <w:szCs w:val="24"/>
        </w:rPr>
      </w:pPr>
      <w:r w:rsidRPr="00CF56B9">
        <w:rPr>
          <w:rFonts w:cs="Times New Roman"/>
          <w:b/>
          <w:szCs w:val="24"/>
        </w:rPr>
        <w:lastRenderedPageBreak/>
        <w:t>ПРИЛОЖЕНИЕ № 1</w:t>
      </w:r>
    </w:p>
    <w:p w:rsidR="001F048F" w:rsidRPr="00CF56B9" w:rsidRDefault="00B93010">
      <w:pPr>
        <w:spacing w:after="0"/>
        <w:ind w:firstLine="0"/>
        <w:jc w:val="center"/>
        <w:rPr>
          <w:rFonts w:cs="Times New Roman"/>
          <w:szCs w:val="24"/>
        </w:rPr>
      </w:pPr>
      <w:proofErr w:type="gramStart"/>
      <w:r w:rsidRPr="00CF56B9">
        <w:rPr>
          <w:rFonts w:cs="Times New Roman"/>
          <w:szCs w:val="24"/>
        </w:rPr>
        <w:t>към</w:t>
      </w:r>
      <w:proofErr w:type="gramEnd"/>
      <w:r w:rsidRPr="00CF56B9">
        <w:rPr>
          <w:rFonts w:cs="Times New Roman"/>
          <w:szCs w:val="24"/>
        </w:rPr>
        <w:t xml:space="preserve"> чл. </w:t>
      </w:r>
      <w:proofErr w:type="gramStart"/>
      <w:r w:rsidRPr="00CF56B9">
        <w:rPr>
          <w:rFonts w:cs="Times New Roman"/>
          <w:szCs w:val="24"/>
        </w:rPr>
        <w:t>45, ал.</w:t>
      </w:r>
      <w:proofErr w:type="gramEnd"/>
      <w:r w:rsidRPr="00CF56B9">
        <w:rPr>
          <w:rFonts w:cs="Times New Roman"/>
          <w:szCs w:val="24"/>
        </w:rPr>
        <w:t xml:space="preserve"> 1 от Етичния кодекс на общинските съветници</w:t>
      </w:r>
    </w:p>
    <w:p w:rsidR="001F048F" w:rsidRPr="00CF56B9" w:rsidRDefault="00B93010">
      <w:pPr>
        <w:spacing w:after="160"/>
        <w:ind w:firstLine="0"/>
        <w:jc w:val="center"/>
        <w:rPr>
          <w:rFonts w:cs="Times New Roman"/>
          <w:szCs w:val="24"/>
        </w:rPr>
      </w:pPr>
      <w:proofErr w:type="gramStart"/>
      <w:r w:rsidRPr="00CF56B9">
        <w:rPr>
          <w:rFonts w:cs="Times New Roman"/>
          <w:szCs w:val="24"/>
        </w:rPr>
        <w:t>от</w:t>
      </w:r>
      <w:proofErr w:type="gramEnd"/>
      <w:r w:rsidRPr="00CF56B9">
        <w:rPr>
          <w:rFonts w:cs="Times New Roman"/>
          <w:szCs w:val="24"/>
        </w:rPr>
        <w:t xml:space="preserve"> Добрички общински съвет</w:t>
      </w:r>
    </w:p>
    <w:p w:rsidR="001F048F" w:rsidRPr="00CF56B9" w:rsidRDefault="00B93010">
      <w:pPr>
        <w:spacing w:after="40"/>
        <w:ind w:firstLine="0"/>
        <w:jc w:val="center"/>
        <w:rPr>
          <w:rFonts w:cs="Times New Roman"/>
          <w:szCs w:val="24"/>
        </w:rPr>
      </w:pPr>
      <w:r w:rsidRPr="00CF56B9">
        <w:rPr>
          <w:rFonts w:cs="Times New Roman"/>
          <w:b/>
          <w:szCs w:val="24"/>
        </w:rPr>
        <w:t>ДЕКЛАРАЦИЯ</w:t>
      </w:r>
    </w:p>
    <w:p w:rsidR="001F048F" w:rsidRPr="00CF56B9" w:rsidRDefault="00B93010">
      <w:pPr>
        <w:spacing w:after="200"/>
        <w:ind w:firstLine="0"/>
        <w:jc w:val="center"/>
        <w:rPr>
          <w:rFonts w:cs="Times New Roman"/>
          <w:szCs w:val="24"/>
        </w:rPr>
      </w:pPr>
      <w:proofErr w:type="gramStart"/>
      <w:r w:rsidRPr="00CF56B9">
        <w:rPr>
          <w:rFonts w:cs="Times New Roman"/>
          <w:b/>
          <w:szCs w:val="24"/>
        </w:rPr>
        <w:t>за</w:t>
      </w:r>
      <w:proofErr w:type="gramEnd"/>
      <w:r w:rsidRPr="00CF56B9">
        <w:rPr>
          <w:rFonts w:cs="Times New Roman"/>
          <w:b/>
          <w:szCs w:val="24"/>
        </w:rPr>
        <w:t xml:space="preserve"> получен подарък</w:t>
      </w:r>
    </w:p>
    <w:p w:rsidR="001F048F" w:rsidRPr="00CF56B9" w:rsidRDefault="00B93010">
      <w:pPr>
        <w:pStyle w:val="Article"/>
        <w:rPr>
          <w:rFonts w:cs="Times New Roman"/>
          <w:szCs w:val="24"/>
        </w:rPr>
      </w:pPr>
      <w:r w:rsidRPr="00CF56B9">
        <w:rPr>
          <w:rFonts w:cs="Times New Roman"/>
          <w:szCs w:val="24"/>
        </w:rPr>
        <w:t>Подписаният/</w:t>
      </w:r>
      <w:proofErr w:type="gramStart"/>
      <w:r w:rsidRPr="00CF56B9">
        <w:rPr>
          <w:rFonts w:cs="Times New Roman"/>
          <w:szCs w:val="24"/>
        </w:rPr>
        <w:t>ата ............................................................................................................................</w:t>
      </w:r>
      <w:proofErr w:type="gramEnd"/>
    </w:p>
    <w:p w:rsidR="001F048F" w:rsidRPr="00CF56B9" w:rsidRDefault="00B93010">
      <w:pPr>
        <w:pStyle w:val="Article"/>
        <w:rPr>
          <w:rFonts w:cs="Times New Roman"/>
          <w:szCs w:val="24"/>
        </w:rPr>
      </w:pPr>
      <w:proofErr w:type="gramStart"/>
      <w:r w:rsidRPr="00CF56B9">
        <w:rPr>
          <w:rFonts w:cs="Times New Roman"/>
          <w:szCs w:val="24"/>
        </w:rPr>
        <w:t>с</w:t>
      </w:r>
      <w:proofErr w:type="gramEnd"/>
      <w:r w:rsidRPr="00CF56B9">
        <w:rPr>
          <w:rFonts w:cs="Times New Roman"/>
          <w:szCs w:val="24"/>
        </w:rPr>
        <w:t xml:space="preserve"> постоянен адрес ..........................................................................................................................</w:t>
      </w:r>
    </w:p>
    <w:p w:rsidR="001F048F" w:rsidRPr="00CF56B9" w:rsidRDefault="00B93010">
      <w:pPr>
        <w:pStyle w:val="Article"/>
        <w:rPr>
          <w:rFonts w:cs="Times New Roman"/>
          <w:szCs w:val="24"/>
        </w:rPr>
      </w:pPr>
      <w:proofErr w:type="gramStart"/>
      <w:r w:rsidRPr="00CF56B9">
        <w:rPr>
          <w:rFonts w:cs="Times New Roman"/>
          <w:szCs w:val="24"/>
        </w:rPr>
        <w:t>л</w:t>
      </w:r>
      <w:proofErr w:type="gramEnd"/>
      <w:r w:rsidRPr="00CF56B9">
        <w:rPr>
          <w:rFonts w:cs="Times New Roman"/>
          <w:szCs w:val="24"/>
        </w:rPr>
        <w:t>. к. № ............................, издадена от ........................................ на ........................................</w:t>
      </w:r>
    </w:p>
    <w:p w:rsidR="001F048F" w:rsidRPr="00CF56B9" w:rsidRDefault="00B93010">
      <w:pPr>
        <w:pStyle w:val="Article"/>
        <w:rPr>
          <w:rFonts w:cs="Times New Roman"/>
          <w:szCs w:val="24"/>
        </w:rPr>
      </w:pPr>
      <w:proofErr w:type="gramStart"/>
      <w:r w:rsidRPr="00CF56B9">
        <w:rPr>
          <w:rFonts w:cs="Times New Roman"/>
          <w:szCs w:val="24"/>
        </w:rPr>
        <w:t>ЕГН ........................................................</w:t>
      </w:r>
      <w:proofErr w:type="gramEnd"/>
    </w:p>
    <w:p w:rsidR="001F048F" w:rsidRPr="00CF56B9" w:rsidRDefault="00B93010">
      <w:pPr>
        <w:spacing w:after="160"/>
        <w:ind w:firstLine="0"/>
        <w:jc w:val="center"/>
        <w:rPr>
          <w:rFonts w:cs="Times New Roman"/>
          <w:szCs w:val="24"/>
        </w:rPr>
      </w:pPr>
      <w:r w:rsidRPr="00CF56B9">
        <w:rPr>
          <w:rFonts w:cs="Times New Roman"/>
          <w:b/>
          <w:szCs w:val="24"/>
        </w:rPr>
        <w:t>ДЕКЛАРИРАМ:</w:t>
      </w:r>
    </w:p>
    <w:p w:rsidR="001F048F" w:rsidRPr="00CF56B9" w:rsidRDefault="00B93010">
      <w:pPr>
        <w:pStyle w:val="Article"/>
        <w:rPr>
          <w:rFonts w:cs="Times New Roman"/>
          <w:szCs w:val="24"/>
        </w:rPr>
      </w:pPr>
      <w:r w:rsidRPr="00CF56B9">
        <w:rPr>
          <w:rFonts w:cs="Times New Roman"/>
          <w:szCs w:val="24"/>
        </w:rPr>
        <w:t xml:space="preserve">В качеството си на общински съветник в Добрички общински съвет получих подарък на </w:t>
      </w:r>
      <w:proofErr w:type="gramStart"/>
      <w:r w:rsidRPr="00CF56B9">
        <w:rPr>
          <w:rFonts w:cs="Times New Roman"/>
          <w:szCs w:val="24"/>
        </w:rPr>
        <w:t>стойност ....................</w:t>
      </w:r>
      <w:proofErr w:type="gramEnd"/>
      <w:r w:rsidRPr="00CF56B9">
        <w:rPr>
          <w:rFonts w:cs="Times New Roman"/>
          <w:szCs w:val="24"/>
        </w:rPr>
        <w:t xml:space="preserve"> </w:t>
      </w:r>
      <w:proofErr w:type="gramStart"/>
      <w:r w:rsidRPr="00CF56B9">
        <w:rPr>
          <w:rFonts w:cs="Times New Roman"/>
          <w:szCs w:val="24"/>
        </w:rPr>
        <w:t>евро</w:t>
      </w:r>
      <w:proofErr w:type="gramEnd"/>
      <w:r w:rsidRPr="00CF56B9">
        <w:rPr>
          <w:rFonts w:cs="Times New Roman"/>
          <w:szCs w:val="24"/>
        </w:rPr>
        <w:t>.</w:t>
      </w:r>
    </w:p>
    <w:p w:rsidR="001F048F" w:rsidRPr="00CF56B9" w:rsidRDefault="00B93010">
      <w:pPr>
        <w:pStyle w:val="Article"/>
        <w:rPr>
          <w:rFonts w:cs="Times New Roman"/>
          <w:szCs w:val="24"/>
        </w:rPr>
      </w:pPr>
      <w:r w:rsidRPr="00CF56B9">
        <w:rPr>
          <w:rFonts w:cs="Times New Roman"/>
          <w:szCs w:val="24"/>
        </w:rPr>
        <w:t xml:space="preserve">Вид на </w:t>
      </w:r>
      <w:proofErr w:type="gramStart"/>
      <w:r w:rsidRPr="00CF56B9">
        <w:rPr>
          <w:rFonts w:cs="Times New Roman"/>
          <w:szCs w:val="24"/>
        </w:rPr>
        <w:t>подаръка ................................................................................................................................</w:t>
      </w:r>
      <w:proofErr w:type="gramEnd"/>
    </w:p>
    <w:p w:rsidR="001F048F" w:rsidRPr="00CF56B9" w:rsidRDefault="00B93010">
      <w:pPr>
        <w:pStyle w:val="Article"/>
        <w:rPr>
          <w:rFonts w:cs="Times New Roman"/>
          <w:szCs w:val="24"/>
        </w:rPr>
      </w:pPr>
      <w:r w:rsidRPr="00CF56B9">
        <w:rPr>
          <w:rFonts w:cs="Times New Roman"/>
          <w:szCs w:val="24"/>
        </w:rPr>
        <w:t>...........................................................................................................................................................</w:t>
      </w:r>
    </w:p>
    <w:p w:rsidR="001F048F" w:rsidRPr="00CF56B9" w:rsidRDefault="00B93010">
      <w:pPr>
        <w:pStyle w:val="Article"/>
        <w:rPr>
          <w:rFonts w:cs="Times New Roman"/>
          <w:szCs w:val="24"/>
        </w:rPr>
      </w:pPr>
      <w:r w:rsidRPr="00CF56B9">
        <w:rPr>
          <w:rFonts w:cs="Times New Roman"/>
          <w:szCs w:val="24"/>
        </w:rPr>
        <w:t xml:space="preserve">Дата на </w:t>
      </w:r>
      <w:proofErr w:type="gramStart"/>
      <w:r w:rsidRPr="00CF56B9">
        <w:rPr>
          <w:rFonts w:cs="Times New Roman"/>
          <w:szCs w:val="24"/>
        </w:rPr>
        <w:t>получаване .........................................................................................................................</w:t>
      </w:r>
      <w:proofErr w:type="gramEnd"/>
    </w:p>
    <w:p w:rsidR="001F048F" w:rsidRPr="00CF56B9" w:rsidRDefault="00B93010">
      <w:pPr>
        <w:pStyle w:val="Article"/>
        <w:rPr>
          <w:rFonts w:cs="Times New Roman"/>
          <w:szCs w:val="24"/>
        </w:rPr>
      </w:pPr>
      <w:r w:rsidRPr="00CF56B9">
        <w:rPr>
          <w:rFonts w:cs="Times New Roman"/>
          <w:szCs w:val="24"/>
        </w:rPr>
        <w:t xml:space="preserve">Други </w:t>
      </w:r>
      <w:proofErr w:type="gramStart"/>
      <w:r w:rsidRPr="00CF56B9">
        <w:rPr>
          <w:rFonts w:cs="Times New Roman"/>
          <w:szCs w:val="24"/>
        </w:rPr>
        <w:t>обстоятелства ........................................................................................................................</w:t>
      </w:r>
      <w:proofErr w:type="gramEnd"/>
    </w:p>
    <w:p w:rsidR="001F048F" w:rsidRPr="00CF56B9" w:rsidRDefault="00B93010">
      <w:pPr>
        <w:pStyle w:val="Article"/>
        <w:rPr>
          <w:rFonts w:cs="Times New Roman"/>
          <w:szCs w:val="24"/>
        </w:rPr>
      </w:pPr>
      <w:r w:rsidRPr="00CF56B9">
        <w:rPr>
          <w:rFonts w:cs="Times New Roman"/>
          <w:szCs w:val="24"/>
        </w:rPr>
        <w:t>...........................................................................................................................................................</w:t>
      </w:r>
    </w:p>
    <w:p w:rsidR="001F048F" w:rsidRPr="00CF56B9" w:rsidRDefault="00B93010">
      <w:pPr>
        <w:pStyle w:val="Article"/>
        <w:spacing w:before="240"/>
        <w:rPr>
          <w:rFonts w:cs="Times New Roman"/>
          <w:szCs w:val="24"/>
        </w:rPr>
      </w:pPr>
      <w:r w:rsidRPr="00CF56B9">
        <w:rPr>
          <w:rFonts w:cs="Times New Roman"/>
          <w:szCs w:val="24"/>
        </w:rPr>
        <w:t>Дата: ..............................                                            Декларатор: ..............................</w:t>
      </w:r>
    </w:p>
    <w:p w:rsidR="001F048F" w:rsidRPr="00CF56B9" w:rsidRDefault="00B93010">
      <w:pPr>
        <w:pStyle w:val="Article"/>
        <w:rPr>
          <w:rFonts w:cs="Times New Roman"/>
          <w:szCs w:val="24"/>
        </w:rPr>
      </w:pPr>
      <w:proofErr w:type="gramStart"/>
      <w:r w:rsidRPr="00CF56B9">
        <w:rPr>
          <w:rFonts w:cs="Times New Roman"/>
          <w:szCs w:val="24"/>
        </w:rPr>
        <w:t>гр</w:t>
      </w:r>
      <w:proofErr w:type="gramEnd"/>
      <w:r w:rsidRPr="00CF56B9">
        <w:rPr>
          <w:rFonts w:cs="Times New Roman"/>
          <w:szCs w:val="24"/>
        </w:rPr>
        <w:t>. Добрич</w:t>
      </w:r>
      <w:bookmarkStart w:id="0" w:name="_GoBack"/>
      <w:bookmarkEnd w:id="0"/>
    </w:p>
    <w:sectPr w:rsidR="001F048F" w:rsidRPr="00CF56B9" w:rsidSect="00034616">
      <w:footerReference w:type="default" r:id="rId10"/>
      <w:pgSz w:w="12240" w:h="15840"/>
      <w:pgMar w:top="1134" w:right="1134" w:bottom="1134"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4D7B" w:rsidRDefault="00A64D7B">
      <w:pPr>
        <w:spacing w:after="0" w:line="240" w:lineRule="auto"/>
      </w:pPr>
      <w:r>
        <w:separator/>
      </w:r>
    </w:p>
  </w:endnote>
  <w:endnote w:type="continuationSeparator" w:id="0">
    <w:p w:rsidR="00A64D7B" w:rsidRDefault="00A64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48F" w:rsidRDefault="00B93010">
    <w:pPr>
      <w:pStyle w:val="a7"/>
      <w:jc w:val="center"/>
    </w:pPr>
    <w:r>
      <w:fldChar w:fldCharType="begin"/>
    </w:r>
    <w:r>
      <w:instrText>PAGE</w:instrText>
    </w:r>
    <w:r>
      <w:fldChar w:fldCharType="separate"/>
    </w:r>
    <w:r w:rsidR="00CC1D60">
      <w:rPr>
        <w:noProof/>
      </w:rPr>
      <w:t>19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4D7B" w:rsidRDefault="00A64D7B">
      <w:pPr>
        <w:spacing w:after="0" w:line="240" w:lineRule="auto"/>
      </w:pPr>
      <w:r>
        <w:separator/>
      </w:r>
    </w:p>
  </w:footnote>
  <w:footnote w:type="continuationSeparator" w:id="0">
    <w:p w:rsidR="00A64D7B" w:rsidRDefault="00A64D7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F048F"/>
    <w:rsid w:val="0029639D"/>
    <w:rsid w:val="00326F90"/>
    <w:rsid w:val="00A64D7B"/>
    <w:rsid w:val="00AA1D8D"/>
    <w:rsid w:val="00B47730"/>
    <w:rsid w:val="00B87B85"/>
    <w:rsid w:val="00B93010"/>
    <w:rsid w:val="00CB0664"/>
    <w:rsid w:val="00CC1D60"/>
    <w:rsid w:val="00CF56B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80" w:line="259" w:lineRule="auto"/>
      <w:ind w:firstLine="567"/>
      <w:jc w:val="both"/>
    </w:pPr>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200" w:after="120"/>
      <w:jc w:val="center"/>
      <w:outlineLvl w:val="0"/>
    </w:pPr>
    <w:rPr>
      <w:rFonts w:asciiTheme="majorHAnsi" w:eastAsiaTheme="majorEastAsia" w:hAnsiTheme="majorHAnsi" w:cstheme="majorBidi"/>
      <w:b/>
      <w:bCs/>
      <w:color w:val="000000"/>
      <w:sz w:val="26"/>
      <w:szCs w:val="28"/>
    </w:rPr>
  </w:style>
  <w:style w:type="paragraph" w:styleId="21">
    <w:name w:val="heading 2"/>
    <w:basedOn w:val="a1"/>
    <w:next w:val="a1"/>
    <w:link w:val="22"/>
    <w:uiPriority w:val="9"/>
    <w:unhideWhenUsed/>
    <w:qFormat/>
    <w:rsid w:val="00FC693F"/>
    <w:pPr>
      <w:keepNext/>
      <w:keepLines/>
      <w:spacing w:before="120"/>
      <w:jc w:val="center"/>
      <w:outlineLvl w:val="1"/>
    </w:pPr>
    <w:rPr>
      <w:rFonts w:asciiTheme="majorHAnsi" w:eastAsiaTheme="majorEastAsia" w:hAnsiTheme="majorHAnsi" w:cstheme="majorBidi"/>
      <w:b/>
      <w:bCs/>
      <w:color w:val="000000"/>
      <w:szCs w:val="26"/>
    </w:rPr>
  </w:style>
  <w:style w:type="paragraph" w:styleId="31">
    <w:name w:val="heading 3"/>
    <w:basedOn w:val="a1"/>
    <w:next w:val="a1"/>
    <w:link w:val="32"/>
    <w:uiPriority w:val="9"/>
    <w:unhideWhenUsed/>
    <w:qFormat/>
    <w:rsid w:val="00FC693F"/>
    <w:pPr>
      <w:keepNext/>
      <w:keepLines/>
      <w:spacing w:before="100" w:after="40"/>
      <w:ind w:firstLine="0"/>
      <w:jc w:val="left"/>
      <w:outlineLvl w:val="2"/>
    </w:pPr>
    <w:rPr>
      <w:rFonts w:asciiTheme="majorHAnsi" w:eastAsiaTheme="majorEastAsia" w:hAnsiTheme="majorHAnsi" w:cstheme="majorBidi"/>
      <w:b/>
      <w:bCs/>
      <w:color w:val="000000"/>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Горен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Долен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лавие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лавие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лавие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лав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567"/>
    </w:pPr>
    <w:rPr>
      <w:rFonts w:asciiTheme="majorHAnsi" w:eastAsiaTheme="majorEastAsia" w:hAnsiTheme="majorHAnsi" w:cstheme="majorBidi"/>
      <w:i/>
      <w:iCs/>
      <w:color w:val="4F81BD" w:themeColor="accent1"/>
      <w:spacing w:val="15"/>
      <w:szCs w:val="24"/>
    </w:rPr>
  </w:style>
  <w:style w:type="character" w:customStyle="1" w:styleId="ad">
    <w:name w:val="Подзаглавие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ен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ен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ен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на макрос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 Знак"/>
    <w:basedOn w:val="a2"/>
    <w:link w:val="af5"/>
    <w:uiPriority w:val="29"/>
    <w:rsid w:val="00FC693F"/>
    <w:rPr>
      <w:i/>
      <w:iCs/>
      <w:color w:val="000000" w:themeColor="text1"/>
    </w:rPr>
  </w:style>
  <w:style w:type="character" w:customStyle="1" w:styleId="40">
    <w:name w:val="Заглавие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лавие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лавие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лавие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лавие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лавие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Интензивно цитиране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
    <w:name w:val="Article"/>
    <w:pPr>
      <w:spacing w:after="60" w:line="259" w:lineRule="auto"/>
      <w:jc w:val="both"/>
    </w:pPr>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80" w:line="259" w:lineRule="auto"/>
      <w:ind w:firstLine="567"/>
      <w:jc w:val="both"/>
    </w:pPr>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200" w:after="120"/>
      <w:jc w:val="center"/>
      <w:outlineLvl w:val="0"/>
    </w:pPr>
    <w:rPr>
      <w:rFonts w:asciiTheme="majorHAnsi" w:eastAsiaTheme="majorEastAsia" w:hAnsiTheme="majorHAnsi" w:cstheme="majorBidi"/>
      <w:b/>
      <w:bCs/>
      <w:color w:val="000000"/>
      <w:sz w:val="26"/>
      <w:szCs w:val="28"/>
    </w:rPr>
  </w:style>
  <w:style w:type="paragraph" w:styleId="21">
    <w:name w:val="heading 2"/>
    <w:basedOn w:val="a1"/>
    <w:next w:val="a1"/>
    <w:link w:val="22"/>
    <w:uiPriority w:val="9"/>
    <w:unhideWhenUsed/>
    <w:qFormat/>
    <w:rsid w:val="00FC693F"/>
    <w:pPr>
      <w:keepNext/>
      <w:keepLines/>
      <w:spacing w:before="120"/>
      <w:jc w:val="center"/>
      <w:outlineLvl w:val="1"/>
    </w:pPr>
    <w:rPr>
      <w:rFonts w:asciiTheme="majorHAnsi" w:eastAsiaTheme="majorEastAsia" w:hAnsiTheme="majorHAnsi" w:cstheme="majorBidi"/>
      <w:b/>
      <w:bCs/>
      <w:color w:val="000000"/>
      <w:szCs w:val="26"/>
    </w:rPr>
  </w:style>
  <w:style w:type="paragraph" w:styleId="31">
    <w:name w:val="heading 3"/>
    <w:basedOn w:val="a1"/>
    <w:next w:val="a1"/>
    <w:link w:val="32"/>
    <w:uiPriority w:val="9"/>
    <w:unhideWhenUsed/>
    <w:qFormat/>
    <w:rsid w:val="00FC693F"/>
    <w:pPr>
      <w:keepNext/>
      <w:keepLines/>
      <w:spacing w:before="100" w:after="40"/>
      <w:ind w:firstLine="0"/>
      <w:jc w:val="left"/>
      <w:outlineLvl w:val="2"/>
    </w:pPr>
    <w:rPr>
      <w:rFonts w:asciiTheme="majorHAnsi" w:eastAsiaTheme="majorEastAsia" w:hAnsiTheme="majorHAnsi" w:cstheme="majorBidi"/>
      <w:b/>
      <w:bCs/>
      <w:color w:val="000000"/>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Горен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Долен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лавие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лавие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лавие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лав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567"/>
    </w:pPr>
    <w:rPr>
      <w:rFonts w:asciiTheme="majorHAnsi" w:eastAsiaTheme="majorEastAsia" w:hAnsiTheme="majorHAnsi" w:cstheme="majorBidi"/>
      <w:i/>
      <w:iCs/>
      <w:color w:val="4F81BD" w:themeColor="accent1"/>
      <w:spacing w:val="15"/>
      <w:szCs w:val="24"/>
    </w:rPr>
  </w:style>
  <w:style w:type="character" w:customStyle="1" w:styleId="ad">
    <w:name w:val="Подзаглавие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ен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ен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ен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на макрос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 Знак"/>
    <w:basedOn w:val="a2"/>
    <w:link w:val="af5"/>
    <w:uiPriority w:val="29"/>
    <w:rsid w:val="00FC693F"/>
    <w:rPr>
      <w:i/>
      <w:iCs/>
      <w:color w:val="000000" w:themeColor="text1"/>
    </w:rPr>
  </w:style>
  <w:style w:type="character" w:customStyle="1" w:styleId="40">
    <w:name w:val="Заглавие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лавие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лавие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лавие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лавие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лавие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Интензивно цитиране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
    <w:name w:val="Article"/>
    <w:pPr>
      <w:spacing w:after="60" w:line="259" w:lineRule="auto"/>
      <w:jc w:val="both"/>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FD1056-4CD7-409F-B5A9-2E04573A3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19</Pages>
  <Words>6736</Words>
  <Characters>38400</Characters>
  <Application>Microsoft Office Word</Application>
  <DocSecurity>0</DocSecurity>
  <Lines>320</Lines>
  <Paragraphs>90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45046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Dorina Chimshirova</cp:lastModifiedBy>
  <cp:revision>4</cp:revision>
  <dcterms:created xsi:type="dcterms:W3CDTF">2013-12-23T23:15:00Z</dcterms:created>
  <dcterms:modified xsi:type="dcterms:W3CDTF">2026-09-16T07:44:00Z</dcterms:modified>
  <cp:category/>
</cp:coreProperties>
</file>