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F0" w:rsidRDefault="00016DCB" w:rsidP="00E45EF0">
      <w:pPr>
        <w:pStyle w:val="a3"/>
        <w:jc w:val="center"/>
        <w:rPr>
          <w:rFonts w:ascii="Bookman Old Style" w:hAnsi="Bookman Old Style"/>
          <w:sz w:val="24"/>
          <w:szCs w:val="24"/>
        </w:rPr>
      </w:pPr>
      <w:r w:rsidRPr="00E45EF0">
        <w:rPr>
          <w:rFonts w:ascii="Bookman Old Style" w:hAnsi="Bookman Old Style"/>
          <w:sz w:val="24"/>
          <w:szCs w:val="24"/>
        </w:rPr>
        <w:t>МОТИВИ</w:t>
      </w:r>
    </w:p>
    <w:p w:rsidR="00016DCB" w:rsidRDefault="00E45EF0" w:rsidP="00E45EF0">
      <w:pPr>
        <w:pStyle w:val="a3"/>
        <w:jc w:val="center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sz w:val="24"/>
          <w:szCs w:val="24"/>
        </w:rPr>
        <w:t xml:space="preserve">за </w:t>
      </w:r>
      <w:r>
        <w:rPr>
          <w:rFonts w:ascii="Bookman Old Style" w:hAnsi="Bookman Old Style"/>
          <w:sz w:val="24"/>
          <w:szCs w:val="24"/>
          <w:lang w:eastAsia="bg-BG"/>
        </w:rPr>
        <w:t>п</w:t>
      </w:r>
      <w:r w:rsidR="00016DCB" w:rsidRPr="00E45EF0">
        <w:rPr>
          <w:rFonts w:ascii="Bookman Old Style" w:hAnsi="Bookman Old Style"/>
          <w:sz w:val="24"/>
          <w:szCs w:val="24"/>
          <w:lang w:eastAsia="bg-BG"/>
        </w:rPr>
        <w:t>риемане на изменение на Правилник за организацията, финансирането и дейността на пенсионерските клубове на територията на Община Добричка</w:t>
      </w:r>
    </w:p>
    <w:p w:rsidR="00E45EF0" w:rsidRPr="00E45EF0" w:rsidRDefault="00E45EF0" w:rsidP="00E45EF0">
      <w:pPr>
        <w:pStyle w:val="a3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016DCB" w:rsidRPr="00E45EF0" w:rsidRDefault="00016DCB" w:rsidP="00E45EF0">
      <w:pPr>
        <w:pStyle w:val="a3"/>
        <w:rPr>
          <w:rFonts w:ascii="Bookman Old Style" w:hAnsi="Bookman Old Style"/>
          <w:sz w:val="24"/>
          <w:szCs w:val="24"/>
        </w:rPr>
      </w:pPr>
    </w:p>
    <w:p w:rsidR="00016DCB" w:rsidRPr="00E45EF0" w:rsidRDefault="00016DCB" w:rsidP="00E45EF0">
      <w:pPr>
        <w:pStyle w:val="a3"/>
        <w:rPr>
          <w:rFonts w:ascii="Bookman Old Style" w:hAnsi="Bookman Old Style"/>
          <w:sz w:val="24"/>
          <w:szCs w:val="24"/>
          <w:u w:val="single"/>
        </w:rPr>
      </w:pPr>
      <w:r w:rsidRPr="00E45EF0">
        <w:rPr>
          <w:rFonts w:ascii="Bookman Old Style" w:hAnsi="Bookman Old Style"/>
          <w:sz w:val="24"/>
          <w:szCs w:val="24"/>
          <w:u w:val="single"/>
          <w:lang w:val="en-US"/>
        </w:rPr>
        <w:t>I</w:t>
      </w:r>
      <w:r w:rsidRPr="00E45EF0">
        <w:rPr>
          <w:rFonts w:ascii="Bookman Old Style" w:hAnsi="Bookman Old Style"/>
          <w:sz w:val="24"/>
          <w:szCs w:val="24"/>
          <w:u w:val="single"/>
        </w:rPr>
        <w:t>.Причини, които налагат приемането:</w:t>
      </w:r>
    </w:p>
    <w:p w:rsidR="00016DCB" w:rsidRPr="006F51C5" w:rsidRDefault="006F51C5" w:rsidP="00E828DC">
      <w:pPr>
        <w:pStyle w:val="a3"/>
        <w:jc w:val="both"/>
        <w:rPr>
          <w:rFonts w:ascii="Bookman Old Style" w:hAnsi="Bookman Old Style"/>
          <w:sz w:val="24"/>
          <w:szCs w:val="24"/>
          <w:u w:val="single"/>
        </w:rPr>
      </w:pPr>
      <w:r w:rsidRPr="006F51C5">
        <w:rPr>
          <w:rFonts w:ascii="Bookman Old Style" w:hAnsi="Bookman Old Style"/>
          <w:sz w:val="24"/>
          <w:szCs w:val="24"/>
        </w:rPr>
        <w:t>Причините, които налагат вземане на решение по настоящия проект за изменение на Наредбата</w:t>
      </w:r>
      <w:r w:rsidRPr="006F51C5">
        <w:rPr>
          <w:rFonts w:ascii="Bookman Old Style" w:hAnsi="Bookman Old Style"/>
          <w:sz w:val="24"/>
          <w:szCs w:val="24"/>
          <w:lang w:eastAsia="bg-BG"/>
        </w:rPr>
        <w:t xml:space="preserve"> </w:t>
      </w:r>
      <w:r w:rsidRPr="00E45EF0">
        <w:rPr>
          <w:rFonts w:ascii="Bookman Old Style" w:hAnsi="Bookman Old Style"/>
          <w:sz w:val="24"/>
          <w:szCs w:val="24"/>
          <w:lang w:eastAsia="bg-BG"/>
        </w:rPr>
        <w:t>за организацията, финансирането и дейността на пенсионерските клубове на територията на Община Добричка</w:t>
      </w:r>
      <w:r w:rsidRPr="006F51C5">
        <w:rPr>
          <w:rFonts w:ascii="Bookman Old Style" w:hAnsi="Bookman Old Style"/>
          <w:sz w:val="24"/>
          <w:szCs w:val="24"/>
        </w:rPr>
        <w:t xml:space="preserve">, са свързани с ограничение залегнало в </w:t>
      </w:r>
      <w:r>
        <w:rPr>
          <w:rFonts w:ascii="Bookman Old Style" w:hAnsi="Bookman Old Style"/>
          <w:sz w:val="24"/>
          <w:szCs w:val="24"/>
        </w:rPr>
        <w:t>чл.8, ал.1</w:t>
      </w:r>
      <w:r w:rsidRPr="006F51C5">
        <w:rPr>
          <w:rFonts w:ascii="Bookman Old Style" w:hAnsi="Bookman Old Style"/>
          <w:sz w:val="24"/>
          <w:szCs w:val="24"/>
        </w:rPr>
        <w:t>, според което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D6145" w:rsidRPr="00E45EF0">
        <w:rPr>
          <w:rFonts w:ascii="Bookman Old Style" w:hAnsi="Bookman Old Style"/>
          <w:sz w:val="24"/>
          <w:szCs w:val="24"/>
          <w:lang w:eastAsia="bg-BG"/>
        </w:rPr>
        <w:t>клубовете се откриват, ако в съответното населено място има минимум 20 пенсионери, желаещи да учредят такъв.</w:t>
      </w:r>
      <w:r>
        <w:rPr>
          <w:rFonts w:ascii="Bookman Old Style" w:hAnsi="Bookman Old Style"/>
          <w:sz w:val="24"/>
          <w:szCs w:val="24"/>
          <w:lang w:eastAsia="bg-BG"/>
        </w:rPr>
        <w:t xml:space="preserve"> </w:t>
      </w:r>
    </w:p>
    <w:p w:rsidR="00016DCB" w:rsidRPr="00E45EF0" w:rsidRDefault="008D6145" w:rsidP="00E828DC">
      <w:pPr>
        <w:pStyle w:val="a3"/>
        <w:jc w:val="both"/>
        <w:rPr>
          <w:rFonts w:ascii="Bookman Old Style" w:hAnsi="Bookman Old Style"/>
          <w:color w:val="042008"/>
          <w:sz w:val="24"/>
          <w:szCs w:val="24"/>
        </w:rPr>
      </w:pPr>
      <w:r w:rsidRPr="00E45EF0">
        <w:rPr>
          <w:rFonts w:ascii="Bookman Old Style" w:hAnsi="Bookman Old Style"/>
          <w:color w:val="042008"/>
          <w:sz w:val="24"/>
          <w:szCs w:val="24"/>
        </w:rPr>
        <w:t xml:space="preserve">В </w:t>
      </w:r>
      <w:r w:rsidR="00260B13">
        <w:rPr>
          <w:rFonts w:ascii="Bookman Old Style" w:hAnsi="Bookman Old Style"/>
          <w:color w:val="042008"/>
          <w:sz w:val="24"/>
          <w:szCs w:val="24"/>
        </w:rPr>
        <w:t xml:space="preserve">част от </w:t>
      </w:r>
      <w:r w:rsidRPr="00E45EF0">
        <w:rPr>
          <w:rFonts w:ascii="Bookman Old Style" w:hAnsi="Bookman Old Style"/>
          <w:color w:val="042008"/>
          <w:sz w:val="24"/>
          <w:szCs w:val="24"/>
        </w:rPr>
        <w:t xml:space="preserve">населените места на територията на общината пенсионерите са под изискуемия брой от 20 </w:t>
      </w:r>
      <w:r w:rsidRPr="00E45EF0">
        <w:rPr>
          <w:rFonts w:ascii="Bookman Old Style" w:hAnsi="Bookman Old Style"/>
          <w:sz w:val="24"/>
          <w:szCs w:val="24"/>
        </w:rPr>
        <w:t>човека</w:t>
      </w:r>
      <w:r w:rsidRPr="00E45EF0">
        <w:rPr>
          <w:rFonts w:ascii="Bookman Old Style" w:hAnsi="Bookman Old Style"/>
          <w:color w:val="042008"/>
          <w:sz w:val="24"/>
          <w:szCs w:val="24"/>
        </w:rPr>
        <w:t>, което възпрепятства клубовете да се възползват от възможността да съществуват като такива и да осъществяват дейност, финансирана от общинския бюджет.</w:t>
      </w:r>
      <w:r w:rsidR="00260B13">
        <w:rPr>
          <w:rFonts w:ascii="Bookman Old Style" w:hAnsi="Bookman Old Style"/>
          <w:color w:val="042008"/>
          <w:sz w:val="24"/>
          <w:szCs w:val="24"/>
        </w:rPr>
        <w:t xml:space="preserve"> Стига се до ситуации</w:t>
      </w:r>
      <w:r w:rsidR="007A1249">
        <w:rPr>
          <w:rFonts w:ascii="Bookman Old Style" w:hAnsi="Bookman Old Style"/>
          <w:color w:val="042008"/>
          <w:sz w:val="24"/>
          <w:szCs w:val="24"/>
        </w:rPr>
        <w:t>,</w:t>
      </w:r>
      <w:r w:rsidR="00260B13">
        <w:rPr>
          <w:rFonts w:ascii="Bookman Old Style" w:hAnsi="Bookman Old Style"/>
          <w:color w:val="042008"/>
          <w:sz w:val="24"/>
          <w:szCs w:val="24"/>
        </w:rPr>
        <w:t xml:space="preserve"> при които има писмено заявление от определен брой жители на пенсионна възраст, но не е спазен минималния изискуем брой от 20 човека.</w:t>
      </w:r>
      <w:r w:rsidR="00026353">
        <w:rPr>
          <w:rFonts w:ascii="Bookman Old Style" w:hAnsi="Bookman Old Style"/>
          <w:color w:val="042008"/>
          <w:sz w:val="24"/>
          <w:szCs w:val="24"/>
        </w:rPr>
        <w:t xml:space="preserve"> Наблюдава се трайна тенденция за обезлюдяване на някои от селата на територията на общината.</w:t>
      </w:r>
      <w:r w:rsidR="00AB2A5F">
        <w:rPr>
          <w:rFonts w:ascii="Bookman Old Style" w:hAnsi="Bookman Old Style"/>
          <w:color w:val="042008"/>
          <w:sz w:val="24"/>
          <w:szCs w:val="24"/>
        </w:rPr>
        <w:t xml:space="preserve"> Изградената от години и поддържана от </w:t>
      </w:r>
      <w:r w:rsidR="007650DD">
        <w:rPr>
          <w:rFonts w:ascii="Bookman Old Style" w:hAnsi="Bookman Old Style"/>
          <w:color w:val="042008"/>
          <w:sz w:val="24"/>
          <w:szCs w:val="24"/>
        </w:rPr>
        <w:t>о</w:t>
      </w:r>
      <w:r w:rsidR="00AB2A5F">
        <w:rPr>
          <w:rFonts w:ascii="Bookman Old Style" w:hAnsi="Bookman Old Style"/>
          <w:color w:val="042008"/>
          <w:sz w:val="24"/>
          <w:szCs w:val="24"/>
        </w:rPr>
        <w:t>бщината материа</w:t>
      </w:r>
      <w:bookmarkStart w:id="0" w:name="_GoBack"/>
      <w:bookmarkEnd w:id="0"/>
      <w:r w:rsidR="00AB2A5F">
        <w:rPr>
          <w:rFonts w:ascii="Bookman Old Style" w:hAnsi="Bookman Old Style"/>
          <w:color w:val="042008"/>
          <w:sz w:val="24"/>
          <w:szCs w:val="24"/>
        </w:rPr>
        <w:t>лна база би останала без стопанин и в невъзможност да служи за осъществяване на социалното си предназначение.</w:t>
      </w:r>
    </w:p>
    <w:p w:rsidR="00016DCB" w:rsidRPr="00E45EF0" w:rsidRDefault="00016DCB" w:rsidP="00E828DC">
      <w:pPr>
        <w:pStyle w:val="a3"/>
        <w:jc w:val="both"/>
        <w:rPr>
          <w:rFonts w:ascii="Bookman Old Style" w:hAnsi="Bookman Old Style"/>
          <w:color w:val="042008"/>
          <w:sz w:val="24"/>
          <w:szCs w:val="24"/>
        </w:rPr>
      </w:pPr>
      <w:r w:rsidRPr="00E45EF0">
        <w:rPr>
          <w:rFonts w:ascii="Bookman Old Style" w:hAnsi="Bookman Old Style"/>
          <w:color w:val="042008"/>
          <w:sz w:val="24"/>
          <w:szCs w:val="24"/>
        </w:rPr>
        <w:t xml:space="preserve">От горното следва, че </w:t>
      </w:r>
      <w:r w:rsidR="008D6145" w:rsidRPr="00E45EF0">
        <w:rPr>
          <w:rFonts w:ascii="Bookman Old Style" w:hAnsi="Bookman Old Style"/>
          <w:sz w:val="24"/>
          <w:szCs w:val="24"/>
          <w:lang w:eastAsia="bg-BG"/>
        </w:rPr>
        <w:t xml:space="preserve">чл.8, ал.1 </w:t>
      </w:r>
      <w:r w:rsidRPr="00E45EF0">
        <w:rPr>
          <w:rFonts w:ascii="Bookman Old Style" w:hAnsi="Bookman Old Style"/>
          <w:color w:val="042008"/>
          <w:sz w:val="24"/>
          <w:szCs w:val="24"/>
        </w:rPr>
        <w:t xml:space="preserve">от </w:t>
      </w:r>
      <w:r w:rsidR="008D6145" w:rsidRPr="00E45EF0">
        <w:rPr>
          <w:rFonts w:ascii="Bookman Old Style" w:hAnsi="Bookman Old Style"/>
          <w:sz w:val="24"/>
          <w:szCs w:val="24"/>
          <w:lang w:eastAsia="bg-BG"/>
        </w:rPr>
        <w:t>Правилник</w:t>
      </w:r>
      <w:r w:rsidR="008D6145" w:rsidRPr="00E45EF0">
        <w:rPr>
          <w:rFonts w:ascii="Bookman Old Style" w:hAnsi="Bookman Old Style"/>
          <w:sz w:val="24"/>
          <w:szCs w:val="24"/>
        </w:rPr>
        <w:t>а</w:t>
      </w:r>
      <w:r w:rsidRPr="00E45EF0">
        <w:rPr>
          <w:rFonts w:ascii="Bookman Old Style" w:hAnsi="Bookman Old Style"/>
          <w:color w:val="042008"/>
          <w:sz w:val="24"/>
          <w:szCs w:val="24"/>
        </w:rPr>
        <w:t xml:space="preserve">, в частта му, налагаща </w:t>
      </w:r>
      <w:r w:rsidR="008D6145" w:rsidRPr="00E45EF0">
        <w:rPr>
          <w:rFonts w:ascii="Bookman Old Style" w:hAnsi="Bookman Old Style"/>
          <w:color w:val="042008"/>
          <w:sz w:val="24"/>
          <w:szCs w:val="24"/>
        </w:rPr>
        <w:t xml:space="preserve">минимум „20“ </w:t>
      </w:r>
      <w:r w:rsidR="00026353">
        <w:rPr>
          <w:rFonts w:ascii="Bookman Old Style" w:hAnsi="Bookman Old Style"/>
          <w:color w:val="042008"/>
          <w:sz w:val="24"/>
          <w:szCs w:val="24"/>
        </w:rPr>
        <w:t xml:space="preserve">следва </w:t>
      </w:r>
      <w:r w:rsidR="008D6145" w:rsidRPr="00E45EF0">
        <w:rPr>
          <w:rFonts w:ascii="Bookman Old Style" w:hAnsi="Bookman Old Style"/>
          <w:color w:val="042008"/>
          <w:sz w:val="24"/>
          <w:szCs w:val="24"/>
        </w:rPr>
        <w:t>да се измени на „10“</w:t>
      </w:r>
      <w:r w:rsidRPr="00E45EF0">
        <w:rPr>
          <w:rFonts w:ascii="Bookman Old Style" w:hAnsi="Bookman Old Style"/>
          <w:color w:val="042008"/>
          <w:sz w:val="24"/>
          <w:szCs w:val="24"/>
        </w:rPr>
        <w:t>.</w:t>
      </w:r>
    </w:p>
    <w:p w:rsidR="008D6145" w:rsidRPr="00E45EF0" w:rsidRDefault="008D6145" w:rsidP="00E828DC">
      <w:pPr>
        <w:pStyle w:val="a3"/>
        <w:jc w:val="both"/>
        <w:rPr>
          <w:rFonts w:ascii="Bookman Old Style" w:hAnsi="Bookman Old Style"/>
          <w:color w:val="042008"/>
          <w:sz w:val="24"/>
          <w:szCs w:val="24"/>
        </w:rPr>
      </w:pP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  <w:u w:val="single"/>
        </w:rPr>
      </w:pPr>
      <w:r w:rsidRPr="00E45EF0">
        <w:rPr>
          <w:rFonts w:ascii="Bookman Old Style" w:hAnsi="Bookman Old Style"/>
          <w:sz w:val="24"/>
          <w:szCs w:val="24"/>
          <w:u w:val="single"/>
          <w:lang w:val="en-US"/>
        </w:rPr>
        <w:t>II.</w:t>
      </w:r>
      <w:r w:rsidRPr="00E45EF0">
        <w:rPr>
          <w:rFonts w:ascii="Bookman Old Style" w:hAnsi="Bookman Old Style"/>
          <w:sz w:val="24"/>
          <w:szCs w:val="24"/>
          <w:u w:val="single"/>
        </w:rPr>
        <w:t>Поставени цели:</w:t>
      </w: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</w:rPr>
      </w:pPr>
    </w:p>
    <w:p w:rsidR="00B02F88" w:rsidRPr="00E45EF0" w:rsidRDefault="00B02F88" w:rsidP="00E45EF0">
      <w:pPr>
        <w:pStyle w:val="a3"/>
        <w:jc w:val="both"/>
        <w:rPr>
          <w:rFonts w:ascii="Bookman Old Style" w:hAnsi="Bookman Old Style"/>
          <w:sz w:val="24"/>
          <w:szCs w:val="24"/>
        </w:rPr>
      </w:pPr>
      <w:r w:rsidRPr="00E45EF0">
        <w:rPr>
          <w:rFonts w:ascii="Bookman Old Style" w:hAnsi="Bookman Old Style"/>
          <w:sz w:val="24"/>
          <w:szCs w:val="24"/>
        </w:rPr>
        <w:t xml:space="preserve">С изменението на Правилника в частта за минималния брой пенсионери за учредяване на пенсионерски клуб в населено място ще бъде дадена възможност на повече населени места да разкрият клубове, които да съдействат за пълноценното поддържане на социалните контакти и социалната интеграция на пенсионерите, да осъществяват дейности със социален, здравен и културен характер. Целта на изменението е </w:t>
      </w:r>
      <w:r w:rsidR="00E45EF0" w:rsidRPr="00E45EF0">
        <w:rPr>
          <w:rFonts w:ascii="Bookman Old Style" w:hAnsi="Bookman Old Style"/>
          <w:sz w:val="24"/>
          <w:szCs w:val="24"/>
        </w:rPr>
        <w:t>в съответствие с интересите на обществото</w:t>
      </w:r>
    </w:p>
    <w:p w:rsidR="00B02F88" w:rsidRPr="00E45EF0" w:rsidRDefault="00B02F88" w:rsidP="00E45EF0">
      <w:pPr>
        <w:pStyle w:val="a3"/>
        <w:rPr>
          <w:rFonts w:ascii="Bookman Old Style" w:hAnsi="Bookman Old Style"/>
          <w:sz w:val="24"/>
          <w:szCs w:val="24"/>
        </w:rPr>
      </w:pP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  <w:u w:val="single"/>
        </w:rPr>
      </w:pPr>
      <w:r w:rsidRPr="00E45EF0">
        <w:rPr>
          <w:rFonts w:ascii="Bookman Old Style" w:hAnsi="Bookman Old Style"/>
          <w:sz w:val="24"/>
          <w:szCs w:val="24"/>
          <w:u w:val="single"/>
          <w:lang w:val="en-US"/>
        </w:rPr>
        <w:t>III.</w:t>
      </w:r>
      <w:r w:rsidRPr="00E45EF0">
        <w:rPr>
          <w:rFonts w:ascii="Bookman Old Style" w:hAnsi="Bookman Old Style"/>
          <w:sz w:val="24"/>
          <w:szCs w:val="24"/>
          <w:u w:val="single"/>
        </w:rPr>
        <w:t xml:space="preserve"> Финансови и други средства, необходими за прилагането на Наредбата:</w:t>
      </w: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  <w:u w:val="single"/>
        </w:rPr>
      </w:pPr>
    </w:p>
    <w:p w:rsidR="008D6145" w:rsidRPr="00E45EF0" w:rsidRDefault="00B02F88" w:rsidP="00E45EF0">
      <w:pPr>
        <w:pStyle w:val="a3"/>
        <w:jc w:val="both"/>
        <w:rPr>
          <w:rFonts w:ascii="Bookman Old Style" w:hAnsi="Bookman Old Style"/>
          <w:sz w:val="24"/>
          <w:szCs w:val="24"/>
          <w:lang w:eastAsia="bg-BG"/>
        </w:rPr>
      </w:pPr>
      <w:r w:rsidRPr="00E45EF0">
        <w:rPr>
          <w:rFonts w:ascii="Bookman Old Style" w:hAnsi="Bookman Old Style"/>
          <w:sz w:val="24"/>
          <w:szCs w:val="24"/>
          <w:lang w:eastAsia="bg-BG"/>
        </w:rPr>
        <w:t xml:space="preserve">Изменението на Правилник за организацията, финансирането и дейността на пенсионерските клубове на територията на Община Добричка </w:t>
      </w:r>
      <w:r w:rsidR="008D6145" w:rsidRPr="00E45EF0">
        <w:rPr>
          <w:rFonts w:ascii="Bookman Old Style" w:hAnsi="Bookman Old Style"/>
          <w:sz w:val="24"/>
          <w:szCs w:val="24"/>
        </w:rPr>
        <w:t>не е свързано с изразходване на финансови средства от бюджета на Общината, както и с ангажиране на допълнителен човешки ресурс.</w:t>
      </w: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</w:rPr>
      </w:pP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  <w:u w:val="single"/>
        </w:rPr>
      </w:pPr>
      <w:r w:rsidRPr="00E45EF0">
        <w:rPr>
          <w:rFonts w:ascii="Bookman Old Style" w:hAnsi="Bookman Old Style"/>
          <w:sz w:val="24"/>
          <w:szCs w:val="24"/>
          <w:u w:val="single"/>
          <w:lang w:val="en-US"/>
        </w:rPr>
        <w:t xml:space="preserve">IV. </w:t>
      </w:r>
      <w:r w:rsidRPr="00E45EF0">
        <w:rPr>
          <w:rFonts w:ascii="Bookman Old Style" w:hAnsi="Bookman Old Style"/>
          <w:sz w:val="24"/>
          <w:szCs w:val="24"/>
          <w:u w:val="single"/>
        </w:rPr>
        <w:t>Анализ за съответствие с правото на Европейски съюз:</w:t>
      </w:r>
    </w:p>
    <w:p w:rsidR="008D6145" w:rsidRPr="00E45EF0" w:rsidRDefault="008D6145" w:rsidP="00E45EF0">
      <w:pPr>
        <w:pStyle w:val="a3"/>
        <w:rPr>
          <w:rFonts w:ascii="Bookman Old Style" w:hAnsi="Bookman Old Style"/>
          <w:sz w:val="24"/>
          <w:szCs w:val="24"/>
          <w:u w:val="single"/>
        </w:rPr>
      </w:pPr>
    </w:p>
    <w:p w:rsidR="008D6145" w:rsidRPr="00E45EF0" w:rsidRDefault="008D6145" w:rsidP="00E45EF0">
      <w:pPr>
        <w:pStyle w:val="a3"/>
        <w:jc w:val="both"/>
        <w:rPr>
          <w:rFonts w:ascii="Bookman Old Style" w:hAnsi="Bookman Old Style"/>
          <w:sz w:val="24"/>
          <w:szCs w:val="24"/>
        </w:rPr>
      </w:pPr>
      <w:r w:rsidRPr="00E45EF0">
        <w:rPr>
          <w:rFonts w:ascii="Bookman Old Style" w:hAnsi="Bookman Old Style"/>
          <w:sz w:val="24"/>
          <w:szCs w:val="24"/>
        </w:rPr>
        <w:lastRenderedPageBreak/>
        <w:t>Настоящият проект е подзаконов нормативен акт и съответствието му с правото на Европейският съюз е предопределено от синхронизирането на действащото българско законодателство с регламенти и директиви, относими към тази материя.</w:t>
      </w:r>
    </w:p>
    <w:p w:rsidR="008D6145" w:rsidRPr="00E45EF0" w:rsidRDefault="008D6145" w:rsidP="00E45EF0">
      <w:pPr>
        <w:pStyle w:val="a3"/>
        <w:jc w:val="both"/>
        <w:rPr>
          <w:rFonts w:ascii="Bookman Old Style" w:hAnsi="Bookman Old Style"/>
          <w:sz w:val="24"/>
          <w:szCs w:val="24"/>
        </w:rPr>
      </w:pPr>
    </w:p>
    <w:p w:rsidR="008D6145" w:rsidRDefault="008D6145" w:rsidP="00E45EF0">
      <w:pPr>
        <w:jc w:val="both"/>
      </w:pPr>
    </w:p>
    <w:p w:rsidR="008D6145" w:rsidRDefault="008D6145" w:rsidP="008D6145">
      <w:pPr>
        <w:jc w:val="both"/>
      </w:pPr>
    </w:p>
    <w:p w:rsidR="008D6145" w:rsidRDefault="008D6145" w:rsidP="008D6145">
      <w:pPr>
        <w:jc w:val="both"/>
      </w:pPr>
    </w:p>
    <w:p w:rsidR="008D6145" w:rsidRDefault="008D6145" w:rsidP="008D6145">
      <w:pPr>
        <w:jc w:val="both"/>
      </w:pPr>
    </w:p>
    <w:p w:rsidR="008D6145" w:rsidRDefault="008D6145" w:rsidP="00016DCB">
      <w:pPr>
        <w:pStyle w:val="a5"/>
        <w:rPr>
          <w:rFonts w:ascii="Verdana" w:hAnsi="Verdana"/>
          <w:color w:val="042008"/>
          <w:sz w:val="20"/>
          <w:szCs w:val="20"/>
        </w:rPr>
      </w:pPr>
    </w:p>
    <w:p w:rsidR="00016DCB" w:rsidRPr="00E45EF0" w:rsidRDefault="00016DCB" w:rsidP="00E45EF0">
      <w:pPr>
        <w:pStyle w:val="a3"/>
        <w:jc w:val="center"/>
        <w:rPr>
          <w:rFonts w:ascii="Bookman Old Style" w:hAnsi="Bookman Old Style"/>
          <w:sz w:val="24"/>
          <w:szCs w:val="24"/>
        </w:rPr>
      </w:pPr>
    </w:p>
    <w:p w:rsidR="00016DCB" w:rsidRPr="00E45EF0" w:rsidRDefault="00016DCB" w:rsidP="00E45EF0">
      <w:pPr>
        <w:pStyle w:val="a3"/>
        <w:jc w:val="center"/>
        <w:rPr>
          <w:rFonts w:ascii="Bookman Old Style" w:hAnsi="Bookman Old Style"/>
          <w:sz w:val="24"/>
          <w:szCs w:val="24"/>
        </w:rPr>
      </w:pPr>
      <w:r w:rsidRPr="00E45EF0">
        <w:rPr>
          <w:rStyle w:val="a6"/>
          <w:rFonts w:ascii="Bookman Old Style" w:hAnsi="Bookman Old Style"/>
          <w:color w:val="042008"/>
          <w:sz w:val="24"/>
          <w:szCs w:val="24"/>
        </w:rPr>
        <w:t>ПРЕДЛАГАМ:</w:t>
      </w:r>
    </w:p>
    <w:p w:rsidR="00016DCB" w:rsidRPr="00E45EF0" w:rsidRDefault="00016DCB" w:rsidP="00E45EF0">
      <w:pPr>
        <w:pStyle w:val="a3"/>
        <w:rPr>
          <w:rFonts w:ascii="Bookman Old Style" w:hAnsi="Bookman Old Style"/>
          <w:sz w:val="24"/>
          <w:szCs w:val="24"/>
        </w:rPr>
      </w:pPr>
      <w:r w:rsidRPr="00E45EF0">
        <w:rPr>
          <w:rFonts w:ascii="Bookman Old Style" w:hAnsi="Bookman Old Style"/>
          <w:sz w:val="24"/>
          <w:szCs w:val="24"/>
        </w:rPr>
        <w:t> </w:t>
      </w:r>
    </w:p>
    <w:p w:rsidR="00016DCB" w:rsidRDefault="00016DCB" w:rsidP="00E45EF0">
      <w:pPr>
        <w:pStyle w:val="a3"/>
        <w:ind w:firstLine="708"/>
        <w:jc w:val="both"/>
        <w:rPr>
          <w:rFonts w:ascii="Bookman Old Style" w:hAnsi="Bookman Old Style"/>
          <w:sz w:val="24"/>
          <w:szCs w:val="24"/>
        </w:rPr>
      </w:pPr>
      <w:r w:rsidRPr="00E45EF0">
        <w:rPr>
          <w:rFonts w:ascii="Bookman Old Style" w:hAnsi="Bookman Old Style"/>
          <w:sz w:val="24"/>
          <w:szCs w:val="24"/>
        </w:rPr>
        <w:t xml:space="preserve">на основание чл. 21, ал. 1, т. 23 и ал. 2 от Закона за местното самоуправление и местната администрация, </w:t>
      </w:r>
      <w:r w:rsidR="00E828DC">
        <w:rPr>
          <w:rFonts w:ascii="Bookman Old Style" w:hAnsi="Bookman Old Style"/>
          <w:sz w:val="24"/>
          <w:szCs w:val="24"/>
        </w:rPr>
        <w:t xml:space="preserve">чл.11, ал.3 от ЗНА, чл.76, ал.3 от АПК, </w:t>
      </w:r>
      <w:r w:rsidR="00026353">
        <w:rPr>
          <w:rFonts w:ascii="Bookman Old Style" w:hAnsi="Bookman Old Style"/>
          <w:sz w:val="24"/>
          <w:szCs w:val="24"/>
        </w:rPr>
        <w:t xml:space="preserve">ДОбС </w:t>
      </w:r>
      <w:r w:rsidRPr="00E45EF0">
        <w:rPr>
          <w:rFonts w:ascii="Bookman Old Style" w:hAnsi="Bookman Old Style"/>
          <w:sz w:val="24"/>
          <w:szCs w:val="24"/>
        </w:rPr>
        <w:t xml:space="preserve">да вземе решение, с което да измени </w:t>
      </w:r>
      <w:r w:rsidR="00E45EF0" w:rsidRPr="00E45EF0">
        <w:rPr>
          <w:rFonts w:ascii="Bookman Old Style" w:hAnsi="Bookman Old Style"/>
          <w:sz w:val="24"/>
          <w:szCs w:val="24"/>
          <w:lang w:eastAsia="bg-BG"/>
        </w:rPr>
        <w:t>Правилник за организацията, финансирането и дейността на пенсионерските клубове на територията на Община Добричка</w:t>
      </w:r>
      <w:r w:rsidRPr="00E45EF0">
        <w:rPr>
          <w:rFonts w:ascii="Bookman Old Style" w:hAnsi="Bookman Old Style"/>
          <w:sz w:val="24"/>
          <w:szCs w:val="24"/>
        </w:rPr>
        <w:t>, както следва:</w:t>
      </w:r>
    </w:p>
    <w:p w:rsidR="00E45EF0" w:rsidRPr="00E45EF0" w:rsidRDefault="00E45EF0" w:rsidP="00E45EF0">
      <w:pPr>
        <w:pStyle w:val="a3"/>
        <w:ind w:firstLine="708"/>
        <w:jc w:val="both"/>
        <w:rPr>
          <w:rFonts w:ascii="Bookman Old Style" w:hAnsi="Bookman Old Style"/>
          <w:sz w:val="24"/>
          <w:szCs w:val="24"/>
          <w:lang w:eastAsia="bg-BG"/>
        </w:rPr>
      </w:pPr>
    </w:p>
    <w:p w:rsidR="00016DCB" w:rsidRDefault="00016DCB" w:rsidP="00E45EF0">
      <w:pPr>
        <w:pStyle w:val="a3"/>
        <w:ind w:firstLine="708"/>
        <w:rPr>
          <w:rStyle w:val="a6"/>
          <w:rFonts w:ascii="Bookman Old Style" w:hAnsi="Bookman Old Style"/>
          <w:b w:val="0"/>
          <w:color w:val="042008"/>
          <w:sz w:val="24"/>
          <w:szCs w:val="24"/>
        </w:rPr>
      </w:pPr>
      <w:r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>Параграф единствен</w:t>
      </w:r>
      <w:r w:rsidR="00E45EF0"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 xml:space="preserve"> </w:t>
      </w:r>
      <w:r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 xml:space="preserve">: Чл. </w:t>
      </w:r>
      <w:r w:rsidR="00E45EF0"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>8</w:t>
      </w:r>
      <w:r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 xml:space="preserve">, ал. </w:t>
      </w:r>
      <w:r w:rsidR="00E45EF0"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>1</w:t>
      </w:r>
      <w:r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 xml:space="preserve"> се измен</w:t>
      </w:r>
      <w:r w:rsidR="00E45EF0"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>я</w:t>
      </w:r>
      <w:r w:rsidR="00026353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 xml:space="preserve"> по следния начин </w:t>
      </w:r>
      <w:r w:rsidRPr="00E45EF0">
        <w:rPr>
          <w:rStyle w:val="a6"/>
          <w:rFonts w:ascii="Bookman Old Style" w:hAnsi="Bookman Old Style"/>
          <w:b w:val="0"/>
          <w:color w:val="042008"/>
          <w:sz w:val="24"/>
          <w:szCs w:val="24"/>
        </w:rPr>
        <w:t>:</w:t>
      </w:r>
    </w:p>
    <w:p w:rsidR="00026353" w:rsidRPr="00026353" w:rsidRDefault="00026353" w:rsidP="00026353">
      <w:pPr>
        <w:pStyle w:val="a3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„</w:t>
      </w:r>
      <w:r w:rsidRPr="00026353">
        <w:rPr>
          <w:rFonts w:ascii="Bookman Old Style" w:hAnsi="Bookman Old Style"/>
          <w:sz w:val="24"/>
          <w:szCs w:val="24"/>
        </w:rPr>
        <w:t xml:space="preserve">Клубовете в населените места на територията на общината се откриват, ако в съответното населено място има минимум </w:t>
      </w:r>
      <w:r>
        <w:rPr>
          <w:rFonts w:ascii="Bookman Old Style" w:hAnsi="Bookman Old Style"/>
          <w:sz w:val="24"/>
          <w:szCs w:val="24"/>
        </w:rPr>
        <w:t>1</w:t>
      </w:r>
      <w:r w:rsidRPr="00026353">
        <w:rPr>
          <w:rFonts w:ascii="Bookman Old Style" w:hAnsi="Bookman Old Style"/>
          <w:sz w:val="24"/>
          <w:szCs w:val="24"/>
        </w:rPr>
        <w:t>0 пенсио</w:t>
      </w:r>
      <w:r>
        <w:rPr>
          <w:rFonts w:ascii="Bookman Old Style" w:hAnsi="Bookman Old Style"/>
          <w:sz w:val="24"/>
          <w:szCs w:val="24"/>
        </w:rPr>
        <w:t>нери, желаещи да учредят такъв.“</w:t>
      </w:r>
    </w:p>
    <w:p w:rsidR="00E45EF0" w:rsidRPr="00026353" w:rsidRDefault="00E45EF0" w:rsidP="00026353">
      <w:pPr>
        <w:pStyle w:val="a3"/>
        <w:jc w:val="both"/>
        <w:rPr>
          <w:rStyle w:val="a6"/>
          <w:rFonts w:ascii="Bookman Old Style" w:hAnsi="Bookman Old Style"/>
          <w:b w:val="0"/>
          <w:color w:val="042008"/>
          <w:sz w:val="24"/>
          <w:szCs w:val="24"/>
        </w:rPr>
      </w:pPr>
    </w:p>
    <w:p w:rsidR="00E45EF0" w:rsidRPr="00026353" w:rsidRDefault="00E45EF0" w:rsidP="00026353">
      <w:pPr>
        <w:pStyle w:val="a3"/>
        <w:jc w:val="both"/>
        <w:rPr>
          <w:rStyle w:val="a6"/>
          <w:rFonts w:ascii="Bookman Old Style" w:hAnsi="Bookman Old Style"/>
          <w:b w:val="0"/>
          <w:color w:val="042008"/>
          <w:sz w:val="24"/>
          <w:szCs w:val="24"/>
        </w:rPr>
      </w:pPr>
    </w:p>
    <w:p w:rsidR="00E45EF0" w:rsidRPr="00026353" w:rsidRDefault="00E45EF0" w:rsidP="00026353">
      <w:pPr>
        <w:pStyle w:val="a3"/>
        <w:rPr>
          <w:rFonts w:ascii="Bookman Old Style" w:hAnsi="Bookman Old Style"/>
          <w:sz w:val="24"/>
          <w:szCs w:val="24"/>
        </w:rPr>
      </w:pPr>
    </w:p>
    <w:p w:rsidR="00E45EF0" w:rsidRPr="00026353" w:rsidRDefault="00E45EF0" w:rsidP="00026353">
      <w:pPr>
        <w:pStyle w:val="a3"/>
        <w:rPr>
          <w:rFonts w:ascii="Bookman Old Style" w:hAnsi="Bookman Old Style"/>
          <w:sz w:val="24"/>
          <w:szCs w:val="24"/>
        </w:rPr>
      </w:pPr>
    </w:p>
    <w:p w:rsidR="00E45EF0" w:rsidRPr="00026353" w:rsidRDefault="00E45EF0" w:rsidP="00026353">
      <w:pPr>
        <w:pStyle w:val="a3"/>
        <w:rPr>
          <w:rFonts w:ascii="Bookman Old Style" w:hAnsi="Bookman Old Style"/>
          <w:sz w:val="24"/>
          <w:szCs w:val="24"/>
        </w:rPr>
      </w:pPr>
    </w:p>
    <w:sectPr w:rsidR="00E45EF0" w:rsidRPr="0002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4FC"/>
    <w:multiLevelType w:val="hybridMultilevel"/>
    <w:tmpl w:val="BC8A83C2"/>
    <w:lvl w:ilvl="0" w:tplc="07DA7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5A7197"/>
    <w:multiLevelType w:val="hybridMultilevel"/>
    <w:tmpl w:val="06DECB2C"/>
    <w:lvl w:ilvl="0" w:tplc="E4064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091A1E"/>
    <w:multiLevelType w:val="hybridMultilevel"/>
    <w:tmpl w:val="3FF27AC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2811D3"/>
    <w:multiLevelType w:val="multilevel"/>
    <w:tmpl w:val="1D72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CB"/>
    <w:rsid w:val="00016DCB"/>
    <w:rsid w:val="00026353"/>
    <w:rsid w:val="001324AB"/>
    <w:rsid w:val="00260B13"/>
    <w:rsid w:val="006F51C5"/>
    <w:rsid w:val="00714074"/>
    <w:rsid w:val="007650DD"/>
    <w:rsid w:val="007A1249"/>
    <w:rsid w:val="008D6145"/>
    <w:rsid w:val="00AB2A5F"/>
    <w:rsid w:val="00B02F88"/>
    <w:rsid w:val="00E45EF0"/>
    <w:rsid w:val="00E828DC"/>
    <w:rsid w:val="00FB4D06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D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6DC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16DC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DCB"/>
    <w:rPr>
      <w:b/>
      <w:bCs/>
    </w:rPr>
  </w:style>
  <w:style w:type="character" w:styleId="a7">
    <w:name w:val="Emphasis"/>
    <w:basedOn w:val="a0"/>
    <w:uiPriority w:val="20"/>
    <w:qFormat/>
    <w:rsid w:val="00016DCB"/>
    <w:rPr>
      <w:i/>
      <w:iCs/>
    </w:rPr>
  </w:style>
  <w:style w:type="paragraph" w:customStyle="1" w:styleId="Default">
    <w:name w:val="Default"/>
    <w:rsid w:val="0002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D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6DC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16DC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DCB"/>
    <w:rPr>
      <w:b/>
      <w:bCs/>
    </w:rPr>
  </w:style>
  <w:style w:type="character" w:styleId="a7">
    <w:name w:val="Emphasis"/>
    <w:basedOn w:val="a0"/>
    <w:uiPriority w:val="20"/>
    <w:qFormat/>
    <w:rsid w:val="00016DCB"/>
    <w:rPr>
      <w:i/>
      <w:iCs/>
    </w:rPr>
  </w:style>
  <w:style w:type="paragraph" w:customStyle="1" w:styleId="Default">
    <w:name w:val="Default"/>
    <w:rsid w:val="0002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2527</Characters>
  <Application>Microsoft Office Word</Application>
  <DocSecurity>4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2018-10-15T11:45:00Z</cp:lastPrinted>
  <dcterms:created xsi:type="dcterms:W3CDTF">2018-10-15T13:55:00Z</dcterms:created>
  <dcterms:modified xsi:type="dcterms:W3CDTF">2018-10-15T13:55:00Z</dcterms:modified>
</cp:coreProperties>
</file>