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Default="00121633" w:rsidP="00121633">
      <w:pPr>
        <w:jc w:val="both"/>
        <w:rPr>
          <w:rFonts w:ascii="Trebuchet MS" w:hAnsi="Trebuchet MS"/>
          <w:szCs w:val="24"/>
        </w:rPr>
      </w:pPr>
    </w:p>
    <w:p w:rsidR="00740472" w:rsidRPr="00740472" w:rsidRDefault="00740472" w:rsidP="00740472">
      <w:pPr>
        <w:jc w:val="right"/>
        <w:rPr>
          <w:rFonts w:ascii="Trebuchet MS" w:hAnsi="Trebuchet MS"/>
          <w:i/>
          <w:szCs w:val="24"/>
        </w:rPr>
      </w:pPr>
      <w:r w:rsidRPr="00740472">
        <w:rPr>
          <w:rFonts w:ascii="Trebuchet MS" w:hAnsi="Trebuchet MS"/>
          <w:i/>
          <w:szCs w:val="24"/>
        </w:rPr>
        <w:t xml:space="preserve">Приложение № </w:t>
      </w:r>
      <w:r w:rsidR="003C6034">
        <w:rPr>
          <w:rFonts w:ascii="Trebuchet MS" w:hAnsi="Trebuchet MS"/>
          <w:i/>
          <w:szCs w:val="24"/>
        </w:rPr>
        <w:t>1</w:t>
      </w:r>
    </w:p>
    <w:p w:rsidR="00740472" w:rsidRDefault="00740472" w:rsidP="00121633">
      <w:pPr>
        <w:jc w:val="both"/>
        <w:rPr>
          <w:rFonts w:ascii="Trebuchet MS" w:hAnsi="Trebuchet MS"/>
          <w:szCs w:val="24"/>
        </w:rPr>
      </w:pPr>
    </w:p>
    <w:p w:rsidR="00121633" w:rsidRPr="00DE5473" w:rsidRDefault="00121633" w:rsidP="00121633">
      <w:pPr>
        <w:jc w:val="center"/>
        <w:rPr>
          <w:rFonts w:ascii="Trebuchet MS" w:hAnsi="Trebuchet MS"/>
          <w:b/>
          <w:szCs w:val="24"/>
        </w:rPr>
      </w:pPr>
    </w:p>
    <w:p w:rsidR="00121633" w:rsidRPr="00DE5473" w:rsidRDefault="00121633" w:rsidP="00121633">
      <w:pPr>
        <w:jc w:val="center"/>
        <w:rPr>
          <w:rFonts w:ascii="Trebuchet MS" w:hAnsi="Trebuchet MS"/>
          <w:b/>
          <w:szCs w:val="24"/>
        </w:rPr>
      </w:pPr>
      <w:r w:rsidRPr="00DE5473">
        <w:rPr>
          <w:rFonts w:ascii="Trebuchet MS" w:hAnsi="Trebuchet MS"/>
          <w:b/>
          <w:szCs w:val="24"/>
        </w:rPr>
        <w:t>ТЕХНИЧЕСК</w:t>
      </w:r>
      <w:r w:rsidR="003674C8">
        <w:rPr>
          <w:rFonts w:ascii="Trebuchet MS" w:hAnsi="Trebuchet MS"/>
          <w:b/>
          <w:szCs w:val="24"/>
        </w:rPr>
        <w:t>А</w:t>
      </w:r>
      <w:r w:rsidRPr="00DE5473">
        <w:rPr>
          <w:rFonts w:ascii="Trebuchet MS" w:hAnsi="Trebuchet MS"/>
          <w:b/>
          <w:szCs w:val="24"/>
        </w:rPr>
        <w:t xml:space="preserve">  </w:t>
      </w:r>
      <w:r w:rsidR="00402D06">
        <w:rPr>
          <w:rFonts w:ascii="Trebuchet MS" w:hAnsi="Trebuchet MS"/>
          <w:b/>
          <w:szCs w:val="24"/>
        </w:rPr>
        <w:t>СПЕЦИФИКАЦИ</w:t>
      </w:r>
      <w:r w:rsidR="003674C8">
        <w:rPr>
          <w:rFonts w:ascii="Trebuchet MS" w:hAnsi="Trebuchet MS"/>
          <w:b/>
          <w:szCs w:val="24"/>
        </w:rPr>
        <w:t>Я</w:t>
      </w:r>
    </w:p>
    <w:p w:rsidR="00121633" w:rsidRPr="00121633" w:rsidRDefault="00121633" w:rsidP="00121633">
      <w:pPr>
        <w:jc w:val="center"/>
        <w:rPr>
          <w:rFonts w:ascii="Trebuchet MS" w:hAnsi="Trebuchet MS"/>
          <w:szCs w:val="24"/>
        </w:rPr>
      </w:pPr>
      <w:r w:rsidRPr="00121633">
        <w:rPr>
          <w:rFonts w:ascii="Trebuchet MS" w:hAnsi="Trebuchet MS"/>
          <w:szCs w:val="24"/>
        </w:rPr>
        <w:t>за възлагане на обществена поръчка за услуга с предмет:</w:t>
      </w:r>
    </w:p>
    <w:p w:rsidR="00121633" w:rsidRPr="00121633" w:rsidRDefault="00402D06" w:rsidP="003674C8">
      <w:pPr>
        <w:jc w:val="center"/>
        <w:rPr>
          <w:rFonts w:ascii="Trebuchet MS" w:hAnsi="Trebuchet MS"/>
          <w:szCs w:val="24"/>
        </w:rPr>
      </w:pPr>
      <w:r w:rsidRPr="00402D06">
        <w:t xml:space="preserve"> </w:t>
      </w:r>
      <w:r w:rsidR="003D5C10" w:rsidRPr="003D5C10">
        <w:rPr>
          <w:rFonts w:ascii="Trebuchet MS" w:hAnsi="Trebuchet MS"/>
          <w:szCs w:val="24"/>
        </w:rPr>
        <w:t>„</w:t>
      </w:r>
      <w:r w:rsidR="003674C8" w:rsidRPr="003674C8">
        <w:rPr>
          <w:rFonts w:ascii="Trebuchet MS" w:hAnsi="Trebuchet MS"/>
          <w:szCs w:val="24"/>
        </w:rPr>
        <w:t>Външно управление на проект ROBG-456  „</w:t>
      </w:r>
      <w:proofErr w:type="spellStart"/>
      <w:r w:rsidR="003674C8" w:rsidRPr="003674C8">
        <w:rPr>
          <w:rFonts w:ascii="Trebuchet MS" w:hAnsi="Trebuchet MS"/>
          <w:szCs w:val="24"/>
        </w:rPr>
        <w:t>Хършова-Добричка</w:t>
      </w:r>
      <w:proofErr w:type="spellEnd"/>
      <w:r w:rsidR="003674C8" w:rsidRPr="003674C8">
        <w:rPr>
          <w:rFonts w:ascii="Trebuchet MS" w:hAnsi="Trebuchet MS"/>
          <w:szCs w:val="24"/>
        </w:rPr>
        <w:t>,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p>
    <w:p w:rsidR="00121633" w:rsidRPr="00121633" w:rsidRDefault="00121633" w:rsidP="00121633">
      <w:pPr>
        <w:jc w:val="both"/>
        <w:rPr>
          <w:rFonts w:ascii="Trebuchet MS" w:hAnsi="Trebuchet MS"/>
          <w:szCs w:val="24"/>
        </w:rPr>
      </w:pPr>
      <w:r w:rsidRPr="00121633">
        <w:rPr>
          <w:rFonts w:ascii="Trebuchet MS" w:hAnsi="Trebuchet MS"/>
          <w:szCs w:val="24"/>
        </w:rPr>
        <w:t xml:space="preserve"> </w:t>
      </w:r>
    </w:p>
    <w:p w:rsidR="00121633" w:rsidRPr="0031188B" w:rsidRDefault="00121633" w:rsidP="00121633">
      <w:pPr>
        <w:jc w:val="both"/>
        <w:rPr>
          <w:rFonts w:ascii="Trebuchet MS" w:hAnsi="Trebuchet MS"/>
          <w:szCs w:val="24"/>
          <w:u w:val="single"/>
        </w:rPr>
      </w:pPr>
      <w:r w:rsidRPr="0031188B">
        <w:rPr>
          <w:rFonts w:ascii="Trebuchet MS" w:hAnsi="Trebuchet MS"/>
          <w:szCs w:val="24"/>
          <w:u w:val="single"/>
        </w:rPr>
        <w:t>І.ПРЕДМЕТ И ЦЕЛ НА ПОРЪЧКАТА</w:t>
      </w:r>
    </w:p>
    <w:p w:rsidR="00E21734" w:rsidRDefault="00E21734" w:rsidP="0031188B">
      <w:pPr>
        <w:ind w:firstLine="708"/>
        <w:jc w:val="both"/>
        <w:rPr>
          <w:rFonts w:ascii="Trebuchet MS" w:hAnsi="Trebuchet MS"/>
          <w:szCs w:val="24"/>
        </w:rPr>
      </w:pPr>
      <w:r>
        <w:rPr>
          <w:rFonts w:ascii="Trebuchet MS" w:hAnsi="Trebuchet MS"/>
          <w:szCs w:val="24"/>
        </w:rPr>
        <w:t xml:space="preserve">Целта на настоящата поръчка е да се определи </w:t>
      </w:r>
      <w:r w:rsidR="00C241F3">
        <w:rPr>
          <w:rFonts w:ascii="Trebuchet MS" w:hAnsi="Trebuchet MS"/>
          <w:szCs w:val="24"/>
        </w:rPr>
        <w:t>И</w:t>
      </w:r>
      <w:r>
        <w:rPr>
          <w:rFonts w:ascii="Trebuchet MS" w:hAnsi="Trebuchet MS"/>
          <w:szCs w:val="24"/>
        </w:rPr>
        <w:t xml:space="preserve">зпълнител за обществена поръчка с предмет </w:t>
      </w:r>
      <w:r w:rsidRPr="00E21734">
        <w:rPr>
          <w:rFonts w:ascii="Trebuchet MS" w:hAnsi="Trebuchet MS"/>
          <w:szCs w:val="24"/>
        </w:rPr>
        <w:t>„Външно управление на проект ROBG-456  „</w:t>
      </w:r>
      <w:proofErr w:type="spellStart"/>
      <w:r w:rsidRPr="00E21734">
        <w:rPr>
          <w:rFonts w:ascii="Trebuchet MS" w:hAnsi="Trebuchet MS"/>
          <w:szCs w:val="24"/>
        </w:rPr>
        <w:t>Хършова-Добричка</w:t>
      </w:r>
      <w:proofErr w:type="spellEnd"/>
      <w:r w:rsidRPr="00E21734">
        <w:rPr>
          <w:rFonts w:ascii="Trebuchet MS" w:hAnsi="Trebuchet MS"/>
          <w:szCs w:val="24"/>
        </w:rPr>
        <w:t>,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r>
        <w:rPr>
          <w:rFonts w:ascii="Trebuchet MS" w:hAnsi="Trebuchet MS"/>
          <w:szCs w:val="24"/>
        </w:rPr>
        <w:t>.</w:t>
      </w:r>
      <w:r w:rsidR="00FC5F64">
        <w:rPr>
          <w:rFonts w:ascii="Trebuchet MS" w:hAnsi="Trebuchet MS"/>
          <w:szCs w:val="24"/>
        </w:rPr>
        <w:t xml:space="preserve">. Външното управление </w:t>
      </w:r>
      <w:r w:rsidR="00FC5F64" w:rsidRPr="00FC5F64">
        <w:rPr>
          <w:rFonts w:ascii="Trebuchet MS" w:hAnsi="Trebuchet MS"/>
          <w:szCs w:val="24"/>
        </w:rPr>
        <w:t>включва позициите  - ОБЩ ПОМОЩНИК МЕНИДЖЪР  и  КООРДИНАТОР на СЪВМЕСТНИ СЪБИТИЯ в съвмест</w:t>
      </w:r>
      <w:r w:rsidR="001829D6">
        <w:rPr>
          <w:rFonts w:ascii="Trebuchet MS" w:hAnsi="Trebuchet MS"/>
          <w:szCs w:val="24"/>
        </w:rPr>
        <w:t>ен</w:t>
      </w:r>
      <w:r w:rsidR="00FC5F64" w:rsidRPr="00FC5F64">
        <w:rPr>
          <w:rFonts w:ascii="Trebuchet MS" w:hAnsi="Trebuchet MS"/>
          <w:szCs w:val="24"/>
        </w:rPr>
        <w:t xml:space="preserve"> </w:t>
      </w:r>
      <w:r w:rsidR="00E10F8B">
        <w:rPr>
          <w:rFonts w:ascii="Trebuchet MS" w:hAnsi="Trebuchet MS"/>
          <w:szCs w:val="24"/>
        </w:rPr>
        <w:t xml:space="preserve">българо-румънски </w:t>
      </w:r>
      <w:r w:rsidR="00FC5F64" w:rsidRPr="00FC5F64">
        <w:rPr>
          <w:rFonts w:ascii="Trebuchet MS" w:hAnsi="Trebuchet MS"/>
          <w:szCs w:val="24"/>
        </w:rPr>
        <w:t>мениджърски екип</w:t>
      </w:r>
      <w:r w:rsidR="00FC5F64">
        <w:rPr>
          <w:rFonts w:ascii="Trebuchet MS" w:hAnsi="Trebuchet MS"/>
          <w:szCs w:val="24"/>
        </w:rPr>
        <w:t xml:space="preserve"> за управление на проекта. </w:t>
      </w:r>
      <w:r w:rsidR="00FC5F64" w:rsidRPr="00FC5F64">
        <w:rPr>
          <w:rFonts w:ascii="Trebuchet MS" w:hAnsi="Trebuchet MS"/>
          <w:szCs w:val="24"/>
        </w:rPr>
        <w:t xml:space="preserve"> </w:t>
      </w:r>
    </w:p>
    <w:p w:rsidR="00FC5F64" w:rsidRDefault="00FC5F64" w:rsidP="0031188B">
      <w:pPr>
        <w:ind w:firstLine="708"/>
        <w:jc w:val="both"/>
        <w:rPr>
          <w:rFonts w:ascii="Trebuchet MS" w:hAnsi="Trebuchet MS"/>
          <w:szCs w:val="24"/>
        </w:rPr>
      </w:pPr>
    </w:p>
    <w:p w:rsidR="009E1212" w:rsidRPr="009E1212" w:rsidRDefault="009E1212" w:rsidP="009E1212">
      <w:pPr>
        <w:jc w:val="both"/>
        <w:rPr>
          <w:rFonts w:ascii="Trebuchet MS" w:hAnsi="Trebuchet MS"/>
          <w:szCs w:val="24"/>
          <w:u w:val="single"/>
        </w:rPr>
      </w:pPr>
      <w:r w:rsidRPr="0031188B">
        <w:rPr>
          <w:rFonts w:ascii="Trebuchet MS" w:hAnsi="Trebuchet MS"/>
          <w:szCs w:val="24"/>
          <w:u w:val="single"/>
        </w:rPr>
        <w:t>І</w:t>
      </w:r>
      <w:r>
        <w:rPr>
          <w:rFonts w:ascii="Trebuchet MS" w:hAnsi="Trebuchet MS"/>
          <w:szCs w:val="24"/>
          <w:u w:val="single"/>
          <w:lang w:val="en-US"/>
        </w:rPr>
        <w:t>I</w:t>
      </w:r>
      <w:r w:rsidRPr="0031188B">
        <w:rPr>
          <w:rFonts w:ascii="Trebuchet MS" w:hAnsi="Trebuchet MS"/>
          <w:szCs w:val="24"/>
          <w:u w:val="single"/>
        </w:rPr>
        <w:t>.</w:t>
      </w:r>
      <w:r>
        <w:rPr>
          <w:rFonts w:ascii="Trebuchet MS" w:hAnsi="Trebuchet MS"/>
          <w:szCs w:val="24"/>
          <w:u w:val="single"/>
        </w:rPr>
        <w:t>ИНФОРМАЦИЯ ЗА ПРОЕКТА</w:t>
      </w:r>
    </w:p>
    <w:p w:rsidR="009E1212" w:rsidRPr="00121633" w:rsidRDefault="009E1212" w:rsidP="0031188B">
      <w:pPr>
        <w:ind w:firstLine="708"/>
        <w:jc w:val="both"/>
        <w:rPr>
          <w:rFonts w:ascii="Trebuchet MS" w:hAnsi="Trebuchet MS"/>
          <w:szCs w:val="24"/>
        </w:rPr>
      </w:pPr>
      <w:r w:rsidRPr="00121633">
        <w:rPr>
          <w:rFonts w:ascii="Trebuchet MS" w:hAnsi="Trebuchet MS"/>
          <w:szCs w:val="24"/>
        </w:rPr>
        <w:t>Възложителят възлага обществената поръчка в изпълнение на проект ROBG-456 „</w:t>
      </w:r>
      <w:proofErr w:type="spellStart"/>
      <w:r w:rsidRPr="00121633">
        <w:rPr>
          <w:rFonts w:ascii="Trebuchet MS" w:hAnsi="Trebuchet MS"/>
          <w:szCs w:val="24"/>
        </w:rPr>
        <w:t>Хършова-Добричка</w:t>
      </w:r>
      <w:proofErr w:type="spellEnd"/>
      <w:r w:rsidRPr="00121633">
        <w:rPr>
          <w:rFonts w:ascii="Trebuchet MS" w:hAnsi="Trebuchet MS"/>
          <w:szCs w:val="24"/>
        </w:rPr>
        <w:t>, заедно по красивия път на устойчивото развитие, чрез трансгранична култура“, финансиран от Програма ИНТЕРРЕГ V-A</w:t>
      </w:r>
      <w:r>
        <w:rPr>
          <w:rFonts w:ascii="Trebuchet MS" w:hAnsi="Trebuchet MS"/>
          <w:szCs w:val="24"/>
        </w:rPr>
        <w:t xml:space="preserve"> Румъния-България 2014-2020 г. Възложителят е партньор по проекта, а водещ партньор е община </w:t>
      </w:r>
      <w:proofErr w:type="spellStart"/>
      <w:r>
        <w:rPr>
          <w:rFonts w:ascii="Trebuchet MS" w:hAnsi="Trebuchet MS"/>
          <w:szCs w:val="24"/>
        </w:rPr>
        <w:t>Хършова</w:t>
      </w:r>
      <w:proofErr w:type="spellEnd"/>
      <w:r>
        <w:rPr>
          <w:rFonts w:ascii="Trebuchet MS" w:hAnsi="Trebuchet MS"/>
          <w:szCs w:val="24"/>
        </w:rPr>
        <w:t>, Румъния</w:t>
      </w:r>
    </w:p>
    <w:p w:rsidR="00121633" w:rsidRDefault="00121633" w:rsidP="0031188B">
      <w:pPr>
        <w:ind w:firstLine="708"/>
        <w:jc w:val="both"/>
        <w:rPr>
          <w:rFonts w:ascii="Trebuchet MS" w:hAnsi="Trebuchet MS"/>
          <w:szCs w:val="24"/>
        </w:rPr>
      </w:pPr>
      <w:r w:rsidRPr="0083348B">
        <w:rPr>
          <w:rFonts w:ascii="Trebuchet MS" w:hAnsi="Trebuchet MS"/>
          <w:szCs w:val="24"/>
          <w:u w:val="single"/>
        </w:rPr>
        <w:t>Целта на проекта</w:t>
      </w:r>
      <w:r w:rsidRPr="00121633">
        <w:rPr>
          <w:rFonts w:ascii="Trebuchet MS" w:hAnsi="Trebuchet MS"/>
          <w:szCs w:val="24"/>
        </w:rPr>
        <w:t xml:space="preserve"> е да съживи трансграничния регион, като стимулира туризма и същевременно допринесе за опазването на културното наследство на </w:t>
      </w:r>
      <w:proofErr w:type="spellStart"/>
      <w:r w:rsidRPr="00121633">
        <w:rPr>
          <w:rFonts w:ascii="Trebuchet MS" w:hAnsi="Trebuchet MS"/>
          <w:szCs w:val="24"/>
        </w:rPr>
        <w:t>историческaта</w:t>
      </w:r>
      <w:proofErr w:type="spellEnd"/>
      <w:r w:rsidRPr="00121633">
        <w:rPr>
          <w:rFonts w:ascii="Trebuchet MS" w:hAnsi="Trebuchet MS"/>
          <w:szCs w:val="24"/>
        </w:rPr>
        <w:t xml:space="preserve"> област, в която съществуват две нации (Румъния и България).</w:t>
      </w:r>
    </w:p>
    <w:p w:rsidR="0083348B" w:rsidRDefault="0083348B" w:rsidP="0083348B">
      <w:pPr>
        <w:ind w:firstLine="708"/>
        <w:jc w:val="both"/>
        <w:rPr>
          <w:rFonts w:ascii="Trebuchet MS" w:hAnsi="Trebuchet MS"/>
          <w:szCs w:val="24"/>
        </w:rPr>
      </w:pPr>
      <w:r w:rsidRPr="0083348B">
        <w:rPr>
          <w:rFonts w:ascii="Trebuchet MS" w:hAnsi="Trebuchet MS"/>
          <w:szCs w:val="24"/>
          <w:u w:val="single"/>
        </w:rPr>
        <w:t>Дейности</w:t>
      </w:r>
      <w:r w:rsidR="00657C5D">
        <w:rPr>
          <w:rFonts w:ascii="Trebuchet MS" w:hAnsi="Trebuchet MS"/>
          <w:szCs w:val="24"/>
          <w:u w:val="single"/>
        </w:rPr>
        <w:t xml:space="preserve"> и очаквани резултати</w:t>
      </w:r>
      <w:r w:rsidRPr="0083348B">
        <w:rPr>
          <w:rFonts w:ascii="Trebuchet MS" w:hAnsi="Trebuchet MS"/>
          <w:szCs w:val="24"/>
          <w:u w:val="single"/>
        </w:rPr>
        <w:t>:</w:t>
      </w:r>
      <w:r w:rsidRPr="0083348B">
        <w:rPr>
          <w:rFonts w:ascii="Trebuchet MS" w:hAnsi="Trebuchet MS"/>
          <w:szCs w:val="24"/>
        </w:rPr>
        <w:t xml:space="preserve"> В изпълнение на целта стартираха дейности</w:t>
      </w:r>
      <w:r w:rsidR="00197906">
        <w:rPr>
          <w:rFonts w:ascii="Trebuchet MS" w:hAnsi="Trebuchet MS"/>
          <w:szCs w:val="24"/>
        </w:rPr>
        <w:t xml:space="preserve">  за</w:t>
      </w:r>
      <w:r w:rsidRPr="0083348B">
        <w:rPr>
          <w:rFonts w:ascii="Trebuchet MS" w:hAnsi="Trebuchet MS"/>
          <w:szCs w:val="24"/>
        </w:rPr>
        <w:t xml:space="preserve"> превръщането на  фолклорния фестивал "Песни и танци от </w:t>
      </w:r>
      <w:proofErr w:type="spellStart"/>
      <w:r w:rsidR="00FC33C0">
        <w:rPr>
          <w:rFonts w:ascii="Trebuchet MS" w:hAnsi="Trebuchet MS"/>
          <w:szCs w:val="24"/>
        </w:rPr>
        <w:t>с</w:t>
      </w:r>
      <w:r w:rsidRPr="0083348B">
        <w:rPr>
          <w:rFonts w:ascii="Trebuchet MS" w:hAnsi="Trebuchet MS"/>
          <w:szCs w:val="24"/>
        </w:rPr>
        <w:t>лънчевa</w:t>
      </w:r>
      <w:proofErr w:type="spellEnd"/>
      <w:r w:rsidRPr="0083348B">
        <w:rPr>
          <w:rFonts w:ascii="Trebuchet MS" w:hAnsi="Trebuchet MS"/>
          <w:szCs w:val="24"/>
        </w:rPr>
        <w:t xml:space="preserve"> Добруджа" в с. Дебрене, община Добричка в трансгранична проява</w:t>
      </w:r>
      <w:r w:rsidR="00777542">
        <w:rPr>
          <w:rFonts w:ascii="Trebuchet MS" w:hAnsi="Trebuchet MS"/>
          <w:szCs w:val="24"/>
        </w:rPr>
        <w:t xml:space="preserve">. </w:t>
      </w:r>
      <w:r w:rsidRPr="0083348B">
        <w:rPr>
          <w:rFonts w:ascii="Trebuchet MS" w:hAnsi="Trebuchet MS"/>
          <w:szCs w:val="24"/>
        </w:rPr>
        <w:t>Ще се модернизират читалищата  в с. Черна и в с. Ловчанци</w:t>
      </w:r>
      <w:r w:rsidR="001829D6">
        <w:rPr>
          <w:rFonts w:ascii="Trebuchet MS" w:hAnsi="Trebuchet MS"/>
          <w:szCs w:val="24"/>
        </w:rPr>
        <w:t xml:space="preserve"> чрез ремонт, доставка на ново обзавеждане и на две мобилни сцени,</w:t>
      </w:r>
      <w:r w:rsidRPr="0083348B">
        <w:rPr>
          <w:rFonts w:ascii="Trebuchet MS" w:hAnsi="Trebuchet MS"/>
          <w:szCs w:val="24"/>
        </w:rPr>
        <w:t xml:space="preserve"> за да се превърнат в културни центрове, които предлагат събития и преживявания, обогатяващи културния афиш на общината. В община </w:t>
      </w:r>
      <w:proofErr w:type="spellStart"/>
      <w:r w:rsidRPr="0083348B">
        <w:rPr>
          <w:rFonts w:ascii="Trebuchet MS" w:hAnsi="Trebuchet MS"/>
          <w:szCs w:val="24"/>
        </w:rPr>
        <w:t>Хършова</w:t>
      </w:r>
      <w:proofErr w:type="spellEnd"/>
      <w:r>
        <w:rPr>
          <w:rFonts w:ascii="Trebuchet MS" w:hAnsi="Trebuchet MS"/>
          <w:szCs w:val="24"/>
        </w:rPr>
        <w:t xml:space="preserve"> </w:t>
      </w:r>
      <w:r w:rsidRPr="0083348B">
        <w:rPr>
          <w:rFonts w:ascii="Trebuchet MS" w:hAnsi="Trebuchet MS"/>
          <w:szCs w:val="24"/>
        </w:rPr>
        <w:t>ще се модернизира Дома на културата, в който се постав</w:t>
      </w:r>
      <w:r>
        <w:rPr>
          <w:rFonts w:ascii="Trebuchet MS" w:hAnsi="Trebuchet MS"/>
          <w:szCs w:val="24"/>
        </w:rPr>
        <w:t>я</w:t>
      </w:r>
      <w:r w:rsidRPr="0083348B">
        <w:rPr>
          <w:rFonts w:ascii="Trebuchet MS" w:hAnsi="Trebuchet MS"/>
          <w:szCs w:val="24"/>
        </w:rPr>
        <w:t xml:space="preserve"> началото на трансграничен фестивал "Добруджа с елек и престилка". За да се постигне устойчивост на резултатите ще се разработи обща стратегия за развитие на културното наследство, съдържаща 4 трансгранични маршрута</w:t>
      </w:r>
      <w:r w:rsidR="00777542">
        <w:rPr>
          <w:rFonts w:ascii="Trebuchet MS" w:hAnsi="Trebuchet MS"/>
          <w:szCs w:val="24"/>
        </w:rPr>
        <w:t xml:space="preserve">. </w:t>
      </w:r>
      <w:r w:rsidRPr="0083348B">
        <w:rPr>
          <w:rFonts w:ascii="Trebuchet MS" w:hAnsi="Trebuchet MS"/>
          <w:szCs w:val="24"/>
        </w:rPr>
        <w:t xml:space="preserve">За задоволяване на туристическия интерес към 4-те маршрута ще се </w:t>
      </w:r>
      <w:r w:rsidR="001829D6">
        <w:rPr>
          <w:rFonts w:ascii="Trebuchet MS" w:hAnsi="Trebuchet MS"/>
          <w:szCs w:val="24"/>
        </w:rPr>
        <w:t xml:space="preserve">организира </w:t>
      </w:r>
      <w:r w:rsidRPr="0083348B">
        <w:rPr>
          <w:rFonts w:ascii="Trebuchet MS" w:hAnsi="Trebuchet MS"/>
          <w:szCs w:val="24"/>
        </w:rPr>
        <w:t xml:space="preserve"> обучени</w:t>
      </w:r>
      <w:r w:rsidR="001829D6">
        <w:rPr>
          <w:rFonts w:ascii="Trebuchet MS" w:hAnsi="Trebuchet MS"/>
          <w:szCs w:val="24"/>
        </w:rPr>
        <w:t xml:space="preserve">е </w:t>
      </w:r>
      <w:r w:rsidRPr="0083348B">
        <w:rPr>
          <w:rFonts w:ascii="Trebuchet MS" w:hAnsi="Trebuchet MS"/>
          <w:szCs w:val="24"/>
        </w:rPr>
        <w:t xml:space="preserve"> </w:t>
      </w:r>
      <w:r w:rsidR="001829D6">
        <w:rPr>
          <w:rFonts w:ascii="Trebuchet MS" w:hAnsi="Trebuchet MS"/>
          <w:szCs w:val="24"/>
        </w:rPr>
        <w:t>на</w:t>
      </w:r>
      <w:r>
        <w:rPr>
          <w:rFonts w:ascii="Trebuchet MS" w:hAnsi="Trebuchet MS"/>
          <w:szCs w:val="24"/>
        </w:rPr>
        <w:t xml:space="preserve"> </w:t>
      </w:r>
      <w:r w:rsidRPr="0083348B">
        <w:rPr>
          <w:rFonts w:ascii="Trebuchet MS" w:hAnsi="Trebuchet MS"/>
          <w:szCs w:val="24"/>
        </w:rPr>
        <w:t xml:space="preserve">румънски и български екскурзоводи, </w:t>
      </w:r>
      <w:r w:rsidR="001829D6">
        <w:rPr>
          <w:rFonts w:ascii="Trebuchet MS" w:hAnsi="Trebuchet MS"/>
          <w:szCs w:val="24"/>
        </w:rPr>
        <w:t>ще се</w:t>
      </w:r>
      <w:r w:rsidRPr="0083348B">
        <w:rPr>
          <w:rFonts w:ascii="Trebuchet MS" w:hAnsi="Trebuchet MS"/>
          <w:szCs w:val="24"/>
        </w:rPr>
        <w:t xml:space="preserve"> издад</w:t>
      </w:r>
      <w:r w:rsidR="001829D6">
        <w:rPr>
          <w:rFonts w:ascii="Trebuchet MS" w:hAnsi="Trebuchet MS"/>
          <w:szCs w:val="24"/>
        </w:rPr>
        <w:t xml:space="preserve">ат и разпространят множество </w:t>
      </w:r>
      <w:proofErr w:type="spellStart"/>
      <w:r w:rsidR="001829D6">
        <w:rPr>
          <w:rFonts w:ascii="Trebuchet MS" w:hAnsi="Trebuchet MS"/>
          <w:szCs w:val="24"/>
        </w:rPr>
        <w:t>промоционални</w:t>
      </w:r>
      <w:proofErr w:type="spellEnd"/>
      <w:r w:rsidR="001829D6">
        <w:rPr>
          <w:rFonts w:ascii="Trebuchet MS" w:hAnsi="Trebuchet MS"/>
          <w:szCs w:val="24"/>
        </w:rPr>
        <w:t xml:space="preserve"> материали</w:t>
      </w:r>
      <w:r w:rsidRPr="0083348B">
        <w:rPr>
          <w:rFonts w:ascii="Trebuchet MS" w:hAnsi="Trebuchet MS"/>
          <w:szCs w:val="24"/>
        </w:rPr>
        <w:t>. Изпълнението на дейностите по проекта ще доприн</w:t>
      </w:r>
      <w:r w:rsidR="001829D6">
        <w:rPr>
          <w:rFonts w:ascii="Trebuchet MS" w:hAnsi="Trebuchet MS"/>
          <w:szCs w:val="24"/>
        </w:rPr>
        <w:t>есе</w:t>
      </w:r>
      <w:r w:rsidRPr="0083348B">
        <w:rPr>
          <w:rFonts w:ascii="Trebuchet MS" w:hAnsi="Trebuchet MS"/>
          <w:szCs w:val="24"/>
        </w:rPr>
        <w:t xml:space="preserve"> за  </w:t>
      </w:r>
      <w:r w:rsidR="001829D6">
        <w:rPr>
          <w:rFonts w:ascii="Trebuchet MS" w:hAnsi="Trebuchet MS"/>
          <w:szCs w:val="24"/>
        </w:rPr>
        <w:t>разширяване</w:t>
      </w:r>
      <w:r w:rsidRPr="0083348B">
        <w:rPr>
          <w:rFonts w:ascii="Trebuchet MS" w:hAnsi="Trebuchet MS"/>
          <w:szCs w:val="24"/>
        </w:rPr>
        <w:t xml:space="preserve"> на културните връзки в района и за повишаване на икономическата добавена стойност</w:t>
      </w:r>
      <w:r w:rsidR="001829D6">
        <w:rPr>
          <w:rFonts w:ascii="Trebuchet MS" w:hAnsi="Trebuchet MS"/>
          <w:szCs w:val="24"/>
        </w:rPr>
        <w:t xml:space="preserve"> чрез развитие на културен туризъм</w:t>
      </w:r>
      <w:r w:rsidRPr="0083348B">
        <w:rPr>
          <w:rFonts w:ascii="Trebuchet MS" w:hAnsi="Trebuchet MS"/>
          <w:szCs w:val="24"/>
        </w:rPr>
        <w:t xml:space="preserve">.  </w:t>
      </w:r>
    </w:p>
    <w:p w:rsidR="00245DCD" w:rsidRPr="0083348B" w:rsidRDefault="00245DCD" w:rsidP="0083348B">
      <w:pPr>
        <w:ind w:firstLine="708"/>
        <w:jc w:val="both"/>
        <w:rPr>
          <w:rFonts w:ascii="Trebuchet MS" w:hAnsi="Trebuchet MS"/>
          <w:szCs w:val="24"/>
        </w:rPr>
      </w:pPr>
      <w:r w:rsidRPr="00245DCD">
        <w:rPr>
          <w:rFonts w:ascii="Trebuchet MS" w:hAnsi="Trebuchet MS"/>
          <w:szCs w:val="24"/>
          <w:u w:val="single"/>
        </w:rPr>
        <w:t>Общ бюджет на проекта</w:t>
      </w:r>
      <w:r>
        <w:rPr>
          <w:rFonts w:ascii="Trebuchet MS" w:hAnsi="Trebuchet MS"/>
          <w:szCs w:val="24"/>
        </w:rPr>
        <w:t>: 1410770 евро</w:t>
      </w:r>
    </w:p>
    <w:p w:rsidR="002829EF" w:rsidRPr="00121633" w:rsidRDefault="00777542" w:rsidP="0083348B">
      <w:pPr>
        <w:ind w:firstLine="708"/>
        <w:jc w:val="both"/>
        <w:rPr>
          <w:rFonts w:ascii="Trebuchet MS" w:hAnsi="Trebuchet MS"/>
          <w:szCs w:val="24"/>
        </w:rPr>
      </w:pPr>
      <w:r w:rsidRPr="00372247">
        <w:rPr>
          <w:rFonts w:ascii="Trebuchet MS" w:hAnsi="Trebuchet MS"/>
          <w:szCs w:val="24"/>
          <w:u w:val="single"/>
        </w:rPr>
        <w:t>Очакван принос на проекта към Програмата</w:t>
      </w:r>
      <w:r>
        <w:rPr>
          <w:rFonts w:ascii="Trebuchet MS" w:hAnsi="Trebuchet MS"/>
          <w:szCs w:val="24"/>
        </w:rPr>
        <w:t>:</w:t>
      </w:r>
      <w:r w:rsidR="0083348B" w:rsidRPr="0083348B">
        <w:rPr>
          <w:rFonts w:ascii="Trebuchet MS" w:hAnsi="Trebuchet MS"/>
          <w:szCs w:val="24"/>
        </w:rPr>
        <w:t xml:space="preserve"> 1 обща стратегия за валоризиране на културното и природното наследство чрез възстановяването и насърчаването му за устойчиви икономически цели;</w:t>
      </w:r>
      <w:r w:rsidR="003B3064">
        <w:rPr>
          <w:rFonts w:ascii="Trebuchet MS" w:hAnsi="Trebuchet MS"/>
          <w:szCs w:val="24"/>
        </w:rPr>
        <w:t xml:space="preserve"> </w:t>
      </w:r>
      <w:r w:rsidR="0083348B" w:rsidRPr="0083348B">
        <w:rPr>
          <w:rFonts w:ascii="Trebuchet MS" w:hAnsi="Trebuchet MS"/>
          <w:szCs w:val="24"/>
        </w:rPr>
        <w:t xml:space="preserve">1 интегриран туристически </w:t>
      </w:r>
      <w:r w:rsidR="0083348B" w:rsidRPr="0083348B">
        <w:rPr>
          <w:rFonts w:ascii="Trebuchet MS" w:hAnsi="Trebuchet MS"/>
          <w:szCs w:val="24"/>
        </w:rPr>
        <w:lastRenderedPageBreak/>
        <w:t>продукт</w:t>
      </w:r>
      <w:r w:rsidR="003B3064">
        <w:rPr>
          <w:rFonts w:ascii="Trebuchet MS" w:hAnsi="Trebuchet MS"/>
          <w:szCs w:val="24"/>
        </w:rPr>
        <w:t xml:space="preserve">; </w:t>
      </w:r>
      <w:r>
        <w:rPr>
          <w:rFonts w:ascii="Trebuchet MS" w:hAnsi="Trebuchet MS"/>
          <w:szCs w:val="24"/>
        </w:rPr>
        <w:t xml:space="preserve">увеличаване на </w:t>
      </w:r>
      <w:r w:rsidR="0083348B" w:rsidRPr="0083348B">
        <w:rPr>
          <w:rFonts w:ascii="Trebuchet MS" w:hAnsi="Trebuchet MS"/>
          <w:szCs w:val="24"/>
        </w:rPr>
        <w:t>туристически</w:t>
      </w:r>
      <w:r w:rsidR="003B3064">
        <w:rPr>
          <w:rFonts w:ascii="Trebuchet MS" w:hAnsi="Trebuchet MS"/>
          <w:szCs w:val="24"/>
        </w:rPr>
        <w:t>те</w:t>
      </w:r>
      <w:r w:rsidR="0083348B" w:rsidRPr="0083348B">
        <w:rPr>
          <w:rFonts w:ascii="Trebuchet MS" w:hAnsi="Trebuchet MS"/>
          <w:szCs w:val="24"/>
        </w:rPr>
        <w:t xml:space="preserve"> нощувки в трансграничния регион </w:t>
      </w:r>
      <w:r>
        <w:rPr>
          <w:rFonts w:ascii="Trebuchet MS" w:hAnsi="Trebuchet MS"/>
          <w:szCs w:val="24"/>
        </w:rPr>
        <w:t xml:space="preserve">на </w:t>
      </w:r>
      <w:r w:rsidR="0083348B" w:rsidRPr="0083348B">
        <w:rPr>
          <w:rFonts w:ascii="Trebuchet MS" w:hAnsi="Trebuchet MS"/>
          <w:szCs w:val="24"/>
        </w:rPr>
        <w:t xml:space="preserve">46676 </w:t>
      </w:r>
      <w:r w:rsidR="003B3064">
        <w:rPr>
          <w:rFonts w:ascii="Trebuchet MS" w:hAnsi="Trebuchet MS"/>
          <w:szCs w:val="24"/>
        </w:rPr>
        <w:t>броя</w:t>
      </w:r>
      <w:r w:rsidR="00591AE6">
        <w:rPr>
          <w:rFonts w:ascii="Trebuchet MS" w:hAnsi="Trebuchet MS"/>
          <w:szCs w:val="24"/>
        </w:rPr>
        <w:t>.</w:t>
      </w:r>
    </w:p>
    <w:p w:rsidR="00121633" w:rsidRPr="00121633" w:rsidRDefault="007A79BE" w:rsidP="002F7043">
      <w:pPr>
        <w:ind w:firstLine="708"/>
        <w:jc w:val="both"/>
        <w:rPr>
          <w:rFonts w:ascii="Trebuchet MS" w:hAnsi="Trebuchet MS"/>
          <w:szCs w:val="24"/>
        </w:rPr>
      </w:pPr>
      <w:r w:rsidRPr="007A79BE">
        <w:rPr>
          <w:rFonts w:ascii="Trebuchet MS" w:hAnsi="Trebuchet MS"/>
          <w:color w:val="000000" w:themeColor="text1"/>
          <w:szCs w:val="24"/>
        </w:rPr>
        <w:t xml:space="preserve"> </w:t>
      </w:r>
      <w:r w:rsidR="00ED5708" w:rsidRPr="007A79BE">
        <w:rPr>
          <w:rFonts w:ascii="Trebuchet MS" w:hAnsi="Trebuchet MS"/>
          <w:color w:val="000000" w:themeColor="text1"/>
          <w:szCs w:val="24"/>
        </w:rPr>
        <w:t xml:space="preserve"> </w:t>
      </w:r>
    </w:p>
    <w:p w:rsidR="00121633" w:rsidRPr="0031188B" w:rsidRDefault="00121633" w:rsidP="00121633">
      <w:pPr>
        <w:jc w:val="both"/>
        <w:rPr>
          <w:rFonts w:ascii="Trebuchet MS" w:hAnsi="Trebuchet MS"/>
          <w:szCs w:val="24"/>
          <w:u w:val="single"/>
        </w:rPr>
      </w:pPr>
      <w:r w:rsidRPr="00197906">
        <w:rPr>
          <w:rFonts w:ascii="Trebuchet MS" w:hAnsi="Trebuchet MS"/>
          <w:szCs w:val="24"/>
          <w:u w:val="single"/>
        </w:rPr>
        <w:t>II</w:t>
      </w:r>
      <w:r w:rsidR="00235854" w:rsidRPr="00197906">
        <w:rPr>
          <w:rFonts w:ascii="Trebuchet MS" w:hAnsi="Trebuchet MS"/>
          <w:szCs w:val="24"/>
          <w:u w:val="single"/>
        </w:rPr>
        <w:t>І.</w:t>
      </w:r>
      <w:r w:rsidRPr="00197906">
        <w:rPr>
          <w:rFonts w:ascii="Trebuchet MS" w:hAnsi="Trebuchet MS"/>
          <w:szCs w:val="24"/>
          <w:u w:val="single"/>
        </w:rPr>
        <w:t xml:space="preserve"> ВЪЗЛОЖИТЕЛ</w:t>
      </w:r>
    </w:p>
    <w:p w:rsidR="00121633" w:rsidRPr="00121633" w:rsidRDefault="00121633" w:rsidP="00121633">
      <w:pPr>
        <w:jc w:val="both"/>
        <w:rPr>
          <w:rFonts w:ascii="Trebuchet MS" w:hAnsi="Trebuchet MS"/>
          <w:szCs w:val="24"/>
        </w:rPr>
      </w:pPr>
      <w:r w:rsidRPr="00121633">
        <w:rPr>
          <w:rFonts w:ascii="Trebuchet MS" w:hAnsi="Trebuchet MS"/>
          <w:szCs w:val="24"/>
        </w:rPr>
        <w:t>Община Добричка, гр.Добрич - 9300, ул.“Независимост“ № 20</w:t>
      </w:r>
    </w:p>
    <w:p w:rsidR="00121633" w:rsidRPr="00121633" w:rsidRDefault="00121633" w:rsidP="00121633">
      <w:pPr>
        <w:jc w:val="both"/>
        <w:rPr>
          <w:rFonts w:ascii="Trebuchet MS" w:hAnsi="Trebuchet MS"/>
          <w:szCs w:val="24"/>
        </w:rPr>
      </w:pPr>
    </w:p>
    <w:p w:rsidR="00121633" w:rsidRPr="0031188B" w:rsidRDefault="00235854" w:rsidP="00121633">
      <w:pPr>
        <w:jc w:val="both"/>
        <w:rPr>
          <w:rFonts w:ascii="Trebuchet MS" w:hAnsi="Trebuchet MS"/>
          <w:szCs w:val="24"/>
          <w:u w:val="single"/>
        </w:rPr>
      </w:pPr>
      <w:r>
        <w:rPr>
          <w:rFonts w:ascii="Trebuchet MS" w:hAnsi="Trebuchet MS"/>
          <w:szCs w:val="24"/>
          <w:u w:val="single"/>
        </w:rPr>
        <w:t>ІV.</w:t>
      </w:r>
      <w:r w:rsidR="00121633" w:rsidRPr="0031188B">
        <w:rPr>
          <w:rFonts w:ascii="Trebuchet MS" w:hAnsi="Trebuchet MS"/>
          <w:szCs w:val="24"/>
          <w:u w:val="single"/>
        </w:rPr>
        <w:t>ОБЕМ НА ПОРЪЧКАТА</w:t>
      </w:r>
    </w:p>
    <w:p w:rsidR="002F7043" w:rsidRDefault="002F7043" w:rsidP="002F7043">
      <w:pPr>
        <w:ind w:firstLine="708"/>
        <w:jc w:val="both"/>
        <w:rPr>
          <w:rFonts w:ascii="Trebuchet MS" w:hAnsi="Trebuchet MS"/>
          <w:szCs w:val="24"/>
        </w:rPr>
      </w:pPr>
      <w:r w:rsidRPr="00591AE6">
        <w:rPr>
          <w:rFonts w:ascii="Trebuchet MS" w:hAnsi="Trebuchet MS"/>
          <w:szCs w:val="24"/>
        </w:rPr>
        <w:t>Обществената поръчка се възлага в изпълнение на заложени дейности в работни пакети „Мениджмънт“, „Комуникация“, „Обща стратегия“ и „Общ туристически продукт“ на проекта.</w:t>
      </w:r>
    </w:p>
    <w:p w:rsidR="00591AE6" w:rsidRDefault="00591AE6" w:rsidP="00591AE6">
      <w:pPr>
        <w:ind w:firstLine="708"/>
        <w:jc w:val="both"/>
        <w:rPr>
          <w:rFonts w:ascii="Trebuchet MS" w:hAnsi="Trebuchet MS"/>
          <w:szCs w:val="24"/>
        </w:rPr>
      </w:pPr>
      <w:r w:rsidRPr="00ED5708">
        <w:rPr>
          <w:rFonts w:ascii="Trebuchet MS" w:hAnsi="Trebuchet MS"/>
          <w:szCs w:val="24"/>
        </w:rPr>
        <w:t xml:space="preserve">Поради трансграничния характер на проекта, неговото управление </w:t>
      </w:r>
      <w:r>
        <w:rPr>
          <w:rFonts w:ascii="Trebuchet MS" w:hAnsi="Trebuchet MS"/>
          <w:szCs w:val="24"/>
        </w:rPr>
        <w:t xml:space="preserve">е предвидено да се </w:t>
      </w:r>
      <w:r w:rsidRPr="00ED5708">
        <w:rPr>
          <w:rFonts w:ascii="Trebuchet MS" w:hAnsi="Trebuchet MS"/>
          <w:szCs w:val="24"/>
        </w:rPr>
        <w:t xml:space="preserve">извършва от българо-румънски екип, като </w:t>
      </w:r>
      <w:r>
        <w:rPr>
          <w:rFonts w:ascii="Trebuchet MS" w:hAnsi="Trebuchet MS"/>
          <w:szCs w:val="24"/>
        </w:rPr>
        <w:t xml:space="preserve">позициите в него </w:t>
      </w:r>
      <w:r w:rsidRPr="00ED5708">
        <w:rPr>
          <w:rFonts w:ascii="Trebuchet MS" w:hAnsi="Trebuchet MS"/>
          <w:szCs w:val="24"/>
        </w:rPr>
        <w:t xml:space="preserve"> са разпределени както следва: българския</w:t>
      </w:r>
      <w:r>
        <w:rPr>
          <w:rFonts w:ascii="Trebuchet MS" w:hAnsi="Trebuchet MS"/>
          <w:szCs w:val="24"/>
        </w:rPr>
        <w:t>т</w:t>
      </w:r>
      <w:r w:rsidRPr="00ED5708">
        <w:rPr>
          <w:rFonts w:ascii="Trebuchet MS" w:hAnsi="Trebuchet MS"/>
          <w:szCs w:val="24"/>
        </w:rPr>
        <w:t xml:space="preserve"> партньор  </w:t>
      </w:r>
      <w:r>
        <w:rPr>
          <w:rFonts w:ascii="Trebuchet MS" w:hAnsi="Trebuchet MS"/>
          <w:szCs w:val="24"/>
        </w:rPr>
        <w:t>избира изпълнител, който да</w:t>
      </w:r>
      <w:r w:rsidRPr="00ED5708">
        <w:rPr>
          <w:rFonts w:ascii="Trebuchet MS" w:hAnsi="Trebuchet MS"/>
          <w:szCs w:val="24"/>
        </w:rPr>
        <w:t xml:space="preserve"> поеме  </w:t>
      </w:r>
      <w:r>
        <w:rPr>
          <w:rFonts w:ascii="Trebuchet MS" w:hAnsi="Trebuchet MS"/>
          <w:szCs w:val="24"/>
        </w:rPr>
        <w:t>позициите</w:t>
      </w:r>
      <w:r w:rsidRPr="00ED5708">
        <w:rPr>
          <w:rFonts w:ascii="Trebuchet MS" w:hAnsi="Trebuchet MS"/>
          <w:szCs w:val="24"/>
        </w:rPr>
        <w:t xml:space="preserve"> на „</w:t>
      </w:r>
      <w:r w:rsidRPr="006B6D8B">
        <w:rPr>
          <w:rFonts w:ascii="Trebuchet MS" w:hAnsi="Trebuchet MS"/>
          <w:szCs w:val="24"/>
          <w:u w:val="single"/>
        </w:rPr>
        <w:t>общ помощник  мениджър</w:t>
      </w:r>
      <w:r w:rsidRPr="00ED5708">
        <w:rPr>
          <w:rFonts w:ascii="Trebuchet MS" w:hAnsi="Trebuchet MS"/>
          <w:szCs w:val="24"/>
        </w:rPr>
        <w:t>“ и на „</w:t>
      </w:r>
      <w:r w:rsidRPr="006B6D8B">
        <w:rPr>
          <w:rFonts w:ascii="Trebuchet MS" w:hAnsi="Trebuchet MS"/>
          <w:szCs w:val="24"/>
          <w:u w:val="single"/>
        </w:rPr>
        <w:t>координатор на съвместни събития</w:t>
      </w:r>
      <w:r w:rsidRPr="00ED5708">
        <w:rPr>
          <w:rFonts w:ascii="Trebuchet MS" w:hAnsi="Trebuchet MS"/>
          <w:szCs w:val="24"/>
        </w:rPr>
        <w:t>“, а румънския</w:t>
      </w:r>
      <w:r>
        <w:rPr>
          <w:rFonts w:ascii="Trebuchet MS" w:hAnsi="Trebuchet MS"/>
          <w:szCs w:val="24"/>
        </w:rPr>
        <w:t>т</w:t>
      </w:r>
      <w:r w:rsidRPr="00ED5708">
        <w:rPr>
          <w:rFonts w:ascii="Trebuchet MS" w:hAnsi="Trebuchet MS"/>
          <w:szCs w:val="24"/>
        </w:rPr>
        <w:t xml:space="preserve"> партньор определя изпълнители на </w:t>
      </w:r>
      <w:r>
        <w:rPr>
          <w:rFonts w:ascii="Trebuchet MS" w:hAnsi="Trebuchet MS"/>
          <w:szCs w:val="24"/>
        </w:rPr>
        <w:t>позициите</w:t>
      </w:r>
      <w:r w:rsidRPr="00ED5708">
        <w:rPr>
          <w:rFonts w:ascii="Trebuchet MS" w:hAnsi="Trebuchet MS"/>
          <w:szCs w:val="24"/>
        </w:rPr>
        <w:t xml:space="preserve"> „общ мениджър“ и „финансов мениджър“</w:t>
      </w:r>
      <w:r>
        <w:rPr>
          <w:rFonts w:ascii="Trebuchet MS" w:hAnsi="Trebuchet MS"/>
          <w:szCs w:val="24"/>
        </w:rPr>
        <w:t xml:space="preserve"> на проекта</w:t>
      </w:r>
      <w:r w:rsidRPr="00ED5708">
        <w:rPr>
          <w:rFonts w:ascii="Trebuchet MS" w:hAnsi="Trebuchet MS"/>
          <w:szCs w:val="24"/>
        </w:rPr>
        <w:t xml:space="preserve">. В комбинация от тези </w:t>
      </w:r>
      <w:r>
        <w:rPr>
          <w:rFonts w:ascii="Trebuchet MS" w:hAnsi="Trebuchet MS"/>
          <w:szCs w:val="24"/>
        </w:rPr>
        <w:t>4 позиции</w:t>
      </w:r>
      <w:r w:rsidRPr="00ED5708">
        <w:rPr>
          <w:rFonts w:ascii="Trebuchet MS" w:hAnsi="Trebuchet MS"/>
          <w:szCs w:val="24"/>
        </w:rPr>
        <w:t xml:space="preserve"> се осъществява общото управление на проекта, свързано с  адекватното прилагане на изискванията на програма ИНТЕРРЕГ V-A Румъния-България 2014-2020 г.</w:t>
      </w:r>
      <w:r w:rsidRPr="007A79BE">
        <w:rPr>
          <w:rFonts w:ascii="Trebuchet MS" w:hAnsi="Trebuchet MS"/>
          <w:szCs w:val="24"/>
        </w:rPr>
        <w:t xml:space="preserve"> Задачите на съвместния мениджърски екип целят изпълнението на проекта като цяло, като екипът отговаря за координирането на правилното протичане на проекта в съответствие с разпоредбите на договора за финансиране и в рамките на консолидирания бюджет на проекта.</w:t>
      </w:r>
    </w:p>
    <w:p w:rsidR="00591AE6" w:rsidRDefault="00591AE6" w:rsidP="00591AE6">
      <w:pPr>
        <w:ind w:firstLine="708"/>
        <w:jc w:val="both"/>
        <w:rPr>
          <w:rFonts w:ascii="Trebuchet MS" w:hAnsi="Trebuchet MS"/>
          <w:szCs w:val="24"/>
        </w:rPr>
      </w:pPr>
      <w:r w:rsidRPr="002B1D2A">
        <w:rPr>
          <w:rFonts w:ascii="Trebuchet MS" w:hAnsi="Trebuchet MS"/>
          <w:szCs w:val="24"/>
        </w:rPr>
        <w:t>Освен това, за да стане по-ефективно изпълнението и подкрепата на съвместния мениджърски екип, всеки партньор определя свой екип за изпълнение (специфичен персонал), който отговаря за проекта според собствения си разпределен бюджет. Специфичният персонал на всеки от партньорите включва: координатор, счетоводител, отговорник технически дейности, отговорник комуникация. Тези 2 екипа са подчинени на съвместния мениджърски екип и изпълняват специфични задачи по реализацията на дейностите и извършване на плащанията в съответствие със собствения си бюджет, разпределен в проекта.</w:t>
      </w:r>
    </w:p>
    <w:p w:rsidR="00C03921" w:rsidRDefault="00121633" w:rsidP="00245DCD">
      <w:pPr>
        <w:ind w:firstLine="708"/>
        <w:jc w:val="both"/>
        <w:rPr>
          <w:rFonts w:ascii="Trebuchet MS" w:hAnsi="Trebuchet MS"/>
          <w:szCs w:val="24"/>
        </w:rPr>
      </w:pPr>
      <w:r w:rsidRPr="00121633">
        <w:rPr>
          <w:rFonts w:ascii="Trebuchet MS" w:hAnsi="Trebuchet MS"/>
          <w:szCs w:val="24"/>
        </w:rPr>
        <w:t>В обхвата на обществената поръчка са включени следните дейности в обем</w:t>
      </w:r>
      <w:r w:rsidR="006F067D">
        <w:rPr>
          <w:rFonts w:ascii="Trebuchet MS" w:hAnsi="Trebuchet MS"/>
          <w:szCs w:val="24"/>
        </w:rPr>
        <w:t xml:space="preserve"> и</w:t>
      </w:r>
      <w:r w:rsidRPr="00121633">
        <w:rPr>
          <w:rFonts w:ascii="Trebuchet MS" w:hAnsi="Trebuchet MS"/>
          <w:szCs w:val="24"/>
        </w:rPr>
        <w:t xml:space="preserve"> характеристики, описани по-долу както следва:</w:t>
      </w:r>
    </w:p>
    <w:p w:rsidR="00245DCD" w:rsidRDefault="00245DCD" w:rsidP="00245DCD">
      <w:pPr>
        <w:ind w:firstLine="708"/>
        <w:jc w:val="both"/>
        <w:rPr>
          <w:rFonts w:ascii="Trebuchet MS" w:hAnsi="Trebuchet MS"/>
          <w:szCs w:val="24"/>
        </w:rPr>
      </w:pPr>
    </w:p>
    <w:p w:rsidR="00C03921" w:rsidRPr="00766D0F" w:rsidRDefault="00C03921" w:rsidP="00C03921">
      <w:pPr>
        <w:jc w:val="both"/>
        <w:rPr>
          <w:rFonts w:ascii="Trebuchet MS" w:hAnsi="Trebuchet MS"/>
          <w:szCs w:val="24"/>
          <w:u w:val="single"/>
        </w:rPr>
      </w:pPr>
      <w:r w:rsidRPr="00766D0F">
        <w:rPr>
          <w:rFonts w:ascii="Trebuchet MS" w:hAnsi="Trebuchet MS"/>
          <w:szCs w:val="24"/>
          <w:u w:val="single"/>
        </w:rPr>
        <w:t xml:space="preserve">1) </w:t>
      </w:r>
      <w:r w:rsidR="009443DA">
        <w:rPr>
          <w:rFonts w:ascii="Trebuchet MS" w:hAnsi="Trebuchet MS"/>
          <w:szCs w:val="24"/>
          <w:u w:val="single"/>
        </w:rPr>
        <w:t>Дейности</w:t>
      </w:r>
      <w:r w:rsidRPr="00766D0F">
        <w:rPr>
          <w:rFonts w:ascii="Trebuchet MS" w:hAnsi="Trebuchet MS"/>
          <w:szCs w:val="24"/>
          <w:u w:val="single"/>
        </w:rPr>
        <w:t xml:space="preserve"> на  ОБЩ  ПОМОЩНИК МЕНИДЖЪР:</w:t>
      </w:r>
    </w:p>
    <w:p w:rsidR="00DA7049" w:rsidRPr="00DA7049" w:rsidRDefault="00DA7049" w:rsidP="00DA7049">
      <w:pPr>
        <w:jc w:val="both"/>
        <w:rPr>
          <w:rFonts w:ascii="Trebuchet MS" w:hAnsi="Trebuchet MS"/>
          <w:szCs w:val="24"/>
        </w:rPr>
      </w:pPr>
    </w:p>
    <w:tbl>
      <w:tblPr>
        <w:tblStyle w:val="aa"/>
        <w:tblW w:w="0" w:type="auto"/>
        <w:tblLook w:val="04A0" w:firstRow="1" w:lastRow="0" w:firstColumn="1" w:lastColumn="0" w:noHBand="0" w:noVBand="1"/>
      </w:tblPr>
      <w:tblGrid>
        <w:gridCol w:w="4786"/>
        <w:gridCol w:w="4426"/>
      </w:tblGrid>
      <w:tr w:rsidR="00DA7049" w:rsidRPr="00DA7049" w:rsidTr="00F37F6C">
        <w:tc>
          <w:tcPr>
            <w:tcW w:w="4786" w:type="dxa"/>
          </w:tcPr>
          <w:p w:rsidR="00DA7049" w:rsidRPr="00DA7049" w:rsidRDefault="009443DA" w:rsidP="00DA7049">
            <w:pPr>
              <w:rPr>
                <w:rFonts w:ascii="Trebuchet MS" w:hAnsi="Trebuchet MS"/>
                <w:szCs w:val="24"/>
              </w:rPr>
            </w:pPr>
            <w:r>
              <w:rPr>
                <w:rFonts w:ascii="Trebuchet MS" w:hAnsi="Trebuchet MS"/>
                <w:szCs w:val="24"/>
              </w:rPr>
              <w:t>Дейности</w:t>
            </w:r>
          </w:p>
        </w:tc>
        <w:tc>
          <w:tcPr>
            <w:tcW w:w="4426" w:type="dxa"/>
          </w:tcPr>
          <w:p w:rsidR="00DA7049" w:rsidRPr="00DA7049" w:rsidRDefault="00DA7049" w:rsidP="00DA7049">
            <w:pPr>
              <w:rPr>
                <w:rFonts w:ascii="Trebuchet MS" w:hAnsi="Trebuchet MS"/>
                <w:szCs w:val="24"/>
              </w:rPr>
            </w:pPr>
            <w:r w:rsidRPr="00DA7049">
              <w:rPr>
                <w:rFonts w:ascii="Trebuchet MS" w:hAnsi="Trebuchet MS"/>
                <w:szCs w:val="24"/>
              </w:rPr>
              <w:t>Крайни продукти</w:t>
            </w:r>
            <w:r w:rsidR="003C4CAA">
              <w:rPr>
                <w:rFonts w:ascii="Trebuchet MS" w:hAnsi="Trebuchet MS"/>
                <w:szCs w:val="24"/>
                <w:lang w:val="en-US"/>
              </w:rPr>
              <w:t>*</w:t>
            </w:r>
            <w:r w:rsidRPr="00DA7049">
              <w:rPr>
                <w:rFonts w:ascii="Trebuchet MS" w:hAnsi="Trebuchet MS"/>
                <w:szCs w:val="24"/>
              </w:rPr>
              <w:t xml:space="preserve"> </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1. Отговаря за кореспонденцията / пощата между партньорите по проекта и осигурява навременно разпространение на потока от информация</w:t>
            </w:r>
          </w:p>
        </w:tc>
        <w:tc>
          <w:tcPr>
            <w:tcW w:w="4426" w:type="dxa"/>
          </w:tcPr>
          <w:p w:rsidR="00DA7049" w:rsidRPr="00DA7049" w:rsidRDefault="00DA7049" w:rsidP="00DA7049">
            <w:pPr>
              <w:rPr>
                <w:rFonts w:ascii="Trebuchet MS" w:hAnsi="Trebuchet MS"/>
                <w:szCs w:val="24"/>
              </w:rPr>
            </w:pPr>
            <w:r>
              <w:rPr>
                <w:rFonts w:ascii="Trebuchet MS" w:hAnsi="Trebuchet MS"/>
                <w:szCs w:val="24"/>
              </w:rPr>
              <w:t>П</w:t>
            </w:r>
            <w:r w:rsidRPr="00DA7049">
              <w:rPr>
                <w:rFonts w:ascii="Trebuchet MS" w:hAnsi="Trebuchet MS"/>
                <w:szCs w:val="24"/>
              </w:rPr>
              <w:t>исмена кореспонденция, съобщения, указания към партньорите</w:t>
            </w:r>
            <w:r>
              <w:rPr>
                <w:rFonts w:ascii="Trebuchet MS" w:hAnsi="Trebuchet MS"/>
                <w:szCs w:val="24"/>
              </w:rPr>
              <w:t>,</w:t>
            </w:r>
            <w:r w:rsidRPr="00DA7049">
              <w:rPr>
                <w:rFonts w:ascii="Trebuchet MS" w:hAnsi="Trebuchet MS"/>
                <w:szCs w:val="24"/>
              </w:rPr>
              <w:t xml:space="preserve"> отговори на въпроси </w:t>
            </w:r>
          </w:p>
        </w:tc>
      </w:tr>
      <w:tr w:rsidR="00DA7049" w:rsidRPr="00DA7049" w:rsidTr="00F37F6C">
        <w:tc>
          <w:tcPr>
            <w:tcW w:w="4786" w:type="dxa"/>
          </w:tcPr>
          <w:p w:rsidR="00DA7049" w:rsidRPr="00DA7049" w:rsidRDefault="00DA7049" w:rsidP="002F0CB9">
            <w:pPr>
              <w:rPr>
                <w:rFonts w:ascii="Trebuchet MS" w:hAnsi="Trebuchet MS"/>
                <w:szCs w:val="24"/>
              </w:rPr>
            </w:pPr>
            <w:r w:rsidRPr="00DA7049">
              <w:rPr>
                <w:rFonts w:ascii="Trebuchet MS" w:hAnsi="Trebuchet MS"/>
                <w:szCs w:val="24"/>
              </w:rPr>
              <w:t xml:space="preserve">2. Изготвя консолидираните проектни доклади, които се депозират </w:t>
            </w:r>
            <w:r w:rsidR="002F0CB9">
              <w:rPr>
                <w:rFonts w:ascii="Trebuchet MS" w:hAnsi="Trebuchet MS"/>
                <w:szCs w:val="24"/>
              </w:rPr>
              <w:t>в системата за управление</w:t>
            </w:r>
            <w:r w:rsidR="003C30EF">
              <w:rPr>
                <w:rFonts w:ascii="Trebuchet MS" w:hAnsi="Trebuchet MS"/>
                <w:szCs w:val="24"/>
              </w:rPr>
              <w:t xml:space="preserve"> на проекти</w:t>
            </w:r>
            <w:r w:rsidR="0006642B">
              <w:rPr>
                <w:rFonts w:ascii="Trebuchet MS" w:hAnsi="Trebuchet MS"/>
                <w:szCs w:val="24"/>
                <w:lang w:val="en-US"/>
              </w:rPr>
              <w:t xml:space="preserve"> </w:t>
            </w:r>
            <w:proofErr w:type="spellStart"/>
            <w:r w:rsidR="003C30EF">
              <w:rPr>
                <w:rFonts w:ascii="Trebuchet MS" w:hAnsi="Trebuchet MS"/>
                <w:szCs w:val="24"/>
                <w:lang w:val="en-US"/>
              </w:rPr>
              <w:t>eMS</w:t>
            </w:r>
            <w:proofErr w:type="spellEnd"/>
            <w:r w:rsidR="003C30EF">
              <w:rPr>
                <w:rFonts w:ascii="Trebuchet MS" w:hAnsi="Trebuchet MS"/>
                <w:szCs w:val="24"/>
                <w:lang w:val="en-US"/>
              </w:rPr>
              <w:t xml:space="preserve"> </w:t>
            </w:r>
            <w:r w:rsidRPr="00DA7049">
              <w:rPr>
                <w:rFonts w:ascii="Trebuchet MS" w:hAnsi="Trebuchet MS"/>
                <w:szCs w:val="24"/>
              </w:rPr>
              <w:t xml:space="preserve">от Общия проектен мениджър </w:t>
            </w:r>
          </w:p>
        </w:tc>
        <w:tc>
          <w:tcPr>
            <w:tcW w:w="4426" w:type="dxa"/>
          </w:tcPr>
          <w:p w:rsidR="00DA7049" w:rsidRPr="0006642B" w:rsidRDefault="00DA7049" w:rsidP="003C30EF">
            <w:pPr>
              <w:rPr>
                <w:rFonts w:ascii="Trebuchet MS" w:hAnsi="Trebuchet MS"/>
                <w:szCs w:val="24"/>
              </w:rPr>
            </w:pPr>
            <w:r>
              <w:rPr>
                <w:rFonts w:ascii="Trebuchet MS" w:hAnsi="Trebuchet MS"/>
                <w:szCs w:val="24"/>
              </w:rPr>
              <w:t>И</w:t>
            </w:r>
            <w:r w:rsidR="003C30EF">
              <w:rPr>
                <w:rFonts w:ascii="Trebuchet MS" w:hAnsi="Trebuchet MS"/>
                <w:szCs w:val="24"/>
              </w:rPr>
              <w:t xml:space="preserve">зготвени </w:t>
            </w:r>
            <w:r w:rsidRPr="00DA7049">
              <w:rPr>
                <w:rFonts w:ascii="Trebuchet MS" w:hAnsi="Trebuchet MS"/>
                <w:szCs w:val="24"/>
              </w:rPr>
              <w:t>тримесечни консолидирани проектни доклад</w:t>
            </w:r>
            <w:r w:rsidR="003C30EF">
              <w:rPr>
                <w:rFonts w:ascii="Trebuchet MS" w:hAnsi="Trebuchet MS"/>
                <w:szCs w:val="24"/>
              </w:rPr>
              <w:t>и</w:t>
            </w:r>
            <w:r w:rsidR="006C7F74">
              <w:rPr>
                <w:rFonts w:ascii="Trebuchet MS" w:hAnsi="Trebuchet MS"/>
                <w:szCs w:val="24"/>
              </w:rPr>
              <w:t xml:space="preserve">; кореспонденция с </w:t>
            </w:r>
            <w:r w:rsidR="0006642B">
              <w:rPr>
                <w:rFonts w:ascii="Trebuchet MS" w:hAnsi="Trebuchet MS"/>
                <w:szCs w:val="24"/>
              </w:rPr>
              <w:t xml:space="preserve"> Общия проектен </w:t>
            </w:r>
            <w:proofErr w:type="spellStart"/>
            <w:r w:rsidR="0006642B">
              <w:rPr>
                <w:rFonts w:ascii="Trebuchet MS" w:hAnsi="Trebuchet MS"/>
                <w:szCs w:val="24"/>
              </w:rPr>
              <w:t>менидж</w:t>
            </w:r>
            <w:proofErr w:type="spellEnd"/>
            <w:r w:rsidR="0006642B">
              <w:rPr>
                <w:rFonts w:ascii="Trebuchet MS" w:hAnsi="Trebuchet MS"/>
                <w:szCs w:val="24"/>
              </w:rPr>
              <w:t>, записи в е</w:t>
            </w:r>
            <w:r w:rsidR="0006642B">
              <w:rPr>
                <w:rFonts w:ascii="Trebuchet MS" w:hAnsi="Trebuchet MS"/>
                <w:szCs w:val="24"/>
                <w:lang w:val="en-US"/>
              </w:rPr>
              <w:t>MS</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 xml:space="preserve">3. Проверява документацията за разходите, представена от координаторите на проекта, назначени </w:t>
            </w:r>
            <w:r w:rsidRPr="00DA7049">
              <w:rPr>
                <w:rFonts w:ascii="Trebuchet MS" w:hAnsi="Trebuchet MS"/>
                <w:szCs w:val="24"/>
              </w:rPr>
              <w:lastRenderedPageBreak/>
              <w:t>на ниво специфичен персонал</w:t>
            </w:r>
          </w:p>
        </w:tc>
        <w:tc>
          <w:tcPr>
            <w:tcW w:w="4426" w:type="dxa"/>
          </w:tcPr>
          <w:p w:rsidR="00DA7049" w:rsidRPr="00DA7049" w:rsidRDefault="001C07FB" w:rsidP="004270B9">
            <w:pPr>
              <w:rPr>
                <w:rFonts w:ascii="Trebuchet MS" w:hAnsi="Trebuchet MS"/>
                <w:szCs w:val="24"/>
              </w:rPr>
            </w:pPr>
            <w:r>
              <w:rPr>
                <w:rFonts w:ascii="Trebuchet MS" w:hAnsi="Trebuchet MS"/>
                <w:szCs w:val="24"/>
              </w:rPr>
              <w:lastRenderedPageBreak/>
              <w:t>И</w:t>
            </w:r>
            <w:r w:rsidR="00DA7049" w:rsidRPr="00DA7049">
              <w:rPr>
                <w:rFonts w:ascii="Trebuchet MS" w:hAnsi="Trebuchet MS"/>
                <w:szCs w:val="24"/>
              </w:rPr>
              <w:t>скания, указания</w:t>
            </w:r>
            <w:r w:rsidR="004270B9">
              <w:rPr>
                <w:rFonts w:ascii="Trebuchet MS" w:hAnsi="Trebuchet MS"/>
                <w:szCs w:val="24"/>
              </w:rPr>
              <w:t>,</w:t>
            </w:r>
            <w:r w:rsidR="00DA7049" w:rsidRPr="00DA7049">
              <w:rPr>
                <w:rFonts w:ascii="Trebuchet MS" w:hAnsi="Trebuchet MS"/>
                <w:szCs w:val="24"/>
              </w:rPr>
              <w:t xml:space="preserve"> становища относно предоставената документация  за разходите</w:t>
            </w:r>
            <w:r>
              <w:rPr>
                <w:rFonts w:ascii="Trebuchet MS" w:hAnsi="Trebuchet MS"/>
                <w:szCs w:val="24"/>
              </w:rPr>
              <w:t xml:space="preserve">; </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lastRenderedPageBreak/>
              <w:t>4. Отговаря за правилното въвеждане на досиетата за искания за първо ниво на контрол и консолидирани искания за възстановяване на суми съгласувано с  Общия  финансов мениджър</w:t>
            </w:r>
          </w:p>
        </w:tc>
        <w:tc>
          <w:tcPr>
            <w:tcW w:w="4426" w:type="dxa"/>
          </w:tcPr>
          <w:p w:rsidR="00DA7049" w:rsidRPr="00DA7049" w:rsidRDefault="004270B9" w:rsidP="00DA7049">
            <w:pPr>
              <w:rPr>
                <w:rFonts w:ascii="Trebuchet MS" w:hAnsi="Trebuchet MS"/>
                <w:szCs w:val="24"/>
              </w:rPr>
            </w:pPr>
            <w:r>
              <w:rPr>
                <w:rFonts w:ascii="Trebuchet MS" w:hAnsi="Trebuchet MS"/>
                <w:szCs w:val="24"/>
              </w:rPr>
              <w:t>В</w:t>
            </w:r>
            <w:r w:rsidR="00DA7049" w:rsidRPr="00DA7049">
              <w:rPr>
                <w:rFonts w:ascii="Trebuchet MS" w:hAnsi="Trebuchet MS"/>
                <w:szCs w:val="24"/>
              </w:rPr>
              <w:t xml:space="preserve">ъведени в </w:t>
            </w:r>
            <w:proofErr w:type="spellStart"/>
            <w:r w:rsidR="00DA7049" w:rsidRPr="00DA7049">
              <w:rPr>
                <w:rFonts w:ascii="Trebuchet MS" w:hAnsi="Trebuchet MS"/>
                <w:szCs w:val="24"/>
                <w:lang w:val="en-US"/>
              </w:rPr>
              <w:t>eMS</w:t>
            </w:r>
            <w:proofErr w:type="spellEnd"/>
            <w:r w:rsidR="00DA7049" w:rsidRPr="00DA7049">
              <w:rPr>
                <w:rFonts w:ascii="Trebuchet MS" w:hAnsi="Trebuchet MS"/>
                <w:szCs w:val="24"/>
              </w:rPr>
              <w:t xml:space="preserve"> досиета  за искания за първо ниво на контрол</w:t>
            </w:r>
            <w:r w:rsidR="00FF38EE">
              <w:rPr>
                <w:rFonts w:ascii="Trebuchet MS" w:hAnsi="Trebuchet MS"/>
                <w:szCs w:val="24"/>
              </w:rPr>
              <w:t xml:space="preserve">; </w:t>
            </w:r>
            <w:r w:rsidR="00DA7049" w:rsidRPr="00DA7049">
              <w:rPr>
                <w:rFonts w:ascii="Trebuchet MS" w:hAnsi="Trebuchet MS"/>
                <w:szCs w:val="24"/>
              </w:rPr>
              <w:t xml:space="preserve"> </w:t>
            </w:r>
          </w:p>
          <w:p w:rsidR="00DA7049" w:rsidRPr="00DA7049" w:rsidRDefault="00DA7049" w:rsidP="00DA7049">
            <w:pPr>
              <w:rPr>
                <w:rFonts w:ascii="Trebuchet MS" w:hAnsi="Trebuchet MS"/>
                <w:szCs w:val="24"/>
              </w:rPr>
            </w:pPr>
            <w:r w:rsidRPr="00DA7049">
              <w:rPr>
                <w:rFonts w:ascii="Trebuchet MS" w:hAnsi="Trebuchet MS"/>
                <w:szCs w:val="24"/>
              </w:rPr>
              <w:t>подготвени консолидирани искания за възстановяване на суми</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5.Изпраща информация към партньорите след указания от Общия  проектен мениджър</w:t>
            </w:r>
          </w:p>
        </w:tc>
        <w:tc>
          <w:tcPr>
            <w:tcW w:w="4426" w:type="dxa"/>
          </w:tcPr>
          <w:p w:rsidR="00DA7049" w:rsidRPr="00DA7049" w:rsidRDefault="00FF38EE" w:rsidP="00DA7049">
            <w:pPr>
              <w:rPr>
                <w:rFonts w:ascii="Trebuchet MS" w:hAnsi="Trebuchet MS"/>
                <w:szCs w:val="24"/>
              </w:rPr>
            </w:pPr>
            <w:r>
              <w:rPr>
                <w:rFonts w:ascii="Trebuchet MS" w:hAnsi="Trebuchet MS"/>
                <w:szCs w:val="24"/>
              </w:rPr>
              <w:t>П</w:t>
            </w:r>
            <w:r w:rsidR="00DA7049" w:rsidRPr="00DA7049">
              <w:rPr>
                <w:rFonts w:ascii="Trebuchet MS" w:hAnsi="Trebuchet MS"/>
                <w:szCs w:val="24"/>
              </w:rPr>
              <w:t xml:space="preserve">исмена кореспонденция </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6. Организира съвместни работни срещи ( минимум 7 броя, от които 4 в Румъния и 3 в България), в които се канят всички участници в изпълнението на проекта в зависимост от договорената работна програма, определена от Общия проектен мениджър, и подготвя документацията  за тяхното отчитане</w:t>
            </w:r>
          </w:p>
        </w:tc>
        <w:tc>
          <w:tcPr>
            <w:tcW w:w="4426" w:type="dxa"/>
          </w:tcPr>
          <w:p w:rsidR="00DA7049" w:rsidRPr="00DA7049" w:rsidRDefault="00E96872" w:rsidP="00E96872">
            <w:pPr>
              <w:rPr>
                <w:rFonts w:ascii="Trebuchet MS" w:hAnsi="Trebuchet MS"/>
                <w:szCs w:val="24"/>
              </w:rPr>
            </w:pPr>
            <w:r>
              <w:rPr>
                <w:rFonts w:ascii="Trebuchet MS" w:hAnsi="Trebuchet MS"/>
                <w:szCs w:val="24"/>
              </w:rPr>
              <w:t>Д</w:t>
            </w:r>
            <w:r w:rsidRPr="00DA7049">
              <w:rPr>
                <w:rFonts w:ascii="Trebuchet MS" w:hAnsi="Trebuchet MS"/>
                <w:szCs w:val="24"/>
              </w:rPr>
              <w:t>невен ред на съответната среща</w:t>
            </w:r>
            <w:r>
              <w:rPr>
                <w:rFonts w:ascii="Trebuchet MS" w:hAnsi="Trebuchet MS"/>
                <w:szCs w:val="24"/>
              </w:rPr>
              <w:t>,</w:t>
            </w:r>
            <w:r w:rsidRPr="00DA7049">
              <w:rPr>
                <w:rFonts w:ascii="Trebuchet MS" w:hAnsi="Trebuchet MS"/>
                <w:szCs w:val="24"/>
              </w:rPr>
              <w:t xml:space="preserve"> </w:t>
            </w:r>
            <w:r w:rsidR="00DA7049" w:rsidRPr="00DA7049">
              <w:rPr>
                <w:rFonts w:ascii="Trebuchet MS" w:hAnsi="Trebuchet MS"/>
                <w:szCs w:val="24"/>
              </w:rPr>
              <w:t xml:space="preserve">подготвен, съгласуван и изпратен до партньорите;  </w:t>
            </w:r>
            <w:r>
              <w:rPr>
                <w:rFonts w:ascii="Trebuchet MS" w:hAnsi="Trebuchet MS"/>
                <w:szCs w:val="24"/>
              </w:rPr>
              <w:t>П</w:t>
            </w:r>
            <w:r w:rsidR="00DA7049" w:rsidRPr="00DA7049">
              <w:rPr>
                <w:rFonts w:ascii="Trebuchet MS" w:hAnsi="Trebuchet MS"/>
                <w:szCs w:val="24"/>
              </w:rPr>
              <w:t xml:space="preserve">опълнен присъствен списък;  </w:t>
            </w:r>
            <w:r>
              <w:rPr>
                <w:rFonts w:ascii="Trebuchet MS" w:hAnsi="Trebuchet MS"/>
                <w:szCs w:val="24"/>
              </w:rPr>
              <w:t>П</w:t>
            </w:r>
            <w:r w:rsidRPr="00DA7049">
              <w:rPr>
                <w:rFonts w:ascii="Trebuchet MS" w:hAnsi="Trebuchet MS"/>
                <w:szCs w:val="24"/>
              </w:rPr>
              <w:t>ротокол от срещата</w:t>
            </w:r>
            <w:r>
              <w:rPr>
                <w:rFonts w:ascii="Trebuchet MS" w:hAnsi="Trebuchet MS"/>
                <w:szCs w:val="24"/>
              </w:rPr>
              <w:t>,</w:t>
            </w:r>
            <w:r w:rsidRPr="00DA7049">
              <w:rPr>
                <w:rFonts w:ascii="Trebuchet MS" w:hAnsi="Trebuchet MS"/>
                <w:szCs w:val="24"/>
              </w:rPr>
              <w:t xml:space="preserve"> </w:t>
            </w:r>
            <w:r w:rsidR="00DA7049" w:rsidRPr="00DA7049">
              <w:rPr>
                <w:rFonts w:ascii="Trebuchet MS" w:hAnsi="Trebuchet MS"/>
                <w:szCs w:val="24"/>
              </w:rPr>
              <w:t xml:space="preserve">подготвен и изпратен до присъстващите, снимки, материали (презентации, др.) </w:t>
            </w:r>
          </w:p>
        </w:tc>
      </w:tr>
      <w:tr w:rsidR="00DA7049" w:rsidRPr="00DA7049" w:rsidTr="00F37F6C">
        <w:tc>
          <w:tcPr>
            <w:tcW w:w="4786" w:type="dxa"/>
          </w:tcPr>
          <w:p w:rsidR="00DA7049" w:rsidRPr="00DA7049" w:rsidRDefault="00DA7049" w:rsidP="00DA7049">
            <w:pPr>
              <w:rPr>
                <w:rFonts w:ascii="Trebuchet MS" w:hAnsi="Trebuchet MS"/>
                <w:szCs w:val="24"/>
              </w:rPr>
            </w:pPr>
            <w:r w:rsidRPr="00DA7049">
              <w:rPr>
                <w:rFonts w:ascii="Trebuchet MS" w:hAnsi="Trebuchet MS"/>
                <w:szCs w:val="24"/>
              </w:rPr>
              <w:t xml:space="preserve">7. Организира </w:t>
            </w:r>
            <w:r w:rsidR="00EB64B8">
              <w:rPr>
                <w:rFonts w:ascii="Trebuchet MS" w:hAnsi="Trebuchet MS"/>
                <w:szCs w:val="24"/>
              </w:rPr>
              <w:t xml:space="preserve">архивирането, </w:t>
            </w:r>
            <w:r w:rsidRPr="00DA7049">
              <w:rPr>
                <w:rFonts w:ascii="Trebuchet MS" w:hAnsi="Trebuchet MS"/>
                <w:szCs w:val="24"/>
              </w:rPr>
              <w:t>структурирането и подреждането на документите, генерирани в проекта, в зависимост от характера и особеностите на съответните документи и се грижи за правилното им съхранение, така че да могат да бъдат достъпни при всяко посещение от компетентните институции</w:t>
            </w:r>
          </w:p>
        </w:tc>
        <w:tc>
          <w:tcPr>
            <w:tcW w:w="4426" w:type="dxa"/>
          </w:tcPr>
          <w:p w:rsidR="00DA7049" w:rsidRPr="00DA7049" w:rsidRDefault="00E96872" w:rsidP="00DA7049">
            <w:pPr>
              <w:rPr>
                <w:rFonts w:ascii="Trebuchet MS" w:hAnsi="Trebuchet MS"/>
                <w:szCs w:val="24"/>
              </w:rPr>
            </w:pPr>
            <w:r>
              <w:rPr>
                <w:rFonts w:ascii="Trebuchet MS" w:hAnsi="Trebuchet MS"/>
                <w:szCs w:val="24"/>
              </w:rPr>
              <w:t>К</w:t>
            </w:r>
            <w:r w:rsidR="00DA7049" w:rsidRPr="00DA7049">
              <w:rPr>
                <w:rFonts w:ascii="Trebuchet MS" w:hAnsi="Trebuchet MS"/>
                <w:szCs w:val="24"/>
              </w:rPr>
              <w:t xml:space="preserve">ачени в </w:t>
            </w:r>
            <w:proofErr w:type="spellStart"/>
            <w:r w:rsidR="00DA7049" w:rsidRPr="00DA7049">
              <w:rPr>
                <w:rFonts w:ascii="Trebuchet MS" w:hAnsi="Trebuchet MS"/>
                <w:szCs w:val="24"/>
                <w:lang w:val="en-US"/>
              </w:rPr>
              <w:t>eMS</w:t>
            </w:r>
            <w:proofErr w:type="spellEnd"/>
            <w:r w:rsidR="00DA7049" w:rsidRPr="00DA7049">
              <w:rPr>
                <w:rFonts w:ascii="Trebuchet MS" w:hAnsi="Trebuchet MS"/>
                <w:szCs w:val="24"/>
              </w:rPr>
              <w:t xml:space="preserve"> документи</w:t>
            </w:r>
            <w:r w:rsidR="00FF38EE">
              <w:rPr>
                <w:rFonts w:ascii="Trebuchet MS" w:hAnsi="Trebuchet MS"/>
                <w:szCs w:val="24"/>
              </w:rPr>
              <w:t>;</w:t>
            </w:r>
            <w:r w:rsidR="00DA7049" w:rsidRPr="00DA7049">
              <w:rPr>
                <w:rFonts w:ascii="Trebuchet MS" w:hAnsi="Trebuchet MS"/>
                <w:szCs w:val="24"/>
              </w:rPr>
              <w:t xml:space="preserve"> </w:t>
            </w:r>
          </w:p>
          <w:p w:rsidR="00DA7049" w:rsidRPr="00DA7049" w:rsidRDefault="00E96872" w:rsidP="00EB64B8">
            <w:pPr>
              <w:rPr>
                <w:rFonts w:ascii="Trebuchet MS" w:hAnsi="Trebuchet MS"/>
                <w:szCs w:val="24"/>
              </w:rPr>
            </w:pPr>
            <w:r>
              <w:rPr>
                <w:rFonts w:ascii="Trebuchet MS" w:hAnsi="Trebuchet MS"/>
                <w:szCs w:val="24"/>
              </w:rPr>
              <w:t>Д</w:t>
            </w:r>
            <w:r w:rsidRPr="00DA7049">
              <w:rPr>
                <w:rFonts w:ascii="Trebuchet MS" w:hAnsi="Trebuchet MS"/>
                <w:szCs w:val="24"/>
              </w:rPr>
              <w:t xml:space="preserve">окументи,генерирани в проекта, </w:t>
            </w:r>
            <w:r w:rsidR="00EB64B8">
              <w:rPr>
                <w:rFonts w:ascii="Trebuchet MS" w:hAnsi="Trebuchet MS"/>
                <w:szCs w:val="24"/>
              </w:rPr>
              <w:t xml:space="preserve">архивирани, </w:t>
            </w:r>
            <w:proofErr w:type="spellStart"/>
            <w:r>
              <w:rPr>
                <w:rFonts w:ascii="Trebuchet MS" w:hAnsi="Trebuchet MS"/>
                <w:szCs w:val="24"/>
              </w:rPr>
              <w:t>с</w:t>
            </w:r>
            <w:r w:rsidR="00DA7049" w:rsidRPr="00DA7049">
              <w:rPr>
                <w:rFonts w:ascii="Trebuchet MS" w:hAnsi="Trebuchet MS"/>
                <w:szCs w:val="24"/>
              </w:rPr>
              <w:t>туктурирани</w:t>
            </w:r>
            <w:proofErr w:type="spellEnd"/>
            <w:r w:rsidR="00DA7049" w:rsidRPr="00DA7049">
              <w:rPr>
                <w:rFonts w:ascii="Trebuchet MS" w:hAnsi="Trebuchet MS"/>
                <w:szCs w:val="24"/>
              </w:rPr>
              <w:t xml:space="preserve"> и подредени в папки </w:t>
            </w:r>
            <w:r w:rsidR="00EB64B8">
              <w:rPr>
                <w:rFonts w:ascii="Trebuchet MS" w:hAnsi="Trebuchet MS"/>
                <w:szCs w:val="24"/>
              </w:rPr>
              <w:t>на</w:t>
            </w:r>
            <w:r w:rsidR="00DA7049" w:rsidRPr="00DA7049">
              <w:rPr>
                <w:rFonts w:ascii="Trebuchet MS" w:hAnsi="Trebuchet MS"/>
                <w:szCs w:val="24"/>
              </w:rPr>
              <w:t xml:space="preserve"> хартиен / респективно </w:t>
            </w:r>
            <w:r w:rsidR="00EB64B8">
              <w:rPr>
                <w:rFonts w:ascii="Trebuchet MS" w:hAnsi="Trebuchet MS"/>
                <w:szCs w:val="24"/>
              </w:rPr>
              <w:t>на</w:t>
            </w:r>
            <w:r w:rsidR="00DA7049" w:rsidRPr="00DA7049">
              <w:rPr>
                <w:rFonts w:ascii="Trebuchet MS" w:hAnsi="Trebuchet MS"/>
                <w:szCs w:val="24"/>
              </w:rPr>
              <w:t xml:space="preserve"> електронен </w:t>
            </w:r>
            <w:r w:rsidR="00EB64B8">
              <w:rPr>
                <w:rFonts w:ascii="Trebuchet MS" w:hAnsi="Trebuchet MS"/>
                <w:szCs w:val="24"/>
              </w:rPr>
              <w:t>носител</w:t>
            </w:r>
            <w:r w:rsidR="004270B9">
              <w:rPr>
                <w:rFonts w:ascii="Trebuchet MS" w:hAnsi="Trebuchet MS"/>
                <w:szCs w:val="24"/>
              </w:rPr>
              <w:t xml:space="preserve">, </w:t>
            </w:r>
            <w:proofErr w:type="spellStart"/>
            <w:r w:rsidR="004270B9">
              <w:rPr>
                <w:rFonts w:ascii="Trebuchet MS" w:hAnsi="Trebuchet MS"/>
                <w:szCs w:val="24"/>
              </w:rPr>
              <w:t>находящи</w:t>
            </w:r>
            <w:proofErr w:type="spellEnd"/>
            <w:r w:rsidR="004270B9">
              <w:rPr>
                <w:rFonts w:ascii="Trebuchet MS" w:hAnsi="Trebuchet MS"/>
                <w:szCs w:val="24"/>
              </w:rPr>
              <w:t xml:space="preserve"> се в офиса на Възложителя</w:t>
            </w:r>
            <w:r w:rsidR="00DA7049" w:rsidRPr="00DA7049">
              <w:rPr>
                <w:rFonts w:ascii="Trebuchet MS" w:hAnsi="Trebuchet MS"/>
                <w:szCs w:val="24"/>
              </w:rPr>
              <w:t xml:space="preserve"> </w:t>
            </w:r>
          </w:p>
        </w:tc>
      </w:tr>
      <w:tr w:rsidR="00DA7049" w:rsidRPr="00DA7049" w:rsidTr="00F37F6C">
        <w:tc>
          <w:tcPr>
            <w:tcW w:w="4786" w:type="dxa"/>
          </w:tcPr>
          <w:p w:rsidR="00DA7049" w:rsidRPr="00DA7049" w:rsidRDefault="00DA7049" w:rsidP="00DA7049">
            <w:pPr>
              <w:rPr>
                <w:rFonts w:ascii="Trebuchet MS" w:hAnsi="Trebuchet MS"/>
                <w:szCs w:val="24"/>
              </w:rPr>
            </w:pPr>
            <w:r w:rsidRPr="00DA7049">
              <w:rPr>
                <w:rFonts w:ascii="Trebuchet MS" w:hAnsi="Trebuchet MS"/>
                <w:szCs w:val="24"/>
              </w:rPr>
              <w:t xml:space="preserve">8. Работи с електронната система </w:t>
            </w:r>
            <w:proofErr w:type="spellStart"/>
            <w:r w:rsidRPr="00DA7049">
              <w:rPr>
                <w:rFonts w:ascii="Trebuchet MS" w:hAnsi="Trebuchet MS"/>
                <w:szCs w:val="24"/>
              </w:rPr>
              <w:t>eMS</w:t>
            </w:r>
            <w:proofErr w:type="spellEnd"/>
          </w:p>
        </w:tc>
        <w:tc>
          <w:tcPr>
            <w:tcW w:w="4426" w:type="dxa"/>
          </w:tcPr>
          <w:p w:rsidR="00DA7049" w:rsidRPr="00DA7049" w:rsidRDefault="00E96872" w:rsidP="00DA7049">
            <w:pPr>
              <w:rPr>
                <w:rFonts w:ascii="Trebuchet MS" w:hAnsi="Trebuchet MS"/>
                <w:szCs w:val="24"/>
              </w:rPr>
            </w:pPr>
            <w:r>
              <w:rPr>
                <w:rFonts w:ascii="Trebuchet MS" w:hAnsi="Trebuchet MS"/>
                <w:szCs w:val="24"/>
              </w:rPr>
              <w:t>З</w:t>
            </w:r>
            <w:r w:rsidR="00DA7049" w:rsidRPr="00DA7049">
              <w:rPr>
                <w:rFonts w:ascii="Trebuchet MS" w:hAnsi="Trebuchet MS"/>
                <w:szCs w:val="24"/>
              </w:rPr>
              <w:t xml:space="preserve">аписи в </w:t>
            </w:r>
            <w:proofErr w:type="spellStart"/>
            <w:r w:rsidR="00DA7049" w:rsidRPr="00DA7049">
              <w:rPr>
                <w:rFonts w:ascii="Trebuchet MS" w:hAnsi="Trebuchet MS"/>
                <w:szCs w:val="24"/>
              </w:rPr>
              <w:t>eMS</w:t>
            </w:r>
            <w:proofErr w:type="spellEnd"/>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9. Информира Общия проектен мениджър за всички идентифицирани рискове</w:t>
            </w:r>
          </w:p>
        </w:tc>
        <w:tc>
          <w:tcPr>
            <w:tcW w:w="4426" w:type="dxa"/>
          </w:tcPr>
          <w:p w:rsidR="00DA7049" w:rsidRPr="00DA7049" w:rsidRDefault="00E96872" w:rsidP="00DA7049">
            <w:pPr>
              <w:rPr>
                <w:rFonts w:ascii="Trebuchet MS" w:hAnsi="Trebuchet MS"/>
                <w:szCs w:val="24"/>
              </w:rPr>
            </w:pPr>
            <w:r>
              <w:rPr>
                <w:rFonts w:ascii="Trebuchet MS" w:hAnsi="Trebuchet MS"/>
                <w:szCs w:val="24"/>
              </w:rPr>
              <w:t>Д</w:t>
            </w:r>
            <w:r w:rsidR="00DA7049" w:rsidRPr="00DA7049">
              <w:rPr>
                <w:rFonts w:ascii="Trebuchet MS" w:hAnsi="Trebuchet MS"/>
                <w:szCs w:val="24"/>
              </w:rPr>
              <w:t>оклади за идентифициран риск</w:t>
            </w:r>
          </w:p>
        </w:tc>
      </w:tr>
      <w:tr w:rsidR="00DA7049" w:rsidRPr="00DA7049" w:rsidTr="00F37F6C">
        <w:tc>
          <w:tcPr>
            <w:tcW w:w="4786" w:type="dxa"/>
          </w:tcPr>
          <w:p w:rsidR="00DA7049" w:rsidRPr="00DA7049" w:rsidRDefault="00DA7049" w:rsidP="00FE78DF">
            <w:pPr>
              <w:rPr>
                <w:rFonts w:ascii="Trebuchet MS" w:hAnsi="Trebuchet MS"/>
                <w:szCs w:val="24"/>
              </w:rPr>
            </w:pPr>
            <w:r w:rsidRPr="00DA7049">
              <w:rPr>
                <w:rFonts w:ascii="Trebuchet MS" w:hAnsi="Trebuchet MS"/>
                <w:szCs w:val="24"/>
              </w:rPr>
              <w:t>10. Анализира и верифицира всички рекламни материали по проекта и отговаря за получаване на одобрение за тяхната визуална идентичност с изискванията на Програмата</w:t>
            </w:r>
          </w:p>
        </w:tc>
        <w:tc>
          <w:tcPr>
            <w:tcW w:w="4426" w:type="dxa"/>
          </w:tcPr>
          <w:p w:rsidR="00DA7049" w:rsidRPr="00DA7049" w:rsidRDefault="00E96872" w:rsidP="00FE6DB6">
            <w:pPr>
              <w:rPr>
                <w:rFonts w:ascii="Trebuchet MS" w:hAnsi="Trebuchet MS"/>
                <w:szCs w:val="24"/>
              </w:rPr>
            </w:pPr>
            <w:r>
              <w:rPr>
                <w:rFonts w:ascii="Trebuchet MS" w:hAnsi="Trebuchet MS"/>
                <w:szCs w:val="24"/>
              </w:rPr>
              <w:t>Д</w:t>
            </w:r>
            <w:r w:rsidR="00DA7049" w:rsidRPr="00DA7049">
              <w:rPr>
                <w:rFonts w:ascii="Trebuchet MS" w:hAnsi="Trebuchet MS"/>
                <w:szCs w:val="24"/>
              </w:rPr>
              <w:t xml:space="preserve">окументи, удостоверяващи </w:t>
            </w:r>
            <w:r w:rsidR="00FE6DB6">
              <w:rPr>
                <w:rFonts w:ascii="Trebuchet MS" w:hAnsi="Trebuchet MS"/>
                <w:szCs w:val="24"/>
              </w:rPr>
              <w:t>одобрение</w:t>
            </w:r>
            <w:r w:rsidR="00DA7049" w:rsidRPr="00DA7049">
              <w:rPr>
                <w:rFonts w:ascii="Trebuchet MS" w:hAnsi="Trebuchet MS"/>
                <w:szCs w:val="24"/>
              </w:rPr>
              <w:t xml:space="preserve"> за визуална идентичност на рекламните материали,</w:t>
            </w:r>
            <w:r w:rsidR="008175F1">
              <w:rPr>
                <w:rFonts w:ascii="Trebuchet MS" w:hAnsi="Trebuchet MS"/>
                <w:szCs w:val="24"/>
              </w:rPr>
              <w:t xml:space="preserve"> </w:t>
            </w:r>
            <w:r w:rsidR="00DA7049" w:rsidRPr="00DA7049">
              <w:rPr>
                <w:rFonts w:ascii="Trebuchet MS" w:hAnsi="Trebuchet MS"/>
                <w:szCs w:val="24"/>
              </w:rPr>
              <w:t xml:space="preserve">издадени по проекта, от компетентната дирекция на Съвместния секретариат </w:t>
            </w:r>
          </w:p>
        </w:tc>
      </w:tr>
      <w:tr w:rsidR="00DA7049" w:rsidRPr="00DA7049" w:rsidTr="00F37F6C">
        <w:tc>
          <w:tcPr>
            <w:tcW w:w="4786" w:type="dxa"/>
          </w:tcPr>
          <w:p w:rsidR="00DA7049" w:rsidRPr="00DA7049" w:rsidRDefault="00DA7049" w:rsidP="00C20B2D">
            <w:pPr>
              <w:rPr>
                <w:rFonts w:ascii="Trebuchet MS" w:hAnsi="Trebuchet MS"/>
                <w:szCs w:val="24"/>
              </w:rPr>
            </w:pPr>
            <w:r w:rsidRPr="00DA7049">
              <w:rPr>
                <w:rFonts w:ascii="Trebuchet MS" w:hAnsi="Trebuchet MS"/>
                <w:szCs w:val="24"/>
              </w:rPr>
              <w:t xml:space="preserve">11. Одобрява съдържанието на </w:t>
            </w:r>
            <w:proofErr w:type="spellStart"/>
            <w:r w:rsidRPr="00DA7049">
              <w:rPr>
                <w:rFonts w:ascii="Trebuchet MS" w:hAnsi="Trebuchet MS"/>
                <w:szCs w:val="24"/>
              </w:rPr>
              <w:t>прессъобщенията</w:t>
            </w:r>
            <w:proofErr w:type="spellEnd"/>
            <w:r w:rsidRPr="00DA7049">
              <w:rPr>
                <w:rFonts w:ascii="Trebuchet MS" w:hAnsi="Trebuchet MS"/>
                <w:szCs w:val="24"/>
              </w:rPr>
              <w:t xml:space="preserve"> преди тяхното публикуване в румънск</w:t>
            </w:r>
            <w:r w:rsidR="00C20B2D">
              <w:rPr>
                <w:rFonts w:ascii="Trebuchet MS" w:hAnsi="Trebuchet MS"/>
                <w:szCs w:val="24"/>
              </w:rPr>
              <w:t>и</w:t>
            </w:r>
            <w:r w:rsidRPr="00DA7049">
              <w:rPr>
                <w:rFonts w:ascii="Trebuchet MS" w:hAnsi="Trebuchet MS"/>
                <w:szCs w:val="24"/>
              </w:rPr>
              <w:t xml:space="preserve"> и българск</w:t>
            </w:r>
            <w:r w:rsidR="00C20B2D">
              <w:rPr>
                <w:rFonts w:ascii="Trebuchet MS" w:hAnsi="Trebuchet MS"/>
                <w:szCs w:val="24"/>
              </w:rPr>
              <w:t>и</w:t>
            </w:r>
            <w:r w:rsidRPr="00DA7049">
              <w:rPr>
                <w:rFonts w:ascii="Trebuchet MS" w:hAnsi="Trebuchet MS"/>
                <w:szCs w:val="24"/>
              </w:rPr>
              <w:t xml:space="preserve"> </w:t>
            </w:r>
            <w:r w:rsidR="00C20B2D">
              <w:rPr>
                <w:rFonts w:ascii="Trebuchet MS" w:hAnsi="Trebuchet MS"/>
                <w:szCs w:val="24"/>
              </w:rPr>
              <w:t>медии</w:t>
            </w:r>
          </w:p>
        </w:tc>
        <w:tc>
          <w:tcPr>
            <w:tcW w:w="4426" w:type="dxa"/>
          </w:tcPr>
          <w:p w:rsidR="00DA7049" w:rsidRPr="00DA7049" w:rsidRDefault="00E96872" w:rsidP="00D678B0">
            <w:pPr>
              <w:rPr>
                <w:rFonts w:ascii="Trebuchet MS" w:hAnsi="Trebuchet MS"/>
                <w:szCs w:val="24"/>
              </w:rPr>
            </w:pPr>
            <w:r>
              <w:rPr>
                <w:rFonts w:ascii="Trebuchet MS" w:hAnsi="Trebuchet MS"/>
                <w:szCs w:val="24"/>
              </w:rPr>
              <w:t>Д</w:t>
            </w:r>
            <w:r w:rsidR="00DA7049" w:rsidRPr="00DA7049">
              <w:rPr>
                <w:rFonts w:ascii="Trebuchet MS" w:hAnsi="Trebuchet MS"/>
                <w:szCs w:val="24"/>
              </w:rPr>
              <w:t xml:space="preserve">окументи, удостоверяващи одобрено съдържание на български език на </w:t>
            </w:r>
            <w:proofErr w:type="spellStart"/>
            <w:r w:rsidR="00DA7049" w:rsidRPr="00DA7049">
              <w:rPr>
                <w:rFonts w:ascii="Trebuchet MS" w:hAnsi="Trebuchet MS"/>
                <w:szCs w:val="24"/>
              </w:rPr>
              <w:t>прессъобщения</w:t>
            </w:r>
            <w:proofErr w:type="spellEnd"/>
            <w:r w:rsidR="00D678B0">
              <w:rPr>
                <w:rFonts w:ascii="Trebuchet MS" w:hAnsi="Trebuchet MS"/>
                <w:szCs w:val="24"/>
              </w:rPr>
              <w:t xml:space="preserve"> за медиите</w:t>
            </w:r>
          </w:p>
        </w:tc>
      </w:tr>
      <w:tr w:rsidR="00DA7049" w:rsidRPr="00DA7049" w:rsidTr="00F37F6C">
        <w:tc>
          <w:tcPr>
            <w:tcW w:w="4786" w:type="dxa"/>
          </w:tcPr>
          <w:p w:rsidR="00DA7049" w:rsidRPr="00DA7049" w:rsidRDefault="00DA7049" w:rsidP="008175F1">
            <w:pPr>
              <w:rPr>
                <w:rFonts w:ascii="Trebuchet MS" w:hAnsi="Trebuchet MS"/>
                <w:szCs w:val="24"/>
              </w:rPr>
            </w:pPr>
            <w:r w:rsidRPr="00DA7049">
              <w:rPr>
                <w:rFonts w:ascii="Trebuchet MS" w:hAnsi="Trebuchet MS"/>
                <w:szCs w:val="24"/>
              </w:rPr>
              <w:t>12. Съвместно с отговорниците комуникация от специфичния персонал на двамата партньори разработва структурата и съдържанието на уеб-сайта на проекта</w:t>
            </w:r>
          </w:p>
        </w:tc>
        <w:tc>
          <w:tcPr>
            <w:tcW w:w="4426" w:type="dxa"/>
          </w:tcPr>
          <w:p w:rsidR="00DA7049" w:rsidRPr="00DA7049" w:rsidRDefault="00E96872" w:rsidP="00DA7049">
            <w:pPr>
              <w:rPr>
                <w:rFonts w:ascii="Trebuchet MS" w:hAnsi="Trebuchet MS"/>
                <w:szCs w:val="24"/>
              </w:rPr>
            </w:pPr>
            <w:r>
              <w:rPr>
                <w:rFonts w:ascii="Trebuchet MS" w:hAnsi="Trebuchet MS"/>
                <w:szCs w:val="24"/>
              </w:rPr>
              <w:t>Д</w:t>
            </w:r>
            <w:r w:rsidR="00DA7049" w:rsidRPr="00DA7049">
              <w:rPr>
                <w:rFonts w:ascii="Trebuchet MS" w:hAnsi="Trebuchet MS"/>
                <w:szCs w:val="24"/>
              </w:rPr>
              <w:t>окументация за разработена и съгласувана с партньорите структура и съдържание на уеб-сайта на проекта</w:t>
            </w:r>
          </w:p>
        </w:tc>
      </w:tr>
      <w:tr w:rsidR="00DA7049" w:rsidRPr="00DA7049" w:rsidTr="00F37F6C">
        <w:tc>
          <w:tcPr>
            <w:tcW w:w="4786" w:type="dxa"/>
          </w:tcPr>
          <w:p w:rsidR="00DA7049" w:rsidRPr="00DA7049" w:rsidRDefault="00DA7049" w:rsidP="00DA7049">
            <w:pPr>
              <w:rPr>
                <w:rFonts w:ascii="Trebuchet MS" w:hAnsi="Trebuchet MS"/>
                <w:szCs w:val="24"/>
              </w:rPr>
            </w:pPr>
            <w:r w:rsidRPr="00DA7049">
              <w:rPr>
                <w:rFonts w:ascii="Trebuchet MS" w:hAnsi="Trebuchet MS"/>
                <w:szCs w:val="24"/>
              </w:rPr>
              <w:t xml:space="preserve">13.  Следи за правилното изпълнение на </w:t>
            </w:r>
            <w:r w:rsidRPr="00DA7049">
              <w:rPr>
                <w:rFonts w:ascii="Trebuchet MS" w:hAnsi="Trebuchet MS"/>
                <w:szCs w:val="24"/>
              </w:rPr>
              <w:lastRenderedPageBreak/>
              <w:t xml:space="preserve">възложените поръчки за разработване на съвместна стратегия </w:t>
            </w:r>
          </w:p>
          <w:p w:rsidR="00DA7049" w:rsidRPr="00DA7049" w:rsidRDefault="00DA7049" w:rsidP="00DA7049">
            <w:pPr>
              <w:rPr>
                <w:rFonts w:ascii="Trebuchet MS" w:hAnsi="Trebuchet MS"/>
                <w:szCs w:val="24"/>
              </w:rPr>
            </w:pPr>
          </w:p>
        </w:tc>
        <w:tc>
          <w:tcPr>
            <w:tcW w:w="4426" w:type="dxa"/>
          </w:tcPr>
          <w:p w:rsidR="00DA7049" w:rsidRPr="00DA7049" w:rsidRDefault="00E96872" w:rsidP="00E96872">
            <w:pPr>
              <w:rPr>
                <w:rFonts w:ascii="Trebuchet MS" w:hAnsi="Trebuchet MS"/>
                <w:szCs w:val="24"/>
              </w:rPr>
            </w:pPr>
            <w:r>
              <w:rPr>
                <w:rFonts w:ascii="Trebuchet MS" w:hAnsi="Trebuchet MS"/>
                <w:szCs w:val="24"/>
              </w:rPr>
              <w:lastRenderedPageBreak/>
              <w:t>Д</w:t>
            </w:r>
            <w:r w:rsidR="00DA7049" w:rsidRPr="00DA7049">
              <w:rPr>
                <w:rFonts w:ascii="Trebuchet MS" w:hAnsi="Trebuchet MS"/>
                <w:szCs w:val="24"/>
              </w:rPr>
              <w:t xml:space="preserve">окументи, удостоверяващи </w:t>
            </w:r>
            <w:r w:rsidR="00DA7049" w:rsidRPr="00DA7049">
              <w:rPr>
                <w:rFonts w:ascii="Trebuchet MS" w:hAnsi="Trebuchet MS"/>
                <w:szCs w:val="24"/>
              </w:rPr>
              <w:lastRenderedPageBreak/>
              <w:t>проследяване изпълнението на договора/</w:t>
            </w:r>
            <w:proofErr w:type="spellStart"/>
            <w:r w:rsidR="00DA7049" w:rsidRPr="00DA7049">
              <w:rPr>
                <w:rFonts w:ascii="Trebuchet MS" w:hAnsi="Trebuchet MS"/>
                <w:szCs w:val="24"/>
              </w:rPr>
              <w:t>ите</w:t>
            </w:r>
            <w:proofErr w:type="spellEnd"/>
            <w:r w:rsidR="00DA7049" w:rsidRPr="00DA7049">
              <w:rPr>
                <w:rFonts w:ascii="Trebuchet MS" w:hAnsi="Trebuchet MS"/>
                <w:szCs w:val="24"/>
              </w:rPr>
              <w:t xml:space="preserve"> за разработване на съвместна стратегия</w:t>
            </w:r>
          </w:p>
        </w:tc>
      </w:tr>
      <w:tr w:rsidR="00DA7049" w:rsidRPr="00DA7049" w:rsidTr="00F37F6C">
        <w:tc>
          <w:tcPr>
            <w:tcW w:w="4786" w:type="dxa"/>
          </w:tcPr>
          <w:p w:rsidR="00DA7049" w:rsidRPr="00DA7049" w:rsidRDefault="00DA7049" w:rsidP="00DA7049">
            <w:pPr>
              <w:rPr>
                <w:rFonts w:ascii="Trebuchet MS" w:hAnsi="Trebuchet MS"/>
                <w:szCs w:val="24"/>
              </w:rPr>
            </w:pPr>
            <w:r w:rsidRPr="00DA7049">
              <w:rPr>
                <w:rFonts w:ascii="Trebuchet MS" w:hAnsi="Trebuchet MS"/>
                <w:szCs w:val="24"/>
              </w:rPr>
              <w:lastRenderedPageBreak/>
              <w:t>14. Участва в събитията, организирани в рамките на проекта</w:t>
            </w:r>
          </w:p>
        </w:tc>
        <w:tc>
          <w:tcPr>
            <w:tcW w:w="4426" w:type="dxa"/>
          </w:tcPr>
          <w:p w:rsidR="00DA7049" w:rsidRPr="00DA7049" w:rsidRDefault="00E96872" w:rsidP="00DA7049">
            <w:pPr>
              <w:rPr>
                <w:rFonts w:ascii="Trebuchet MS" w:hAnsi="Trebuchet MS"/>
                <w:szCs w:val="24"/>
              </w:rPr>
            </w:pPr>
            <w:r>
              <w:rPr>
                <w:rFonts w:ascii="Trebuchet MS" w:hAnsi="Trebuchet MS"/>
                <w:szCs w:val="24"/>
              </w:rPr>
              <w:t>Д</w:t>
            </w:r>
            <w:r w:rsidR="00DA7049" w:rsidRPr="00DA7049">
              <w:rPr>
                <w:rFonts w:ascii="Trebuchet MS" w:hAnsi="Trebuchet MS"/>
                <w:szCs w:val="24"/>
              </w:rPr>
              <w:t>ок</w:t>
            </w:r>
            <w:r w:rsidR="003C4CAA">
              <w:rPr>
                <w:rFonts w:ascii="Trebuchet MS" w:hAnsi="Trebuchet MS"/>
                <w:szCs w:val="24"/>
              </w:rPr>
              <w:t>лади, присъствени листи, снимки, др.</w:t>
            </w:r>
          </w:p>
        </w:tc>
      </w:tr>
    </w:tbl>
    <w:p w:rsidR="00DA7049" w:rsidRDefault="00DA7049" w:rsidP="00DA7049">
      <w:pPr>
        <w:jc w:val="both"/>
        <w:rPr>
          <w:rFonts w:ascii="Trebuchet MS" w:hAnsi="Trebuchet MS"/>
          <w:szCs w:val="24"/>
          <w:lang w:val="en-US"/>
        </w:rPr>
      </w:pPr>
    </w:p>
    <w:p w:rsidR="003C4CAA" w:rsidRPr="003C4CAA" w:rsidRDefault="003C4CAA" w:rsidP="003C4CAA">
      <w:pPr>
        <w:pStyle w:val="a9"/>
        <w:jc w:val="both"/>
        <w:rPr>
          <w:rFonts w:ascii="Trebuchet MS" w:hAnsi="Trebuchet MS"/>
          <w:szCs w:val="24"/>
          <w:lang w:val="en-US"/>
        </w:rPr>
      </w:pPr>
      <w:r>
        <w:rPr>
          <w:rFonts w:ascii="Trebuchet MS" w:hAnsi="Trebuchet MS"/>
          <w:szCs w:val="24"/>
          <w:lang w:val="en-US"/>
        </w:rPr>
        <w:t>*</w:t>
      </w:r>
      <w:r>
        <w:rPr>
          <w:rFonts w:ascii="Trebuchet MS" w:hAnsi="Trebuchet MS"/>
          <w:szCs w:val="24"/>
        </w:rPr>
        <w:t xml:space="preserve">Изброяването на крайните продукти е индикативно </w:t>
      </w:r>
    </w:p>
    <w:p w:rsidR="00C03921" w:rsidRDefault="00C03921" w:rsidP="00C03921">
      <w:pPr>
        <w:jc w:val="both"/>
        <w:rPr>
          <w:rFonts w:ascii="Trebuchet MS" w:hAnsi="Trebuchet MS"/>
          <w:szCs w:val="24"/>
        </w:rPr>
      </w:pPr>
    </w:p>
    <w:p w:rsidR="00004E63" w:rsidRDefault="00004E63" w:rsidP="00C03921">
      <w:pPr>
        <w:jc w:val="both"/>
        <w:rPr>
          <w:rFonts w:ascii="Trebuchet MS" w:hAnsi="Trebuchet MS"/>
          <w:szCs w:val="24"/>
          <w:u w:val="single"/>
        </w:rPr>
      </w:pPr>
      <w:r w:rsidRPr="00766D0F">
        <w:rPr>
          <w:rFonts w:ascii="Trebuchet MS" w:hAnsi="Trebuchet MS"/>
          <w:szCs w:val="24"/>
          <w:u w:val="single"/>
        </w:rPr>
        <w:t>2)</w:t>
      </w:r>
      <w:r w:rsidRPr="00766D0F">
        <w:rPr>
          <w:rFonts w:ascii="Trebuchet MS" w:hAnsi="Trebuchet MS"/>
          <w:szCs w:val="24"/>
          <w:u w:val="single"/>
        </w:rPr>
        <w:tab/>
      </w:r>
      <w:r w:rsidR="00946ED4">
        <w:rPr>
          <w:rFonts w:ascii="Trebuchet MS" w:hAnsi="Trebuchet MS"/>
          <w:szCs w:val="24"/>
          <w:u w:val="single"/>
        </w:rPr>
        <w:t>Дейности</w:t>
      </w:r>
      <w:r w:rsidR="005513A4" w:rsidRPr="00766D0F">
        <w:rPr>
          <w:rFonts w:ascii="Trebuchet MS" w:hAnsi="Trebuchet MS"/>
          <w:szCs w:val="24"/>
          <w:u w:val="single"/>
        </w:rPr>
        <w:t xml:space="preserve"> на </w:t>
      </w:r>
      <w:r w:rsidRPr="00766D0F">
        <w:rPr>
          <w:rFonts w:ascii="Trebuchet MS" w:hAnsi="Trebuchet MS"/>
          <w:szCs w:val="24"/>
          <w:u w:val="single"/>
        </w:rPr>
        <w:t>КООРДИНАТОР НА СЪВМЕСТНИ СЪБИТИЯ</w:t>
      </w:r>
      <w:r w:rsidR="005513A4" w:rsidRPr="00766D0F">
        <w:rPr>
          <w:rFonts w:ascii="Trebuchet MS" w:hAnsi="Trebuchet MS"/>
          <w:szCs w:val="24"/>
          <w:u w:val="single"/>
        </w:rPr>
        <w:t>:</w:t>
      </w:r>
    </w:p>
    <w:p w:rsidR="00333F19" w:rsidRPr="00766D0F" w:rsidRDefault="00333F19" w:rsidP="00C03921">
      <w:pPr>
        <w:jc w:val="both"/>
        <w:rPr>
          <w:rFonts w:ascii="Trebuchet MS" w:hAnsi="Trebuchet MS"/>
          <w:szCs w:val="24"/>
          <w:u w:val="single"/>
        </w:rPr>
      </w:pPr>
    </w:p>
    <w:tbl>
      <w:tblPr>
        <w:tblStyle w:val="aa"/>
        <w:tblW w:w="0" w:type="auto"/>
        <w:tblLook w:val="04A0" w:firstRow="1" w:lastRow="0" w:firstColumn="1" w:lastColumn="0" w:noHBand="0" w:noVBand="1"/>
      </w:tblPr>
      <w:tblGrid>
        <w:gridCol w:w="4606"/>
        <w:gridCol w:w="4606"/>
      </w:tblGrid>
      <w:tr w:rsidR="00372E74" w:rsidRPr="00333F19" w:rsidTr="00F37F6C">
        <w:tc>
          <w:tcPr>
            <w:tcW w:w="4606" w:type="dxa"/>
          </w:tcPr>
          <w:p w:rsidR="00372E74" w:rsidRPr="00333F19" w:rsidRDefault="00946ED4" w:rsidP="00372E74">
            <w:pPr>
              <w:rPr>
                <w:rFonts w:ascii="Trebuchet MS" w:hAnsi="Trebuchet MS"/>
                <w:szCs w:val="24"/>
              </w:rPr>
            </w:pPr>
            <w:r>
              <w:rPr>
                <w:rFonts w:ascii="Trebuchet MS" w:hAnsi="Trebuchet MS"/>
                <w:szCs w:val="24"/>
              </w:rPr>
              <w:t>Дейности</w:t>
            </w:r>
          </w:p>
        </w:tc>
        <w:tc>
          <w:tcPr>
            <w:tcW w:w="4606" w:type="dxa"/>
          </w:tcPr>
          <w:p w:rsidR="00372E74" w:rsidRPr="00333F19" w:rsidRDefault="000B1BD2" w:rsidP="00372E74">
            <w:pPr>
              <w:rPr>
                <w:rFonts w:ascii="Trebuchet MS" w:hAnsi="Trebuchet MS"/>
                <w:szCs w:val="24"/>
              </w:rPr>
            </w:pPr>
            <w:r>
              <w:rPr>
                <w:rFonts w:ascii="Trebuchet MS" w:hAnsi="Trebuchet MS"/>
                <w:szCs w:val="24"/>
                <w:lang w:val="en-US"/>
              </w:rPr>
              <w:t>*</w:t>
            </w:r>
            <w:r w:rsidR="00372E74" w:rsidRPr="00333F19">
              <w:rPr>
                <w:rFonts w:ascii="Trebuchet MS" w:hAnsi="Trebuchet MS"/>
                <w:szCs w:val="24"/>
              </w:rPr>
              <w:t xml:space="preserve">Крайни продукти </w:t>
            </w:r>
          </w:p>
        </w:tc>
      </w:tr>
      <w:tr w:rsidR="00372E74" w:rsidRPr="00333F19" w:rsidTr="00F37F6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 xml:space="preserve">1. Координира и наблюдава организацията на всички публични събития в рамките на проекта (пресконференции – 4 бр., </w:t>
            </w:r>
            <w:proofErr w:type="spellStart"/>
            <w:r w:rsidRPr="00333F19">
              <w:rPr>
                <w:rFonts w:ascii="Trebuchet MS" w:hAnsi="Trebuchet MS"/>
                <w:szCs w:val="24"/>
              </w:rPr>
              <w:t>промоционални</w:t>
            </w:r>
            <w:proofErr w:type="spellEnd"/>
            <w:r w:rsidRPr="00333F19">
              <w:rPr>
                <w:rFonts w:ascii="Trebuchet MS" w:hAnsi="Trebuchet MS"/>
                <w:szCs w:val="24"/>
              </w:rPr>
              <w:t xml:space="preserve"> прояви- 2 бр., фестивалите „Добруджа с елек и престилка“ и „Песни и танци от слънчева Добруджа“) </w:t>
            </w:r>
          </w:p>
        </w:t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 xml:space="preserve">Документи, удостоверяващи координирането и наблюдението на организацията на: </w:t>
            </w:r>
          </w:p>
          <w:p w:rsidR="00372E74" w:rsidRPr="00333F19" w:rsidRDefault="00372E74" w:rsidP="00372E74">
            <w:pPr>
              <w:rPr>
                <w:rFonts w:ascii="Trebuchet MS" w:hAnsi="Trebuchet MS"/>
                <w:szCs w:val="24"/>
              </w:rPr>
            </w:pPr>
            <w:r w:rsidRPr="00333F19">
              <w:rPr>
                <w:rFonts w:ascii="Trebuchet MS" w:hAnsi="Trebuchet MS"/>
                <w:szCs w:val="24"/>
              </w:rPr>
              <w:t xml:space="preserve">а) пресконференции – за старта на проекта, 2 бр. междинни за напредъка на проекта, заключителна </w:t>
            </w:r>
          </w:p>
          <w:p w:rsidR="00372E74" w:rsidRPr="00333F19" w:rsidRDefault="00372E74" w:rsidP="00372E74">
            <w:pPr>
              <w:rPr>
                <w:rFonts w:ascii="Trebuchet MS" w:hAnsi="Trebuchet MS"/>
                <w:szCs w:val="24"/>
              </w:rPr>
            </w:pPr>
            <w:r w:rsidRPr="00333F19">
              <w:rPr>
                <w:rFonts w:ascii="Trebuchet MS" w:hAnsi="Trebuchet MS"/>
                <w:szCs w:val="24"/>
              </w:rPr>
              <w:t xml:space="preserve">б) </w:t>
            </w:r>
            <w:proofErr w:type="spellStart"/>
            <w:r w:rsidRPr="00333F19">
              <w:rPr>
                <w:rFonts w:ascii="Trebuchet MS" w:hAnsi="Trebuchet MS"/>
                <w:szCs w:val="24"/>
              </w:rPr>
              <w:t>промоционални</w:t>
            </w:r>
            <w:proofErr w:type="spellEnd"/>
            <w:r w:rsidRPr="00333F19">
              <w:rPr>
                <w:rFonts w:ascii="Trebuchet MS" w:hAnsi="Trebuchet MS"/>
                <w:szCs w:val="24"/>
              </w:rPr>
              <w:t xml:space="preserve"> събития – за популяризиране на стратегията и обучение на екскурзоводи</w:t>
            </w:r>
          </w:p>
          <w:p w:rsidR="00372E74" w:rsidRPr="00333F19" w:rsidRDefault="00372E74" w:rsidP="00372E74">
            <w:pPr>
              <w:rPr>
                <w:rFonts w:ascii="Trebuchet MS" w:hAnsi="Trebuchet MS"/>
                <w:szCs w:val="24"/>
              </w:rPr>
            </w:pPr>
            <w:r w:rsidRPr="00333F19">
              <w:rPr>
                <w:rFonts w:ascii="Trebuchet MS" w:hAnsi="Trebuchet MS"/>
                <w:szCs w:val="24"/>
              </w:rPr>
              <w:t xml:space="preserve">в) фестивали – 2 бр. </w:t>
            </w:r>
          </w:p>
          <w:p w:rsidR="00372E74" w:rsidRPr="00333F19" w:rsidRDefault="00372E74" w:rsidP="00372E74">
            <w:pPr>
              <w:rPr>
                <w:rFonts w:ascii="Trebuchet MS" w:hAnsi="Trebuchet MS"/>
                <w:szCs w:val="24"/>
              </w:rPr>
            </w:pPr>
            <w:r w:rsidRPr="00333F19">
              <w:rPr>
                <w:rFonts w:ascii="Trebuchet MS" w:hAnsi="Trebuchet MS"/>
                <w:szCs w:val="24"/>
              </w:rPr>
              <w:t xml:space="preserve">като например: организационни планове; протоколи от организационни срещи; присъствени листи;  кореспонденция с изпълнители на услуги – транспортни, преводачески, </w:t>
            </w:r>
            <w:proofErr w:type="spellStart"/>
            <w:r w:rsidRPr="00333F19">
              <w:rPr>
                <w:rFonts w:ascii="Trebuchet MS" w:hAnsi="Trebuchet MS"/>
                <w:szCs w:val="24"/>
              </w:rPr>
              <w:t>кетъринг</w:t>
            </w:r>
            <w:proofErr w:type="spellEnd"/>
            <w:r w:rsidRPr="00333F19">
              <w:rPr>
                <w:rFonts w:ascii="Trebuchet MS" w:hAnsi="Trebuchet MS"/>
                <w:szCs w:val="24"/>
              </w:rPr>
              <w:t xml:space="preserve">, настаняване, обучение; изработване на </w:t>
            </w:r>
            <w:proofErr w:type="spellStart"/>
            <w:r w:rsidRPr="00333F19">
              <w:rPr>
                <w:rFonts w:ascii="Trebuchet MS" w:hAnsi="Trebuchet MS"/>
                <w:szCs w:val="24"/>
              </w:rPr>
              <w:t>промоционални</w:t>
            </w:r>
            <w:proofErr w:type="spellEnd"/>
            <w:r w:rsidRPr="00333F19">
              <w:rPr>
                <w:rFonts w:ascii="Trebuchet MS" w:hAnsi="Trebuchet MS"/>
                <w:szCs w:val="24"/>
              </w:rPr>
              <w:t xml:space="preserve"> материали; излъчване на </w:t>
            </w:r>
            <w:proofErr w:type="spellStart"/>
            <w:r w:rsidRPr="00333F19">
              <w:rPr>
                <w:rFonts w:ascii="Trebuchet MS" w:hAnsi="Trebuchet MS"/>
                <w:szCs w:val="24"/>
              </w:rPr>
              <w:t>прессъобщения</w:t>
            </w:r>
            <w:proofErr w:type="spellEnd"/>
            <w:r w:rsidRPr="00333F19">
              <w:rPr>
                <w:rFonts w:ascii="Trebuchet MS" w:hAnsi="Trebuchet MS"/>
                <w:szCs w:val="24"/>
              </w:rPr>
              <w:t xml:space="preserve">; доклади и др. </w:t>
            </w:r>
          </w:p>
        </w:tc>
      </w:tr>
      <w:tr w:rsidR="00372E74" w:rsidRPr="00333F19" w:rsidTr="00F37F6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 xml:space="preserve">2. Консултира и участва в </w:t>
            </w:r>
            <w:proofErr w:type="spellStart"/>
            <w:r w:rsidRPr="00333F19">
              <w:rPr>
                <w:rFonts w:ascii="Trebuchet MS" w:hAnsi="Trebuchet MS"/>
                <w:szCs w:val="24"/>
              </w:rPr>
              <w:t>промоционалната</w:t>
            </w:r>
            <w:proofErr w:type="spellEnd"/>
            <w:r w:rsidRPr="00333F19">
              <w:rPr>
                <w:rFonts w:ascii="Trebuchet MS" w:hAnsi="Trebuchet MS"/>
                <w:szCs w:val="24"/>
              </w:rPr>
              <w:t xml:space="preserve"> кампания, чрез която се осигурява видимост на компонентите на туристическия продукт и на програмата и се достигат заинтересованите от културен и събитиен туризъм страни: стартиращи дейности, публикации, обществени събития, рекламни материали, дигитални дейности (уеб страница)</w:t>
            </w:r>
          </w:p>
        </w:tc>
        <w:tc>
          <w:tcPr>
            <w:tcW w:w="4606" w:type="dxa"/>
          </w:tcPr>
          <w:p w:rsidR="00372E74" w:rsidRPr="00333F19" w:rsidRDefault="00372E74" w:rsidP="00FE78DF">
            <w:pPr>
              <w:rPr>
                <w:rFonts w:ascii="Trebuchet MS" w:hAnsi="Trebuchet MS"/>
                <w:szCs w:val="24"/>
              </w:rPr>
            </w:pPr>
            <w:r w:rsidRPr="00333F19">
              <w:rPr>
                <w:rFonts w:ascii="Trebuchet MS" w:hAnsi="Trebuchet MS"/>
                <w:szCs w:val="24"/>
              </w:rPr>
              <w:t>Документи, доказващи консултиране и участие</w:t>
            </w:r>
            <w:r w:rsidR="005B628F">
              <w:rPr>
                <w:rFonts w:ascii="Trebuchet MS" w:hAnsi="Trebuchet MS"/>
                <w:szCs w:val="24"/>
              </w:rPr>
              <w:t xml:space="preserve"> в</w:t>
            </w:r>
            <w:r w:rsidRPr="00333F19">
              <w:rPr>
                <w:rFonts w:ascii="Trebuchet MS" w:hAnsi="Trebuchet MS"/>
                <w:szCs w:val="24"/>
              </w:rPr>
              <w:t xml:space="preserve">: пресконференции, </w:t>
            </w:r>
            <w:proofErr w:type="spellStart"/>
            <w:r w:rsidRPr="00333F19">
              <w:rPr>
                <w:rFonts w:ascii="Trebuchet MS" w:hAnsi="Trebuchet MS"/>
                <w:szCs w:val="24"/>
              </w:rPr>
              <w:t>промоционални</w:t>
            </w:r>
            <w:proofErr w:type="spellEnd"/>
            <w:r w:rsidRPr="00333F19">
              <w:rPr>
                <w:rFonts w:ascii="Trebuchet MS" w:hAnsi="Trebuchet MS"/>
                <w:szCs w:val="24"/>
              </w:rPr>
              <w:t xml:space="preserve"> събития; подготовка и/или редактиране и съгласуване на публикации, включително в уеб страницата на проекта, на рекламни материали, като например: доклади; кореспонде</w:t>
            </w:r>
            <w:r w:rsidR="00FE78DF">
              <w:rPr>
                <w:rFonts w:ascii="Trebuchet MS" w:hAnsi="Trebuchet MS"/>
                <w:szCs w:val="24"/>
              </w:rPr>
              <w:t>н</w:t>
            </w:r>
            <w:r w:rsidRPr="00333F19">
              <w:rPr>
                <w:rFonts w:ascii="Trebuchet MS" w:hAnsi="Trebuchet MS"/>
                <w:szCs w:val="24"/>
              </w:rPr>
              <w:t xml:space="preserve">ция; присъствени листи; изготвени / редактирани текстове  и пр. </w:t>
            </w:r>
          </w:p>
        </w:tc>
      </w:tr>
      <w:tr w:rsidR="00372E74" w:rsidRPr="00333F19" w:rsidTr="00F37F6C">
        <w:tc>
          <w:tcPr>
            <w:tcW w:w="4606" w:type="dxa"/>
          </w:tcPr>
          <w:p w:rsidR="00372E74" w:rsidRPr="009916D5" w:rsidRDefault="00372E74" w:rsidP="009916D5">
            <w:pPr>
              <w:rPr>
                <w:rFonts w:ascii="Trebuchet MS" w:hAnsi="Trebuchet MS"/>
                <w:szCs w:val="24"/>
              </w:rPr>
            </w:pPr>
            <w:r w:rsidRPr="00333F19">
              <w:rPr>
                <w:rFonts w:ascii="Trebuchet MS" w:hAnsi="Trebuchet MS"/>
                <w:szCs w:val="24"/>
              </w:rPr>
              <w:t>3. Следи за правилното изпълнение на възложените поръчки за организиране на събития</w:t>
            </w:r>
            <w:r w:rsidR="009916D5">
              <w:rPr>
                <w:rFonts w:ascii="Trebuchet MS" w:hAnsi="Trebuchet MS"/>
                <w:szCs w:val="24"/>
                <w:lang w:val="en-US"/>
              </w:rPr>
              <w:t xml:space="preserve"> </w:t>
            </w:r>
            <w:r w:rsidR="009916D5">
              <w:rPr>
                <w:rFonts w:ascii="Trebuchet MS" w:hAnsi="Trebuchet MS"/>
                <w:szCs w:val="24"/>
              </w:rPr>
              <w:t>в България</w:t>
            </w:r>
          </w:p>
        </w:tc>
        <w:tc>
          <w:tcPr>
            <w:tcW w:w="4606" w:type="dxa"/>
          </w:tcPr>
          <w:p w:rsidR="00372E74" w:rsidRPr="00333F19" w:rsidRDefault="00372E74" w:rsidP="009916D5">
            <w:pPr>
              <w:rPr>
                <w:rFonts w:ascii="Trebuchet MS" w:hAnsi="Trebuchet MS"/>
                <w:szCs w:val="24"/>
              </w:rPr>
            </w:pPr>
            <w:r w:rsidRPr="00333F19">
              <w:rPr>
                <w:rFonts w:ascii="Trebuchet MS" w:hAnsi="Trebuchet MS"/>
                <w:szCs w:val="24"/>
              </w:rPr>
              <w:t>Документи, удостоверяващи проследяване изпълнението на договора за организиране на събития – междинна и заключителна пресконференции и събитие за популяризиране на стратегията</w:t>
            </w:r>
          </w:p>
        </w:tc>
      </w:tr>
      <w:tr w:rsidR="00372E74" w:rsidRPr="00333F19" w:rsidTr="00F37F6C">
        <w:tc>
          <w:tcPr>
            <w:tcW w:w="4606" w:type="dxa"/>
          </w:tcPr>
          <w:p w:rsidR="00372E74" w:rsidRPr="00333F19" w:rsidRDefault="00372E74" w:rsidP="0058570F">
            <w:pPr>
              <w:rPr>
                <w:rFonts w:ascii="Trebuchet MS" w:hAnsi="Trebuchet MS"/>
                <w:szCs w:val="24"/>
              </w:rPr>
            </w:pPr>
            <w:r w:rsidRPr="00333F19">
              <w:rPr>
                <w:rFonts w:ascii="Trebuchet MS" w:hAnsi="Trebuchet MS"/>
                <w:szCs w:val="24"/>
              </w:rPr>
              <w:t xml:space="preserve">4. Предоставя на доставчиците на </w:t>
            </w:r>
            <w:r w:rsidRPr="00333F19">
              <w:rPr>
                <w:rFonts w:ascii="Trebuchet MS" w:hAnsi="Trebuchet MS"/>
                <w:szCs w:val="24"/>
              </w:rPr>
              <w:lastRenderedPageBreak/>
              <w:t>услуги, отговарящи за организирането на събитията, информация или материали, изисквани от тях за правилното изпълнение на дейностите</w:t>
            </w:r>
          </w:p>
        </w:tc>
        <w:tc>
          <w:tcPr>
            <w:tcW w:w="4606" w:type="dxa"/>
          </w:tcPr>
          <w:p w:rsidR="00372E74" w:rsidRPr="00333F19" w:rsidRDefault="00372E74" w:rsidP="00EF5989">
            <w:pPr>
              <w:rPr>
                <w:rFonts w:ascii="Trebuchet MS" w:hAnsi="Trebuchet MS"/>
                <w:szCs w:val="24"/>
              </w:rPr>
            </w:pPr>
            <w:r w:rsidRPr="00333F19">
              <w:rPr>
                <w:rFonts w:ascii="Trebuchet MS" w:hAnsi="Trebuchet MS"/>
                <w:szCs w:val="24"/>
              </w:rPr>
              <w:lastRenderedPageBreak/>
              <w:t xml:space="preserve">Доклад за предоставената </w:t>
            </w:r>
            <w:r w:rsidRPr="00333F19">
              <w:rPr>
                <w:rFonts w:ascii="Trebuchet MS" w:hAnsi="Trebuchet MS"/>
                <w:szCs w:val="24"/>
              </w:rPr>
              <w:lastRenderedPageBreak/>
              <w:t>информация и материали</w:t>
            </w:r>
            <w:r w:rsidR="00EF5989">
              <w:rPr>
                <w:rFonts w:ascii="Trebuchet MS" w:hAnsi="Trebuchet MS"/>
                <w:szCs w:val="24"/>
              </w:rPr>
              <w:t>; Кореспонденция с доставчици на услугите</w:t>
            </w:r>
          </w:p>
        </w:tc>
      </w:tr>
      <w:tr w:rsidR="00372E74" w:rsidRPr="00333F19" w:rsidTr="00F37F6C">
        <w:tc>
          <w:tcPr>
            <w:tcW w:w="4606" w:type="dxa"/>
          </w:tcPr>
          <w:p w:rsidR="00372E74" w:rsidRPr="00333F19" w:rsidRDefault="00372E74" w:rsidP="0058570F">
            <w:pPr>
              <w:rPr>
                <w:rFonts w:ascii="Trebuchet MS" w:hAnsi="Trebuchet MS"/>
                <w:szCs w:val="24"/>
              </w:rPr>
            </w:pPr>
            <w:r w:rsidRPr="00333F19">
              <w:rPr>
                <w:rFonts w:ascii="Trebuchet MS" w:hAnsi="Trebuchet MS"/>
                <w:szCs w:val="24"/>
              </w:rPr>
              <w:lastRenderedPageBreak/>
              <w:t>5. Отговаря за всички документи и материали в резултат на организирането на събития (списъци за присъствие, снимки, видео, споразумение за сътрудничество със заинтересованите страни)</w:t>
            </w:r>
          </w:p>
        </w:t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Доклад и документи (списъци за присъствие, снимки, видео, споразумение за сътрудничество със заинтересованите страни);</w:t>
            </w:r>
          </w:p>
        </w:tc>
      </w:tr>
      <w:tr w:rsidR="00372E74" w:rsidRPr="00333F19" w:rsidTr="00F37F6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 xml:space="preserve">6. Координира кампанията за избор на участници в обучението на екскурзоводи и провеждането на обучението </w:t>
            </w:r>
          </w:p>
          <w:p w:rsidR="00372E74" w:rsidRPr="00333F19" w:rsidRDefault="00372E74" w:rsidP="00372E74">
            <w:pPr>
              <w:rPr>
                <w:rFonts w:ascii="Trebuchet MS" w:hAnsi="Trebuchet MS"/>
                <w:szCs w:val="24"/>
              </w:rPr>
            </w:pPr>
          </w:p>
        </w:tc>
        <w:tc>
          <w:tcPr>
            <w:tcW w:w="4606" w:type="dxa"/>
          </w:tcPr>
          <w:p w:rsidR="00372E74" w:rsidRPr="00333F19" w:rsidRDefault="00372E74" w:rsidP="00045F9C">
            <w:pPr>
              <w:rPr>
                <w:rFonts w:ascii="Trebuchet MS" w:hAnsi="Trebuchet MS"/>
                <w:szCs w:val="24"/>
              </w:rPr>
            </w:pPr>
            <w:r w:rsidRPr="00333F19">
              <w:rPr>
                <w:rFonts w:ascii="Trebuchet MS" w:hAnsi="Trebuchet MS"/>
                <w:szCs w:val="24"/>
              </w:rPr>
              <w:t xml:space="preserve">Документи, удостоверяващи координацията на кампанията за подбор на участници в обучението на екскурзоводи и проведеното обучение ( Уточнение: Кампанията за избор на участници и обучението на екскурзоводи ще се проведе от избран за това изпълнител.), </w:t>
            </w:r>
            <w:r w:rsidRPr="00045F9C">
              <w:rPr>
                <w:rFonts w:ascii="Trebuchet MS" w:hAnsi="Trebuchet MS"/>
                <w:szCs w:val="24"/>
              </w:rPr>
              <w:t>като например съобщения за</w:t>
            </w:r>
            <w:r w:rsidRPr="00333F19">
              <w:rPr>
                <w:rFonts w:ascii="Trebuchet MS" w:hAnsi="Trebuchet MS"/>
                <w:szCs w:val="24"/>
              </w:rPr>
              <w:t xml:space="preserve"> </w:t>
            </w:r>
            <w:r w:rsidR="00045F9C">
              <w:rPr>
                <w:rFonts w:ascii="Trebuchet MS" w:hAnsi="Trebuchet MS"/>
                <w:szCs w:val="24"/>
              </w:rPr>
              <w:t>медиите, организационен план, кореспонденция</w:t>
            </w:r>
          </w:p>
        </w:tc>
      </w:tr>
      <w:tr w:rsidR="00372E74" w:rsidRPr="00333F19" w:rsidTr="00F37F6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7. Участва в събитията, организирани в рамките на проекта.</w:t>
            </w:r>
          </w:p>
        </w:tc>
        <w:tc>
          <w:tcPr>
            <w:tcW w:w="4606" w:type="dxa"/>
          </w:tcPr>
          <w:p w:rsidR="00372E74" w:rsidRPr="00333F19" w:rsidRDefault="00372E74" w:rsidP="00372E74">
            <w:pPr>
              <w:rPr>
                <w:rFonts w:ascii="Trebuchet MS" w:hAnsi="Trebuchet MS"/>
                <w:szCs w:val="24"/>
              </w:rPr>
            </w:pPr>
            <w:r w:rsidRPr="00333F19">
              <w:rPr>
                <w:rFonts w:ascii="Trebuchet MS" w:hAnsi="Trebuchet MS"/>
                <w:szCs w:val="24"/>
              </w:rPr>
              <w:t>Доклади, присъствени листи, снимки</w:t>
            </w:r>
          </w:p>
        </w:tc>
      </w:tr>
    </w:tbl>
    <w:p w:rsidR="00372E74" w:rsidRDefault="00372E74" w:rsidP="00372E74">
      <w:pPr>
        <w:jc w:val="both"/>
        <w:rPr>
          <w:rFonts w:ascii="Trebuchet MS" w:hAnsi="Trebuchet MS"/>
          <w:szCs w:val="24"/>
          <w:lang w:val="en-US"/>
        </w:rPr>
      </w:pPr>
    </w:p>
    <w:p w:rsidR="000B1BD2" w:rsidRPr="003C4CAA" w:rsidRDefault="000B1BD2" w:rsidP="000B1BD2">
      <w:pPr>
        <w:pStyle w:val="a9"/>
        <w:jc w:val="both"/>
        <w:rPr>
          <w:rFonts w:ascii="Trebuchet MS" w:hAnsi="Trebuchet MS"/>
          <w:szCs w:val="24"/>
          <w:lang w:val="en-US"/>
        </w:rPr>
      </w:pPr>
      <w:r>
        <w:rPr>
          <w:rFonts w:ascii="Trebuchet MS" w:hAnsi="Trebuchet MS"/>
          <w:szCs w:val="24"/>
          <w:lang w:val="en-US"/>
        </w:rPr>
        <w:t>*</w:t>
      </w:r>
      <w:r>
        <w:rPr>
          <w:rFonts w:ascii="Trebuchet MS" w:hAnsi="Trebuchet MS"/>
          <w:szCs w:val="24"/>
        </w:rPr>
        <w:t xml:space="preserve">Изброяването на крайните продукти е индикативно </w:t>
      </w:r>
    </w:p>
    <w:p w:rsidR="000B1BD2" w:rsidRPr="000B1BD2" w:rsidRDefault="000B1BD2" w:rsidP="00372E74">
      <w:pPr>
        <w:jc w:val="both"/>
        <w:rPr>
          <w:rFonts w:ascii="Trebuchet MS" w:hAnsi="Trebuchet MS"/>
          <w:szCs w:val="24"/>
          <w:lang w:val="en-US"/>
        </w:rPr>
      </w:pPr>
    </w:p>
    <w:p w:rsidR="00F7294C" w:rsidRPr="00333F19" w:rsidRDefault="00F7294C" w:rsidP="00004E63">
      <w:pPr>
        <w:jc w:val="both"/>
        <w:rPr>
          <w:rFonts w:ascii="Trebuchet MS" w:hAnsi="Trebuchet MS"/>
          <w:szCs w:val="24"/>
        </w:rPr>
      </w:pPr>
    </w:p>
    <w:p w:rsidR="00A86019" w:rsidRPr="0022336D" w:rsidRDefault="00235854" w:rsidP="00A86019">
      <w:pPr>
        <w:jc w:val="both"/>
        <w:rPr>
          <w:rFonts w:ascii="Trebuchet MS" w:hAnsi="Trebuchet MS"/>
          <w:b/>
          <w:szCs w:val="24"/>
          <w:u w:val="single"/>
        </w:rPr>
      </w:pPr>
      <w:r>
        <w:rPr>
          <w:rFonts w:ascii="Trebuchet MS" w:hAnsi="Trebuchet MS"/>
          <w:b/>
          <w:szCs w:val="24"/>
          <w:u w:val="single"/>
        </w:rPr>
        <w:t>V.</w:t>
      </w:r>
      <w:r w:rsidR="00A86019" w:rsidRPr="0022336D">
        <w:rPr>
          <w:rFonts w:ascii="Trebuchet MS" w:hAnsi="Trebuchet MS"/>
          <w:b/>
          <w:szCs w:val="24"/>
          <w:u w:val="single"/>
        </w:rPr>
        <w:t>ДРУГИ ИЗИСКВАНИЯ ЗА ИЗПЪЛНЕНИЕТО НА УСЛУГ</w:t>
      </w:r>
      <w:r w:rsidR="00D41D06" w:rsidRPr="0022336D">
        <w:rPr>
          <w:rFonts w:ascii="Trebuchet MS" w:hAnsi="Trebuchet MS"/>
          <w:b/>
          <w:szCs w:val="24"/>
          <w:u w:val="single"/>
        </w:rPr>
        <w:t>АТА</w:t>
      </w:r>
      <w:r w:rsidR="00A86019" w:rsidRPr="0022336D">
        <w:rPr>
          <w:rFonts w:ascii="Trebuchet MS" w:hAnsi="Trebuchet MS"/>
          <w:b/>
          <w:szCs w:val="24"/>
          <w:u w:val="single"/>
        </w:rPr>
        <w:t xml:space="preserve">  </w:t>
      </w:r>
    </w:p>
    <w:p w:rsidR="00A86019" w:rsidRPr="00A86019" w:rsidRDefault="00A86019" w:rsidP="00A86019">
      <w:pPr>
        <w:ind w:firstLine="708"/>
        <w:jc w:val="both"/>
        <w:rPr>
          <w:rFonts w:ascii="Trebuchet MS" w:hAnsi="Trebuchet MS"/>
          <w:b/>
          <w:i/>
          <w:szCs w:val="24"/>
        </w:rPr>
      </w:pPr>
      <w:r w:rsidRPr="00A86019">
        <w:rPr>
          <w:rFonts w:ascii="Trebuchet MS" w:hAnsi="Trebuchet MS"/>
          <w:b/>
          <w:i/>
          <w:szCs w:val="24"/>
        </w:rPr>
        <w:t xml:space="preserve"> </w:t>
      </w:r>
      <w:r w:rsidR="00235854">
        <w:rPr>
          <w:rFonts w:ascii="Trebuchet MS" w:hAnsi="Trebuchet MS"/>
          <w:b/>
          <w:i/>
          <w:szCs w:val="24"/>
        </w:rPr>
        <w:t>V.1.</w:t>
      </w:r>
      <w:r w:rsidRPr="00A86019">
        <w:rPr>
          <w:rFonts w:ascii="Trebuchet MS" w:hAnsi="Trebuchet MS"/>
          <w:b/>
          <w:i/>
          <w:szCs w:val="24"/>
        </w:rPr>
        <w:t>Общи изисквания:</w:t>
      </w:r>
    </w:p>
    <w:p w:rsidR="006D7936" w:rsidRPr="006D7936" w:rsidRDefault="0044354F" w:rsidP="006D7936">
      <w:pPr>
        <w:ind w:firstLine="708"/>
        <w:jc w:val="both"/>
        <w:rPr>
          <w:rFonts w:ascii="Trebuchet MS" w:eastAsia="Times New Roman" w:hAnsi="Trebuchet MS" w:cs="Arial"/>
          <w:szCs w:val="24"/>
        </w:rPr>
      </w:pPr>
      <w:r w:rsidRPr="006D7936">
        <w:rPr>
          <w:rFonts w:ascii="Trebuchet MS" w:hAnsi="Trebuchet MS"/>
          <w:b/>
          <w:szCs w:val="24"/>
        </w:rPr>
        <w:t xml:space="preserve">- </w:t>
      </w:r>
      <w:r w:rsidR="00A86019" w:rsidRPr="006D7936">
        <w:rPr>
          <w:rFonts w:ascii="Trebuchet MS" w:hAnsi="Trebuchet MS"/>
          <w:szCs w:val="24"/>
        </w:rPr>
        <w:t>Услуг</w:t>
      </w:r>
      <w:r w:rsidR="00D41D06" w:rsidRPr="006D7936">
        <w:rPr>
          <w:rFonts w:ascii="Trebuchet MS" w:hAnsi="Trebuchet MS"/>
          <w:szCs w:val="24"/>
        </w:rPr>
        <w:t>ата</w:t>
      </w:r>
      <w:r w:rsidR="00A86019" w:rsidRPr="006D7936">
        <w:rPr>
          <w:rFonts w:ascii="Trebuchet MS" w:hAnsi="Trebuchet MS"/>
          <w:szCs w:val="24"/>
        </w:rPr>
        <w:t xml:space="preserve">, предмет на настоящата обществена поръчка, се изпълнява в рамките на проекта от  </w:t>
      </w:r>
      <w:r w:rsidR="006D7936" w:rsidRPr="006D7936">
        <w:rPr>
          <w:rFonts w:ascii="Trebuchet MS" w:eastAsia="Times New Roman" w:hAnsi="Trebuchet MS" w:cs="Arial"/>
          <w:szCs w:val="24"/>
        </w:rPr>
        <w:t xml:space="preserve">датата на влизане в сила на договора до изпълнение на всички поети от страните задължения по Договора /подписване на окончателен </w:t>
      </w:r>
      <w:proofErr w:type="spellStart"/>
      <w:r w:rsidR="006D7936" w:rsidRPr="006D7936">
        <w:rPr>
          <w:rFonts w:ascii="Trebuchet MS" w:eastAsia="Times New Roman" w:hAnsi="Trebuchet MS" w:cs="Arial"/>
          <w:szCs w:val="24"/>
        </w:rPr>
        <w:t>приемо-предавателен</w:t>
      </w:r>
      <w:proofErr w:type="spellEnd"/>
      <w:r w:rsidR="006D7936" w:rsidRPr="006D7936">
        <w:rPr>
          <w:rFonts w:ascii="Trebuchet MS" w:eastAsia="Times New Roman" w:hAnsi="Trebuchet MS" w:cs="Arial"/>
          <w:szCs w:val="24"/>
        </w:rPr>
        <w:t xml:space="preserve"> протокол за приемане услугите по договора/, но не по-късно от 11.09.2021 г, или в случай на удължаване, до края  на основния Договор за безвъзмездно финансиране.</w:t>
      </w:r>
    </w:p>
    <w:p w:rsidR="009C1627" w:rsidRDefault="0044354F" w:rsidP="0044354F">
      <w:pPr>
        <w:ind w:firstLine="708"/>
        <w:jc w:val="both"/>
        <w:rPr>
          <w:rFonts w:ascii="Trebuchet MS" w:hAnsi="Trebuchet MS"/>
          <w:szCs w:val="24"/>
        </w:rPr>
      </w:pPr>
      <w:r>
        <w:rPr>
          <w:rFonts w:ascii="Trebuchet MS" w:hAnsi="Trebuchet MS"/>
          <w:b/>
          <w:szCs w:val="24"/>
        </w:rPr>
        <w:t xml:space="preserve">- </w:t>
      </w:r>
      <w:r w:rsidR="009C1627" w:rsidRPr="009C1627">
        <w:rPr>
          <w:rFonts w:ascii="Trebuchet MS" w:hAnsi="Trebuchet MS"/>
          <w:szCs w:val="24"/>
        </w:rPr>
        <w:t xml:space="preserve">Не е допустимо </w:t>
      </w:r>
      <w:r w:rsidR="009C1627">
        <w:rPr>
          <w:rFonts w:ascii="Trebuchet MS" w:hAnsi="Trebuchet MS"/>
          <w:szCs w:val="24"/>
        </w:rPr>
        <w:t xml:space="preserve">дейностите на Общ помощник мениджър и на Координатор на съвместни събития </w:t>
      </w:r>
      <w:r w:rsidR="009C1627" w:rsidRPr="009C1627">
        <w:rPr>
          <w:rFonts w:ascii="Trebuchet MS" w:hAnsi="Trebuchet MS"/>
          <w:szCs w:val="24"/>
        </w:rPr>
        <w:t xml:space="preserve"> да се </w:t>
      </w:r>
      <w:r>
        <w:rPr>
          <w:rFonts w:ascii="Trebuchet MS" w:hAnsi="Trebuchet MS"/>
          <w:szCs w:val="24"/>
        </w:rPr>
        <w:t>изпълняват</w:t>
      </w:r>
      <w:r w:rsidR="009C1627" w:rsidRPr="009C1627">
        <w:rPr>
          <w:rFonts w:ascii="Trebuchet MS" w:hAnsi="Trebuchet MS"/>
          <w:szCs w:val="24"/>
        </w:rPr>
        <w:t xml:space="preserve"> от едно лице.</w:t>
      </w:r>
    </w:p>
    <w:p w:rsidR="004424F9" w:rsidRDefault="0044354F" w:rsidP="0044354F">
      <w:pPr>
        <w:ind w:firstLine="708"/>
        <w:jc w:val="both"/>
        <w:rPr>
          <w:rFonts w:ascii="Trebuchet MS" w:hAnsi="Trebuchet MS"/>
          <w:szCs w:val="24"/>
        </w:rPr>
      </w:pPr>
      <w:r>
        <w:rPr>
          <w:rFonts w:ascii="Trebuchet MS" w:hAnsi="Trebuchet MS"/>
          <w:szCs w:val="24"/>
        </w:rPr>
        <w:t xml:space="preserve">- </w:t>
      </w:r>
      <w:r w:rsidR="009C1627" w:rsidRPr="009C1627">
        <w:rPr>
          <w:rFonts w:ascii="Trebuchet MS" w:hAnsi="Trebuchet MS"/>
          <w:szCs w:val="24"/>
        </w:rPr>
        <w:t>Услугата, предмет на настоящата обществена поръчка, изисква</w:t>
      </w:r>
      <w:r>
        <w:rPr>
          <w:rFonts w:ascii="Trebuchet MS" w:hAnsi="Trebuchet MS"/>
          <w:szCs w:val="24"/>
        </w:rPr>
        <w:t>:</w:t>
      </w:r>
      <w:r w:rsidR="009C1627" w:rsidRPr="009C1627">
        <w:rPr>
          <w:rFonts w:ascii="Trebuchet MS" w:hAnsi="Trebuchet MS"/>
          <w:szCs w:val="24"/>
        </w:rPr>
        <w:t xml:space="preserve"> </w:t>
      </w:r>
    </w:p>
    <w:p w:rsidR="004424F9" w:rsidRDefault="009C1627" w:rsidP="00944F35">
      <w:pPr>
        <w:pStyle w:val="a9"/>
        <w:numPr>
          <w:ilvl w:val="0"/>
          <w:numId w:val="1"/>
        </w:numPr>
        <w:jc w:val="both"/>
        <w:rPr>
          <w:rFonts w:ascii="Trebuchet MS" w:hAnsi="Trebuchet MS"/>
          <w:szCs w:val="24"/>
        </w:rPr>
      </w:pPr>
      <w:r w:rsidRPr="004424F9">
        <w:rPr>
          <w:rFonts w:ascii="Trebuchet MS" w:hAnsi="Trebuchet MS"/>
          <w:szCs w:val="24"/>
        </w:rPr>
        <w:t>присъствие в офиса на проекта</w:t>
      </w:r>
      <w:r w:rsidR="00117101">
        <w:rPr>
          <w:rFonts w:ascii="Trebuchet MS" w:hAnsi="Trebuchet MS"/>
          <w:szCs w:val="24"/>
        </w:rPr>
        <w:t>,</w:t>
      </w:r>
      <w:r w:rsidR="00117101" w:rsidRPr="00117101">
        <w:rPr>
          <w:rFonts w:ascii="Trebuchet MS" w:hAnsi="Trebuchet MS"/>
          <w:szCs w:val="24"/>
        </w:rPr>
        <w:t xml:space="preserve"> </w:t>
      </w:r>
      <w:r w:rsidR="00117101" w:rsidRPr="004424F9">
        <w:rPr>
          <w:rFonts w:ascii="Trebuchet MS" w:hAnsi="Trebuchet MS"/>
          <w:szCs w:val="24"/>
        </w:rPr>
        <w:t>който се намира в сградата на община Добричка</w:t>
      </w:r>
      <w:r w:rsidR="00117101">
        <w:rPr>
          <w:rFonts w:ascii="Trebuchet MS" w:hAnsi="Trebuchet MS"/>
          <w:szCs w:val="24"/>
        </w:rPr>
        <w:t>,</w:t>
      </w:r>
      <w:r w:rsidRPr="004424F9">
        <w:rPr>
          <w:rFonts w:ascii="Trebuchet MS" w:hAnsi="Trebuchet MS"/>
          <w:szCs w:val="24"/>
        </w:rPr>
        <w:t xml:space="preserve"> когато е необходимо</w:t>
      </w:r>
      <w:r w:rsidR="005B628F">
        <w:rPr>
          <w:rFonts w:ascii="Trebuchet MS" w:hAnsi="Trebuchet MS"/>
          <w:szCs w:val="24"/>
        </w:rPr>
        <w:t>;</w:t>
      </w:r>
      <w:r w:rsidRPr="004424F9">
        <w:rPr>
          <w:rFonts w:ascii="Trebuchet MS" w:hAnsi="Trebuchet MS"/>
          <w:szCs w:val="24"/>
        </w:rPr>
        <w:t xml:space="preserve"> </w:t>
      </w:r>
    </w:p>
    <w:p w:rsidR="009C1627" w:rsidRDefault="005B628F" w:rsidP="00944F35">
      <w:pPr>
        <w:pStyle w:val="a9"/>
        <w:numPr>
          <w:ilvl w:val="0"/>
          <w:numId w:val="1"/>
        </w:numPr>
        <w:jc w:val="both"/>
        <w:rPr>
          <w:rFonts w:ascii="Trebuchet MS" w:hAnsi="Trebuchet MS"/>
          <w:szCs w:val="24"/>
        </w:rPr>
      </w:pPr>
      <w:r>
        <w:rPr>
          <w:rFonts w:ascii="Trebuchet MS" w:hAnsi="Trebuchet MS"/>
          <w:szCs w:val="24"/>
        </w:rPr>
        <w:t xml:space="preserve">комуникация </w:t>
      </w:r>
      <w:r w:rsidR="009C1627" w:rsidRPr="004424F9">
        <w:rPr>
          <w:rFonts w:ascii="Trebuchet MS" w:hAnsi="Trebuchet MS"/>
          <w:szCs w:val="24"/>
        </w:rPr>
        <w:t>на български, но и на английски език, когато е необходимо</w:t>
      </w:r>
    </w:p>
    <w:p w:rsidR="009C1627" w:rsidRDefault="004424F9" w:rsidP="004424F9">
      <w:pPr>
        <w:ind w:firstLine="708"/>
        <w:jc w:val="both"/>
        <w:rPr>
          <w:rFonts w:ascii="Trebuchet MS" w:hAnsi="Trebuchet MS"/>
          <w:szCs w:val="24"/>
        </w:rPr>
      </w:pPr>
      <w:r>
        <w:rPr>
          <w:rFonts w:ascii="Trebuchet MS" w:hAnsi="Trebuchet MS"/>
          <w:szCs w:val="24"/>
        </w:rPr>
        <w:t xml:space="preserve">- </w:t>
      </w:r>
      <w:r w:rsidR="009C1627" w:rsidRPr="009C1627">
        <w:rPr>
          <w:rFonts w:ascii="Trebuchet MS" w:hAnsi="Trebuchet MS"/>
          <w:szCs w:val="24"/>
        </w:rPr>
        <w:t xml:space="preserve">Работният език на Програмата е английски и всички документи, изготвяни във връзка с управлението и отчитането на проекта, се изготвят на английски език. За документите, за които е необходим </w:t>
      </w:r>
      <w:r>
        <w:rPr>
          <w:rFonts w:ascii="Trebuchet MS" w:hAnsi="Trebuchet MS"/>
          <w:szCs w:val="24"/>
        </w:rPr>
        <w:t xml:space="preserve">официален </w:t>
      </w:r>
      <w:r w:rsidR="009C1627" w:rsidRPr="009C1627">
        <w:rPr>
          <w:rFonts w:ascii="Trebuchet MS" w:hAnsi="Trebuchet MS"/>
          <w:szCs w:val="24"/>
        </w:rPr>
        <w:t xml:space="preserve">превод на английски, или румънски език, се използват услугите на преводаческа агенция, изборът на която е предмет на отделна обществена поръчка. </w:t>
      </w:r>
    </w:p>
    <w:p w:rsidR="009C1627" w:rsidRDefault="004424F9" w:rsidP="004424F9">
      <w:pPr>
        <w:ind w:firstLine="708"/>
        <w:jc w:val="both"/>
        <w:rPr>
          <w:rFonts w:ascii="Trebuchet MS" w:hAnsi="Trebuchet MS"/>
          <w:szCs w:val="24"/>
        </w:rPr>
      </w:pPr>
      <w:r>
        <w:rPr>
          <w:rFonts w:ascii="Trebuchet MS" w:hAnsi="Trebuchet MS"/>
          <w:szCs w:val="24"/>
        </w:rPr>
        <w:lastRenderedPageBreak/>
        <w:t xml:space="preserve">- </w:t>
      </w:r>
      <w:r w:rsidR="009C1627" w:rsidRPr="009C1627">
        <w:rPr>
          <w:rFonts w:ascii="Trebuchet MS" w:hAnsi="Trebuchet MS"/>
          <w:szCs w:val="24"/>
        </w:rPr>
        <w:t xml:space="preserve">Официалната кореспонденция по проекта се води от електронен адрес </w:t>
      </w:r>
      <w:hyperlink r:id="rId9" w:history="1">
        <w:r w:rsidR="00117101" w:rsidRPr="000C4146">
          <w:rPr>
            <w:rStyle w:val="ae"/>
            <w:rFonts w:ascii="Trebuchet MS" w:hAnsi="Trebuchet MS"/>
            <w:szCs w:val="24"/>
          </w:rPr>
          <w:t>kmet@dobrichka.bg</w:t>
        </w:r>
      </w:hyperlink>
    </w:p>
    <w:p w:rsidR="00051B51" w:rsidRDefault="004424F9" w:rsidP="00094DA5">
      <w:pPr>
        <w:ind w:firstLine="708"/>
        <w:jc w:val="both"/>
        <w:rPr>
          <w:rFonts w:ascii="Trebuchet MS" w:hAnsi="Trebuchet MS"/>
          <w:szCs w:val="24"/>
        </w:rPr>
      </w:pPr>
      <w:r>
        <w:rPr>
          <w:rFonts w:ascii="Trebuchet MS" w:hAnsi="Trebuchet MS"/>
          <w:szCs w:val="24"/>
        </w:rPr>
        <w:t xml:space="preserve">-  </w:t>
      </w:r>
      <w:r w:rsidR="00A86019" w:rsidRPr="00A86019">
        <w:rPr>
          <w:rFonts w:ascii="Trebuchet MS" w:hAnsi="Trebuchet MS"/>
          <w:szCs w:val="24"/>
        </w:rPr>
        <w:t>Изпълнението на услуг</w:t>
      </w:r>
      <w:r w:rsidR="00461BDD">
        <w:rPr>
          <w:rFonts w:ascii="Trebuchet MS" w:hAnsi="Trebuchet MS"/>
          <w:szCs w:val="24"/>
        </w:rPr>
        <w:t>ата</w:t>
      </w:r>
      <w:r w:rsidR="00A86019" w:rsidRPr="00A86019">
        <w:rPr>
          <w:rFonts w:ascii="Trebuchet MS" w:hAnsi="Trebuchet MS"/>
          <w:szCs w:val="24"/>
        </w:rPr>
        <w:t xml:space="preserve"> трябва да съответства на изискванията на</w:t>
      </w:r>
      <w:r w:rsidR="00051B51">
        <w:rPr>
          <w:rFonts w:ascii="Trebuchet MS" w:hAnsi="Trebuchet MS"/>
          <w:szCs w:val="24"/>
        </w:rPr>
        <w:t xml:space="preserve">: </w:t>
      </w:r>
    </w:p>
    <w:p w:rsidR="00051B51" w:rsidRPr="00051B51" w:rsidRDefault="00051B51" w:rsidP="00051B51">
      <w:pPr>
        <w:jc w:val="both"/>
        <w:rPr>
          <w:rFonts w:ascii="Trebuchet MS" w:hAnsi="Trebuchet MS"/>
          <w:szCs w:val="24"/>
        </w:rPr>
      </w:pPr>
      <w:r w:rsidRPr="00051B51">
        <w:rPr>
          <w:rFonts w:ascii="Trebuchet MS" w:hAnsi="Trebuchet MS"/>
          <w:szCs w:val="24"/>
        </w:rPr>
        <w:t>1.</w:t>
      </w:r>
      <w:r w:rsidRPr="00051B51">
        <w:rPr>
          <w:rFonts w:ascii="Trebuchet MS" w:hAnsi="Trebuchet MS"/>
          <w:szCs w:val="24"/>
        </w:rPr>
        <w:tab/>
        <w:t xml:space="preserve">Ръководството за изпълнение на проекти по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2.</w:t>
      </w:r>
      <w:r w:rsidRPr="00051B51">
        <w:rPr>
          <w:rFonts w:ascii="Trebuchet MS" w:hAnsi="Trebuchet MS"/>
          <w:szCs w:val="24"/>
        </w:rPr>
        <w:tab/>
        <w:t xml:space="preserve">Инструкции за бенефициенти на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3.</w:t>
      </w:r>
      <w:r w:rsidRPr="00051B51">
        <w:rPr>
          <w:rFonts w:ascii="Trebuchet MS" w:hAnsi="Trebuchet MS"/>
          <w:szCs w:val="24"/>
        </w:rPr>
        <w:tab/>
        <w:t xml:space="preserve">Актуални ценови прагове, установени от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 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4.</w:t>
      </w:r>
      <w:r w:rsidRPr="00051B51">
        <w:rPr>
          <w:rFonts w:ascii="Trebuchet MS" w:hAnsi="Trebuchet MS"/>
          <w:szCs w:val="24"/>
        </w:rPr>
        <w:tab/>
        <w:t xml:space="preserve">Списък на допустимите разходи по проекти, финансирани от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5.</w:t>
      </w:r>
      <w:r w:rsidRPr="00051B51">
        <w:rPr>
          <w:rFonts w:ascii="Trebuchet MS" w:hAnsi="Trebuchet MS"/>
          <w:szCs w:val="24"/>
        </w:rPr>
        <w:tab/>
        <w:t xml:space="preserve">Ръководство за визуална идентичност на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 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6.</w:t>
      </w:r>
      <w:r w:rsidRPr="00051B51">
        <w:rPr>
          <w:rFonts w:ascii="Trebuchet MS" w:hAnsi="Trebuchet MS"/>
          <w:szCs w:val="24"/>
        </w:rPr>
        <w:tab/>
      </w:r>
      <w:r w:rsidR="00B81194">
        <w:rPr>
          <w:rFonts w:ascii="Trebuchet MS" w:hAnsi="Trebuchet MS"/>
          <w:szCs w:val="24"/>
        </w:rPr>
        <w:t>Д</w:t>
      </w:r>
      <w:r w:rsidRPr="00051B51">
        <w:rPr>
          <w:rFonts w:ascii="Trebuchet MS" w:hAnsi="Trebuchet MS"/>
          <w:szCs w:val="24"/>
        </w:rPr>
        <w:t>оговор</w:t>
      </w:r>
      <w:r w:rsidR="00B81194">
        <w:rPr>
          <w:rFonts w:ascii="Trebuchet MS" w:hAnsi="Trebuchet MS"/>
          <w:szCs w:val="24"/>
        </w:rPr>
        <w:t>а</w:t>
      </w:r>
      <w:r w:rsidRPr="00051B51">
        <w:rPr>
          <w:rFonts w:ascii="Trebuchet MS" w:hAnsi="Trebuchet MS"/>
          <w:szCs w:val="24"/>
        </w:rPr>
        <w:t xml:space="preserve"> за субсидия по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r w:rsidR="00281B5F">
        <w:rPr>
          <w:rFonts w:ascii="Trebuchet MS" w:hAnsi="Trebuchet MS"/>
          <w:szCs w:val="24"/>
        </w:rPr>
        <w:t xml:space="preserve"> № 98699/30.08.2018 г.</w:t>
      </w:r>
      <w:r w:rsidRPr="00051B51">
        <w:rPr>
          <w:rFonts w:ascii="Trebuchet MS" w:hAnsi="Trebuchet MS"/>
          <w:szCs w:val="24"/>
        </w:rPr>
        <w:t>;</w:t>
      </w:r>
    </w:p>
    <w:p w:rsidR="00051B51" w:rsidRPr="00051B51" w:rsidRDefault="00051B51" w:rsidP="00051B51">
      <w:pPr>
        <w:jc w:val="both"/>
        <w:rPr>
          <w:rFonts w:ascii="Trebuchet MS" w:hAnsi="Trebuchet MS"/>
          <w:szCs w:val="24"/>
        </w:rPr>
      </w:pPr>
      <w:r w:rsidRPr="00051B51">
        <w:rPr>
          <w:rFonts w:ascii="Trebuchet MS" w:hAnsi="Trebuchet MS"/>
          <w:szCs w:val="24"/>
        </w:rPr>
        <w:t>7.</w:t>
      </w:r>
      <w:r w:rsidRPr="00051B51">
        <w:rPr>
          <w:rFonts w:ascii="Trebuchet MS" w:hAnsi="Trebuchet MS"/>
          <w:szCs w:val="24"/>
        </w:rPr>
        <w:tab/>
      </w:r>
      <w:r w:rsidR="00B81194">
        <w:rPr>
          <w:rFonts w:ascii="Trebuchet MS" w:hAnsi="Trebuchet MS"/>
          <w:szCs w:val="24"/>
        </w:rPr>
        <w:t>Д</w:t>
      </w:r>
      <w:r w:rsidRPr="00051B51">
        <w:rPr>
          <w:rFonts w:ascii="Trebuchet MS" w:hAnsi="Trebuchet MS"/>
          <w:szCs w:val="24"/>
        </w:rPr>
        <w:t>оговор</w:t>
      </w:r>
      <w:r w:rsidR="00281B5F">
        <w:rPr>
          <w:rFonts w:ascii="Trebuchet MS" w:hAnsi="Trebuchet MS"/>
          <w:szCs w:val="24"/>
        </w:rPr>
        <w:t>а</w:t>
      </w:r>
      <w:r w:rsidRPr="00051B51">
        <w:rPr>
          <w:rFonts w:ascii="Trebuchet MS" w:hAnsi="Trebuchet MS"/>
          <w:szCs w:val="24"/>
        </w:rPr>
        <w:t xml:space="preserve"> за партньорство по проекти, финансирани от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p>
    <w:p w:rsidR="00051B51" w:rsidRPr="00051B51" w:rsidRDefault="00051B51" w:rsidP="00051B51">
      <w:pPr>
        <w:jc w:val="both"/>
        <w:rPr>
          <w:rFonts w:ascii="Trebuchet MS" w:hAnsi="Trebuchet MS"/>
          <w:szCs w:val="24"/>
        </w:rPr>
      </w:pPr>
      <w:r w:rsidRPr="00051B51">
        <w:rPr>
          <w:rFonts w:ascii="Trebuchet MS" w:hAnsi="Trebuchet MS"/>
          <w:szCs w:val="24"/>
        </w:rPr>
        <w:t>8.</w:t>
      </w:r>
      <w:r w:rsidRPr="00051B51">
        <w:rPr>
          <w:rFonts w:ascii="Trebuchet MS" w:hAnsi="Trebuchet MS"/>
          <w:szCs w:val="24"/>
        </w:rPr>
        <w:tab/>
        <w:t xml:space="preserve">Действащото законодателство, </w:t>
      </w:r>
      <w:proofErr w:type="spellStart"/>
      <w:r w:rsidRPr="00051B51">
        <w:rPr>
          <w:rFonts w:ascii="Trebuchet MS" w:hAnsi="Trebuchet MS"/>
          <w:szCs w:val="24"/>
        </w:rPr>
        <w:t>касаещо</w:t>
      </w:r>
      <w:proofErr w:type="spellEnd"/>
      <w:r w:rsidRPr="00051B51">
        <w:rPr>
          <w:rFonts w:ascii="Trebuchet MS" w:hAnsi="Trebuchet MS"/>
          <w:szCs w:val="24"/>
        </w:rPr>
        <w:t xml:space="preserve"> изпълнението на проекти по Програмата </w:t>
      </w:r>
      <w:proofErr w:type="spellStart"/>
      <w:r w:rsidRPr="00051B51">
        <w:rPr>
          <w:rFonts w:ascii="Trebuchet MS" w:hAnsi="Trebuchet MS"/>
          <w:szCs w:val="24"/>
        </w:rPr>
        <w:t>Interreg</w:t>
      </w:r>
      <w:proofErr w:type="spellEnd"/>
      <w:r w:rsidRPr="00051B51">
        <w:rPr>
          <w:rFonts w:ascii="Trebuchet MS" w:hAnsi="Trebuchet MS"/>
          <w:szCs w:val="24"/>
        </w:rPr>
        <w:t xml:space="preserve"> V - А Румъния-България;</w:t>
      </w:r>
    </w:p>
    <w:p w:rsidR="00051B51" w:rsidRDefault="00051B51" w:rsidP="00051B51">
      <w:pPr>
        <w:jc w:val="both"/>
        <w:rPr>
          <w:rFonts w:ascii="Trebuchet MS" w:hAnsi="Trebuchet MS"/>
          <w:szCs w:val="24"/>
        </w:rPr>
      </w:pPr>
      <w:r w:rsidRPr="00051B51">
        <w:rPr>
          <w:rFonts w:ascii="Trebuchet MS" w:hAnsi="Trebuchet MS"/>
          <w:szCs w:val="24"/>
        </w:rPr>
        <w:t>9.</w:t>
      </w:r>
      <w:r w:rsidRPr="00051B51">
        <w:rPr>
          <w:rFonts w:ascii="Trebuchet MS" w:hAnsi="Trebuchet MS"/>
          <w:szCs w:val="24"/>
        </w:rPr>
        <w:tab/>
        <w:t xml:space="preserve">Други документи, наръчници и образци, които са публикувани на интернет- страницата на програмата </w:t>
      </w:r>
      <w:hyperlink r:id="rId10" w:history="1">
        <w:r w:rsidR="00CA1154" w:rsidRPr="00D34D82">
          <w:rPr>
            <w:rStyle w:val="ae"/>
            <w:rFonts w:ascii="Trebuchet MS" w:hAnsi="Trebuchet MS"/>
            <w:szCs w:val="24"/>
          </w:rPr>
          <w:t>http://interregrobg.eu</w:t>
        </w:r>
      </w:hyperlink>
    </w:p>
    <w:p w:rsidR="00AF2D27" w:rsidRDefault="00661981" w:rsidP="00051B51">
      <w:pPr>
        <w:jc w:val="both"/>
        <w:rPr>
          <w:rFonts w:ascii="Trebuchet MS" w:hAnsi="Trebuchet MS"/>
          <w:szCs w:val="24"/>
        </w:rPr>
      </w:pPr>
      <w:r>
        <w:rPr>
          <w:rFonts w:ascii="Trebuchet MS" w:hAnsi="Trebuchet MS"/>
          <w:szCs w:val="24"/>
        </w:rPr>
        <w:t xml:space="preserve">10.    </w:t>
      </w:r>
      <w:r w:rsidRPr="00661981">
        <w:rPr>
          <w:rFonts w:ascii="Trebuchet MS" w:hAnsi="Trebuchet MS"/>
          <w:szCs w:val="24"/>
        </w:rPr>
        <w:t>Вътрешните правила за управление цикъла на обществените поръчки в община Добричка, които са публикувани на</w:t>
      </w:r>
      <w:r w:rsidR="00AF2D27">
        <w:rPr>
          <w:rFonts w:ascii="Trebuchet MS" w:hAnsi="Trebuchet MS"/>
          <w:szCs w:val="24"/>
        </w:rPr>
        <w:t xml:space="preserve"> адрес:</w:t>
      </w:r>
    </w:p>
    <w:p w:rsidR="00661981" w:rsidRDefault="00661981" w:rsidP="00051B51">
      <w:pPr>
        <w:jc w:val="both"/>
        <w:rPr>
          <w:rFonts w:ascii="Trebuchet MS" w:hAnsi="Trebuchet MS"/>
          <w:szCs w:val="24"/>
        </w:rPr>
      </w:pPr>
      <w:r w:rsidRPr="00661981">
        <w:rPr>
          <w:rFonts w:ascii="Trebuchet MS" w:hAnsi="Trebuchet MS"/>
          <w:szCs w:val="24"/>
        </w:rPr>
        <w:t xml:space="preserve"> </w:t>
      </w:r>
      <w:hyperlink r:id="rId11" w:history="1">
        <w:r w:rsidR="00AF2D27" w:rsidRPr="00274A11">
          <w:rPr>
            <w:rStyle w:val="ae"/>
            <w:rFonts w:ascii="Trebuchet MS" w:hAnsi="Trebuchet MS"/>
            <w:szCs w:val="24"/>
          </w:rPr>
          <w:t>http://www.dobrichka.bg/profile/files/upload/SCAN_000026-2018.pdf</w:t>
        </w:r>
      </w:hyperlink>
      <w:r w:rsidR="00AF2D27">
        <w:rPr>
          <w:rFonts w:ascii="Trebuchet MS" w:hAnsi="Trebuchet MS"/>
          <w:szCs w:val="24"/>
        </w:rPr>
        <w:t xml:space="preserve"> </w:t>
      </w:r>
    </w:p>
    <w:p w:rsidR="009C1627" w:rsidRPr="00A86019" w:rsidRDefault="009C1627" w:rsidP="005C1BD7">
      <w:pPr>
        <w:jc w:val="both"/>
        <w:rPr>
          <w:rFonts w:ascii="Trebuchet MS" w:hAnsi="Trebuchet MS"/>
          <w:szCs w:val="24"/>
        </w:rPr>
      </w:pPr>
    </w:p>
    <w:p w:rsidR="00A86019" w:rsidRPr="00A86019" w:rsidRDefault="00A86019" w:rsidP="00A86019">
      <w:pPr>
        <w:ind w:firstLine="708"/>
        <w:jc w:val="both"/>
        <w:rPr>
          <w:rFonts w:ascii="Trebuchet MS" w:hAnsi="Trebuchet MS"/>
          <w:b/>
          <w:i/>
          <w:szCs w:val="24"/>
        </w:rPr>
      </w:pPr>
      <w:bookmarkStart w:id="0" w:name="_Toc160529596"/>
      <w:r w:rsidRPr="00A86019">
        <w:rPr>
          <w:rFonts w:ascii="Trebuchet MS" w:hAnsi="Trebuchet MS"/>
          <w:b/>
          <w:i/>
          <w:szCs w:val="24"/>
        </w:rPr>
        <w:t xml:space="preserve"> </w:t>
      </w:r>
      <w:r w:rsidR="00235854">
        <w:rPr>
          <w:rFonts w:ascii="Trebuchet MS" w:hAnsi="Trebuchet MS"/>
          <w:b/>
          <w:i/>
          <w:szCs w:val="24"/>
        </w:rPr>
        <w:t>V.2.</w:t>
      </w:r>
      <w:r w:rsidRPr="00A86019">
        <w:rPr>
          <w:rFonts w:ascii="Trebuchet MS" w:hAnsi="Trebuchet MS"/>
          <w:b/>
          <w:i/>
          <w:szCs w:val="24"/>
        </w:rPr>
        <w:t xml:space="preserve">Място на изпълнение на </w:t>
      </w:r>
      <w:bookmarkEnd w:id="0"/>
      <w:r w:rsidRPr="00A86019">
        <w:rPr>
          <w:rFonts w:ascii="Trebuchet MS" w:hAnsi="Trebuchet MS"/>
          <w:b/>
          <w:i/>
          <w:szCs w:val="24"/>
        </w:rPr>
        <w:t xml:space="preserve">договора </w:t>
      </w:r>
    </w:p>
    <w:p w:rsidR="00CF11B3" w:rsidRPr="009859E6" w:rsidRDefault="00A86019" w:rsidP="00A86019">
      <w:pPr>
        <w:ind w:firstLine="708"/>
        <w:jc w:val="both"/>
        <w:rPr>
          <w:rFonts w:ascii="Trebuchet MS" w:hAnsi="Trebuchet MS"/>
          <w:szCs w:val="24"/>
        </w:rPr>
      </w:pPr>
      <w:r w:rsidRPr="009859E6">
        <w:rPr>
          <w:rFonts w:ascii="Trebuchet MS" w:hAnsi="Trebuchet MS"/>
          <w:szCs w:val="24"/>
        </w:rPr>
        <w:t>Договор</w:t>
      </w:r>
      <w:r w:rsidR="000F11DA" w:rsidRPr="009859E6">
        <w:rPr>
          <w:rFonts w:ascii="Trebuchet MS" w:hAnsi="Trebuchet MS"/>
          <w:szCs w:val="24"/>
        </w:rPr>
        <w:t>ът</w:t>
      </w:r>
      <w:r w:rsidRPr="009859E6">
        <w:rPr>
          <w:rFonts w:ascii="Trebuchet MS" w:hAnsi="Trebuchet MS"/>
          <w:szCs w:val="24"/>
        </w:rPr>
        <w:t xml:space="preserve"> се изпълнява на територията на</w:t>
      </w:r>
      <w:r w:rsidR="00CF11B3" w:rsidRPr="009859E6">
        <w:rPr>
          <w:rFonts w:ascii="Trebuchet MS" w:hAnsi="Trebuchet MS"/>
          <w:szCs w:val="24"/>
        </w:rPr>
        <w:t>:</w:t>
      </w:r>
    </w:p>
    <w:p w:rsidR="00CF11B3" w:rsidRPr="009859E6" w:rsidRDefault="00CF11B3" w:rsidP="00A86019">
      <w:pPr>
        <w:ind w:firstLine="708"/>
        <w:jc w:val="both"/>
        <w:rPr>
          <w:rFonts w:ascii="Trebuchet MS" w:hAnsi="Trebuchet MS"/>
          <w:szCs w:val="24"/>
        </w:rPr>
      </w:pPr>
      <w:r w:rsidRPr="009859E6">
        <w:rPr>
          <w:rFonts w:ascii="Trebuchet MS" w:hAnsi="Trebuchet MS"/>
          <w:szCs w:val="24"/>
        </w:rPr>
        <w:t>-</w:t>
      </w:r>
      <w:r w:rsidR="00A86019" w:rsidRPr="009859E6">
        <w:rPr>
          <w:rFonts w:ascii="Trebuchet MS" w:hAnsi="Trebuchet MS"/>
          <w:szCs w:val="24"/>
        </w:rPr>
        <w:t xml:space="preserve"> град </w:t>
      </w:r>
      <w:r w:rsidR="00073E83" w:rsidRPr="009859E6">
        <w:rPr>
          <w:rFonts w:ascii="Trebuchet MS" w:hAnsi="Trebuchet MS"/>
          <w:szCs w:val="24"/>
        </w:rPr>
        <w:t>Добрич</w:t>
      </w:r>
      <w:r w:rsidR="00394E13" w:rsidRPr="009859E6">
        <w:rPr>
          <w:rFonts w:ascii="Trebuchet MS" w:hAnsi="Trebuchet MS"/>
          <w:szCs w:val="24"/>
        </w:rPr>
        <w:t xml:space="preserve">, ул. „Независимост“ № 20, където се предават всички документи; </w:t>
      </w:r>
    </w:p>
    <w:p w:rsidR="00CF11B3" w:rsidRPr="009859E6" w:rsidRDefault="00CF11B3" w:rsidP="00A86019">
      <w:pPr>
        <w:ind w:firstLine="708"/>
        <w:jc w:val="both"/>
        <w:rPr>
          <w:rFonts w:ascii="Trebuchet MS" w:hAnsi="Trebuchet MS"/>
          <w:szCs w:val="24"/>
        </w:rPr>
      </w:pPr>
      <w:r w:rsidRPr="009859E6">
        <w:rPr>
          <w:rFonts w:ascii="Trebuchet MS" w:hAnsi="Trebuchet MS"/>
          <w:szCs w:val="24"/>
        </w:rPr>
        <w:t xml:space="preserve">- </w:t>
      </w:r>
      <w:r w:rsidR="00394E13" w:rsidRPr="009859E6">
        <w:rPr>
          <w:rFonts w:ascii="Trebuchet MS" w:hAnsi="Trebuchet MS"/>
          <w:szCs w:val="24"/>
        </w:rPr>
        <w:t xml:space="preserve">с. Дебрене, община Добричка; </w:t>
      </w:r>
    </w:p>
    <w:p w:rsidR="00073E83" w:rsidRDefault="00CF11B3" w:rsidP="00A86019">
      <w:pPr>
        <w:ind w:firstLine="708"/>
        <w:jc w:val="both"/>
        <w:rPr>
          <w:rFonts w:ascii="Trebuchet MS" w:hAnsi="Trebuchet MS"/>
          <w:szCs w:val="24"/>
        </w:rPr>
      </w:pPr>
      <w:r w:rsidRPr="009859E6">
        <w:rPr>
          <w:rFonts w:ascii="Trebuchet MS" w:hAnsi="Trebuchet MS"/>
          <w:szCs w:val="24"/>
        </w:rPr>
        <w:t xml:space="preserve">- </w:t>
      </w:r>
      <w:r w:rsidR="00394E13" w:rsidRPr="009859E6">
        <w:rPr>
          <w:rFonts w:ascii="Trebuchet MS" w:hAnsi="Trebuchet MS"/>
          <w:szCs w:val="24"/>
        </w:rPr>
        <w:t xml:space="preserve">град </w:t>
      </w:r>
      <w:proofErr w:type="spellStart"/>
      <w:r w:rsidR="00394E13" w:rsidRPr="009859E6">
        <w:rPr>
          <w:rFonts w:ascii="Trebuchet MS" w:hAnsi="Trebuchet MS"/>
          <w:szCs w:val="24"/>
        </w:rPr>
        <w:t>Хършова</w:t>
      </w:r>
      <w:proofErr w:type="spellEnd"/>
      <w:r w:rsidR="00394E13" w:rsidRPr="009859E6">
        <w:rPr>
          <w:rFonts w:ascii="Trebuchet MS" w:hAnsi="Trebuchet MS"/>
          <w:szCs w:val="24"/>
        </w:rPr>
        <w:t xml:space="preserve"> и град Констанца, Румъния.</w:t>
      </w:r>
      <w:r w:rsidR="00394E13">
        <w:rPr>
          <w:rFonts w:ascii="Trebuchet MS" w:hAnsi="Trebuchet MS"/>
          <w:szCs w:val="24"/>
        </w:rPr>
        <w:t xml:space="preserve"> </w:t>
      </w:r>
      <w:bookmarkStart w:id="1" w:name="_Toc160529597"/>
    </w:p>
    <w:p w:rsidR="00394E13" w:rsidRDefault="00394E13" w:rsidP="00A86019">
      <w:pPr>
        <w:ind w:firstLine="708"/>
        <w:jc w:val="both"/>
        <w:rPr>
          <w:rFonts w:ascii="Trebuchet MS" w:hAnsi="Trebuchet MS"/>
          <w:szCs w:val="24"/>
        </w:rPr>
      </w:pPr>
    </w:p>
    <w:bookmarkEnd w:id="1"/>
    <w:p w:rsidR="00A86019" w:rsidRPr="00A86019" w:rsidRDefault="00235854" w:rsidP="00A86019">
      <w:pPr>
        <w:ind w:firstLine="708"/>
        <w:jc w:val="both"/>
        <w:rPr>
          <w:rFonts w:ascii="Trebuchet MS" w:hAnsi="Trebuchet MS"/>
          <w:b/>
          <w:i/>
          <w:szCs w:val="24"/>
        </w:rPr>
      </w:pPr>
      <w:r>
        <w:rPr>
          <w:rFonts w:ascii="Trebuchet MS" w:hAnsi="Trebuchet MS"/>
          <w:b/>
          <w:i/>
          <w:szCs w:val="24"/>
        </w:rPr>
        <w:t>V.3.</w:t>
      </w:r>
      <w:r w:rsidR="00A86019" w:rsidRPr="00A86019">
        <w:rPr>
          <w:rFonts w:ascii="Trebuchet MS" w:hAnsi="Trebuchet MS"/>
          <w:b/>
          <w:i/>
          <w:szCs w:val="24"/>
        </w:rPr>
        <w:t>Отчитане изпълнението на договора</w:t>
      </w:r>
    </w:p>
    <w:p w:rsidR="00A86019" w:rsidRPr="00A86019" w:rsidRDefault="00A86019" w:rsidP="00A86019">
      <w:pPr>
        <w:ind w:firstLine="708"/>
        <w:jc w:val="both"/>
        <w:rPr>
          <w:rFonts w:ascii="Trebuchet MS" w:hAnsi="Trebuchet MS"/>
          <w:szCs w:val="24"/>
        </w:rPr>
      </w:pPr>
      <w:r w:rsidRPr="00FF38EE">
        <w:rPr>
          <w:rFonts w:ascii="Trebuchet MS" w:hAnsi="Trebuchet MS"/>
          <w:szCs w:val="24"/>
        </w:rPr>
        <w:t xml:space="preserve">Отчитането на </w:t>
      </w:r>
      <w:r w:rsidR="00ED72A6">
        <w:rPr>
          <w:rFonts w:ascii="Trebuchet MS" w:hAnsi="Trebuchet MS"/>
          <w:szCs w:val="24"/>
        </w:rPr>
        <w:t>договора</w:t>
      </w:r>
      <w:r w:rsidRPr="00FF38EE">
        <w:rPr>
          <w:rFonts w:ascii="Trebuchet MS" w:hAnsi="Trebuchet MS"/>
          <w:szCs w:val="24"/>
        </w:rPr>
        <w:t xml:space="preserve"> се извършва </w:t>
      </w:r>
      <w:r w:rsidR="000D4CE4" w:rsidRPr="00FF38EE">
        <w:rPr>
          <w:rFonts w:ascii="Trebuchet MS" w:hAnsi="Trebuchet MS"/>
          <w:szCs w:val="24"/>
        </w:rPr>
        <w:t xml:space="preserve">на всеки три месеца, </w:t>
      </w:r>
      <w:r w:rsidRPr="00FF38EE">
        <w:rPr>
          <w:rFonts w:ascii="Trebuchet MS" w:hAnsi="Trebuchet MS"/>
          <w:szCs w:val="24"/>
        </w:rPr>
        <w:t>с</w:t>
      </w:r>
      <w:r w:rsidR="00C0683A" w:rsidRPr="00FF38EE">
        <w:rPr>
          <w:rFonts w:ascii="Trebuchet MS" w:hAnsi="Trebuchet MS"/>
          <w:szCs w:val="24"/>
        </w:rPr>
        <w:t xml:space="preserve">лед депозирането </w:t>
      </w:r>
      <w:r w:rsidR="00A0487D" w:rsidRPr="00FF38EE">
        <w:rPr>
          <w:rFonts w:ascii="Trebuchet MS" w:hAnsi="Trebuchet MS"/>
          <w:szCs w:val="24"/>
        </w:rPr>
        <w:t xml:space="preserve">в </w:t>
      </w:r>
      <w:proofErr w:type="spellStart"/>
      <w:r w:rsidR="00A0487D" w:rsidRPr="00FF38EE">
        <w:rPr>
          <w:rFonts w:ascii="Trebuchet MS" w:hAnsi="Trebuchet MS"/>
          <w:szCs w:val="24"/>
          <w:lang w:val="en-US"/>
        </w:rPr>
        <w:t>eMS</w:t>
      </w:r>
      <w:proofErr w:type="spellEnd"/>
      <w:r w:rsidR="00A0487D" w:rsidRPr="00FF38EE">
        <w:rPr>
          <w:rFonts w:ascii="Trebuchet MS" w:hAnsi="Trebuchet MS"/>
          <w:szCs w:val="24"/>
        </w:rPr>
        <w:t xml:space="preserve"> на съответния тримесечен </w:t>
      </w:r>
      <w:r w:rsidR="009135EB">
        <w:rPr>
          <w:rFonts w:ascii="Trebuchet MS" w:hAnsi="Trebuchet MS"/>
          <w:szCs w:val="24"/>
        </w:rPr>
        <w:t xml:space="preserve">партньорски/ проектен </w:t>
      </w:r>
      <w:r w:rsidR="00A0487D" w:rsidRPr="00FF38EE">
        <w:rPr>
          <w:rFonts w:ascii="Trebuchet MS" w:hAnsi="Trebuchet MS"/>
          <w:szCs w:val="24"/>
        </w:rPr>
        <w:t xml:space="preserve">отчет, </w:t>
      </w:r>
      <w:r w:rsidR="00033A42" w:rsidRPr="00FF38EE">
        <w:rPr>
          <w:rFonts w:ascii="Trebuchet MS" w:hAnsi="Trebuchet MS"/>
          <w:szCs w:val="24"/>
        </w:rPr>
        <w:t>с доклад за изпълнение  до Възложителя</w:t>
      </w:r>
      <w:r w:rsidR="00FF5F30" w:rsidRPr="00FF38EE">
        <w:rPr>
          <w:rFonts w:ascii="Trebuchet MS" w:hAnsi="Trebuchet MS"/>
          <w:szCs w:val="24"/>
        </w:rPr>
        <w:t xml:space="preserve"> и подписване на протокол за одобрение на доклада.</w:t>
      </w:r>
      <w:r w:rsidRPr="00A86019">
        <w:rPr>
          <w:rFonts w:ascii="Trebuchet MS" w:hAnsi="Trebuchet MS"/>
          <w:szCs w:val="24"/>
        </w:rPr>
        <w:t xml:space="preserve"> </w:t>
      </w:r>
    </w:p>
    <w:p w:rsidR="00033A42" w:rsidRPr="00AA5F15" w:rsidRDefault="00207211" w:rsidP="00A86019">
      <w:pPr>
        <w:ind w:firstLine="708"/>
        <w:jc w:val="both"/>
        <w:rPr>
          <w:rFonts w:ascii="Trebuchet MS" w:hAnsi="Trebuchet MS"/>
          <w:szCs w:val="24"/>
        </w:rPr>
      </w:pPr>
      <w:r w:rsidRPr="00AA5F15">
        <w:rPr>
          <w:rFonts w:ascii="Trebuchet MS" w:hAnsi="Trebuchet MS"/>
          <w:szCs w:val="24"/>
        </w:rPr>
        <w:t xml:space="preserve">За периода на изпълнение на проекта </w:t>
      </w:r>
      <w:r w:rsidR="00DC6522">
        <w:rPr>
          <w:rFonts w:ascii="Trebuchet MS" w:hAnsi="Trebuchet MS"/>
          <w:szCs w:val="24"/>
        </w:rPr>
        <w:t>И</w:t>
      </w:r>
      <w:r w:rsidRPr="00AA5F15">
        <w:rPr>
          <w:rFonts w:ascii="Trebuchet MS" w:hAnsi="Trebuchet MS"/>
          <w:szCs w:val="24"/>
        </w:rPr>
        <w:t xml:space="preserve">зпълнителят следва да изготви и </w:t>
      </w:r>
      <w:proofErr w:type="spellStart"/>
      <w:r w:rsidR="000F4F1C">
        <w:rPr>
          <w:rFonts w:ascii="Trebuchet MS" w:hAnsi="Trebuchet MS"/>
          <w:szCs w:val="24"/>
        </w:rPr>
        <w:t>входира</w:t>
      </w:r>
      <w:proofErr w:type="spellEnd"/>
      <w:r w:rsidRPr="00AA5F15">
        <w:rPr>
          <w:rFonts w:ascii="Trebuchet MS" w:hAnsi="Trebuchet MS"/>
          <w:szCs w:val="24"/>
        </w:rPr>
        <w:t xml:space="preserve"> следните доклади:</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1.</w:t>
      </w:r>
      <w:r w:rsidRPr="00AA5F15">
        <w:rPr>
          <w:rFonts w:ascii="Trebuchet MS" w:hAnsi="Trebuchet MS"/>
          <w:szCs w:val="24"/>
        </w:rPr>
        <w:tab/>
        <w:t xml:space="preserve">Междинни (тримесечни) доклади за напредъка на </w:t>
      </w:r>
      <w:r w:rsidR="009135EB">
        <w:rPr>
          <w:rFonts w:ascii="Trebuchet MS" w:hAnsi="Trebuchet MS"/>
          <w:szCs w:val="24"/>
        </w:rPr>
        <w:t>изпълнението на договора</w:t>
      </w:r>
      <w:r w:rsidRPr="00AA5F15">
        <w:rPr>
          <w:rFonts w:ascii="Trebuchet MS" w:hAnsi="Trebuchet MS"/>
          <w:szCs w:val="24"/>
        </w:rPr>
        <w:t xml:space="preserve">, в срок до 7  дни след депозирането в  </w:t>
      </w:r>
      <w:proofErr w:type="spellStart"/>
      <w:r w:rsidRPr="00AA5F15">
        <w:rPr>
          <w:rFonts w:ascii="Trebuchet MS" w:hAnsi="Trebuchet MS"/>
          <w:szCs w:val="24"/>
        </w:rPr>
        <w:t>eMS</w:t>
      </w:r>
      <w:proofErr w:type="spellEnd"/>
      <w:r w:rsidRPr="00AA5F15">
        <w:rPr>
          <w:rFonts w:ascii="Trebuchet MS" w:hAnsi="Trebuchet MS"/>
          <w:szCs w:val="24"/>
        </w:rPr>
        <w:t xml:space="preserve"> на съответния тримесечен отчет;</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2.</w:t>
      </w:r>
      <w:r w:rsidRPr="00AA5F15">
        <w:rPr>
          <w:rFonts w:ascii="Trebuchet MS" w:hAnsi="Trebuchet MS"/>
          <w:szCs w:val="24"/>
        </w:rPr>
        <w:tab/>
        <w:t>Окончателен доклад, в срок до 20 дни преди изтичане срока за изпълнение на договора.</w:t>
      </w:r>
    </w:p>
    <w:p w:rsidR="00207211" w:rsidRDefault="00207211" w:rsidP="00207211">
      <w:pPr>
        <w:ind w:firstLine="708"/>
        <w:jc w:val="both"/>
        <w:rPr>
          <w:rFonts w:ascii="Trebuchet MS" w:hAnsi="Trebuchet MS"/>
          <w:szCs w:val="24"/>
        </w:rPr>
      </w:pPr>
      <w:r w:rsidRPr="00AA5F15">
        <w:rPr>
          <w:rFonts w:ascii="Trebuchet MS" w:hAnsi="Trebuchet MS"/>
          <w:szCs w:val="24"/>
        </w:rPr>
        <w:t>Докладите следва да съдържат следната информация:</w:t>
      </w:r>
    </w:p>
    <w:p w:rsidR="00207211" w:rsidRPr="00AA5F15" w:rsidRDefault="00207211" w:rsidP="00944F35">
      <w:pPr>
        <w:numPr>
          <w:ilvl w:val="0"/>
          <w:numId w:val="2"/>
        </w:numPr>
        <w:jc w:val="both"/>
        <w:rPr>
          <w:rFonts w:ascii="Trebuchet MS" w:hAnsi="Trebuchet MS"/>
          <w:szCs w:val="24"/>
        </w:rPr>
      </w:pPr>
      <w:r w:rsidRPr="0058622D">
        <w:rPr>
          <w:rFonts w:ascii="Trebuchet MS" w:hAnsi="Trebuchet MS"/>
          <w:b/>
          <w:szCs w:val="24"/>
        </w:rPr>
        <w:t>Междинни доклади</w:t>
      </w:r>
      <w:r w:rsidRPr="00AA5F15">
        <w:rPr>
          <w:rFonts w:ascii="Trebuchet MS" w:hAnsi="Trebuchet MS"/>
          <w:szCs w:val="24"/>
        </w:rPr>
        <w:t>:</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Обща информация за договора;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Хронологично описание на извършените дейности;</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Информация за финансовото изпълнение на договора;</w:t>
      </w:r>
    </w:p>
    <w:p w:rsidR="00207211" w:rsidRPr="00AA5F15" w:rsidRDefault="00DE0539" w:rsidP="00944F35">
      <w:pPr>
        <w:numPr>
          <w:ilvl w:val="0"/>
          <w:numId w:val="3"/>
        </w:numPr>
        <w:jc w:val="both"/>
        <w:rPr>
          <w:rFonts w:ascii="Trebuchet MS" w:hAnsi="Trebuchet MS"/>
          <w:szCs w:val="24"/>
        </w:rPr>
      </w:pPr>
      <w:r w:rsidRPr="00AA5F15">
        <w:rPr>
          <w:rFonts w:ascii="Trebuchet MS" w:hAnsi="Trebuchet MS"/>
          <w:szCs w:val="24"/>
        </w:rPr>
        <w:lastRenderedPageBreak/>
        <w:t>Отклонения</w:t>
      </w:r>
      <w:r w:rsidR="00207211" w:rsidRPr="00AA5F15">
        <w:rPr>
          <w:rFonts w:ascii="Trebuchet MS" w:hAnsi="Trebuchet MS"/>
          <w:szCs w:val="24"/>
        </w:rPr>
        <w:t xml:space="preserve"> във физическото и финансовото изпълнение на договора и съответно причините за тях;</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Планирани/предприети мерки за преодоляване на отклоненията във физическото и финансовото изпълнение на договора;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Проблеми от технически, финансов и административен характер (при наличието на такива);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 xml:space="preserve">Друга информация по преценка на </w:t>
      </w:r>
      <w:r w:rsidR="00C241F3">
        <w:rPr>
          <w:rFonts w:ascii="Trebuchet MS" w:hAnsi="Trebuchet MS"/>
          <w:szCs w:val="24"/>
        </w:rPr>
        <w:t>И</w:t>
      </w:r>
      <w:r w:rsidRPr="00AA5F15">
        <w:rPr>
          <w:rFonts w:ascii="Trebuchet MS" w:hAnsi="Trebuchet MS"/>
          <w:szCs w:val="24"/>
        </w:rPr>
        <w:t>зпълнителя;</w:t>
      </w:r>
    </w:p>
    <w:p w:rsidR="00207211" w:rsidRDefault="00211EE1" w:rsidP="00944F35">
      <w:pPr>
        <w:numPr>
          <w:ilvl w:val="0"/>
          <w:numId w:val="3"/>
        </w:numPr>
        <w:jc w:val="both"/>
        <w:rPr>
          <w:rFonts w:ascii="Trebuchet MS" w:hAnsi="Trebuchet MS"/>
          <w:szCs w:val="24"/>
        </w:rPr>
      </w:pPr>
      <w:r>
        <w:rPr>
          <w:rFonts w:ascii="Trebuchet MS" w:hAnsi="Trebuchet MS"/>
          <w:szCs w:val="24"/>
        </w:rPr>
        <w:t>Приложения/ крайни продукти,</w:t>
      </w:r>
      <w:r w:rsidR="00207211" w:rsidRPr="00AA5F15">
        <w:rPr>
          <w:rFonts w:ascii="Trebuchet MS" w:hAnsi="Trebuchet MS"/>
          <w:szCs w:val="24"/>
        </w:rPr>
        <w:t xml:space="preserve"> подкрепящи изложената в доклада информация.</w:t>
      </w:r>
    </w:p>
    <w:p w:rsidR="00207211" w:rsidRPr="00AA5F15" w:rsidRDefault="00207211" w:rsidP="00944F35">
      <w:pPr>
        <w:numPr>
          <w:ilvl w:val="0"/>
          <w:numId w:val="2"/>
        </w:numPr>
        <w:jc w:val="both"/>
        <w:rPr>
          <w:rFonts w:ascii="Trebuchet MS" w:hAnsi="Trebuchet MS"/>
          <w:szCs w:val="24"/>
        </w:rPr>
      </w:pPr>
      <w:r w:rsidRPr="0058622D">
        <w:rPr>
          <w:rFonts w:ascii="Trebuchet MS" w:hAnsi="Trebuchet MS"/>
          <w:b/>
          <w:szCs w:val="24"/>
        </w:rPr>
        <w:t>Окончателен доклад</w:t>
      </w:r>
      <w:r w:rsidRPr="00AA5F15">
        <w:rPr>
          <w:rFonts w:ascii="Trebuchet MS" w:hAnsi="Trebuchet MS"/>
          <w:szCs w:val="24"/>
        </w:rPr>
        <w:t>:</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Обща информация за договора;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Хронологично описание на извършените дейности;</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Информация за постигнатите цели, резултати и индикатори;</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Информация за финансовото изпълнение на договора;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Отклонения във физическото и финансовото изпълнение на договора и съответно причините за тях;</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Предприети мерки за преодоляване на отклоненията във физическото и финансовото изпълнение на договора;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Проблеми от технически, финансов и административен характер през целия период на изпълнение на договора (при наличието на такива);</w:t>
      </w:r>
    </w:p>
    <w:p w:rsidR="00207211" w:rsidRPr="00AA5F15" w:rsidRDefault="00207211" w:rsidP="00944F35">
      <w:pPr>
        <w:numPr>
          <w:ilvl w:val="0"/>
          <w:numId w:val="3"/>
        </w:numPr>
        <w:jc w:val="both"/>
        <w:rPr>
          <w:rFonts w:ascii="Trebuchet MS" w:hAnsi="Trebuchet MS"/>
          <w:szCs w:val="24"/>
        </w:rPr>
      </w:pPr>
      <w:r w:rsidRPr="00AA5F15">
        <w:rPr>
          <w:rFonts w:ascii="Trebuchet MS" w:hAnsi="Trebuchet MS"/>
          <w:szCs w:val="24"/>
        </w:rPr>
        <w:t xml:space="preserve">Друга информация по преценка на </w:t>
      </w:r>
      <w:r w:rsidR="00C241F3">
        <w:rPr>
          <w:rFonts w:ascii="Trebuchet MS" w:hAnsi="Trebuchet MS"/>
          <w:szCs w:val="24"/>
        </w:rPr>
        <w:t>И</w:t>
      </w:r>
      <w:r w:rsidRPr="00AA5F15">
        <w:rPr>
          <w:rFonts w:ascii="Trebuchet MS" w:hAnsi="Trebuchet MS"/>
          <w:szCs w:val="24"/>
        </w:rPr>
        <w:t>зпълнителя;</w:t>
      </w:r>
    </w:p>
    <w:p w:rsidR="00207211" w:rsidRDefault="00207211" w:rsidP="00944F35">
      <w:pPr>
        <w:numPr>
          <w:ilvl w:val="0"/>
          <w:numId w:val="3"/>
        </w:numPr>
        <w:jc w:val="both"/>
        <w:rPr>
          <w:rFonts w:ascii="Trebuchet MS" w:hAnsi="Trebuchet MS"/>
          <w:szCs w:val="24"/>
        </w:rPr>
      </w:pPr>
      <w:r w:rsidRPr="00AA5F15">
        <w:rPr>
          <w:rFonts w:ascii="Trebuchet MS" w:hAnsi="Trebuchet MS"/>
          <w:szCs w:val="24"/>
        </w:rPr>
        <w:t>Приложения</w:t>
      </w:r>
      <w:r w:rsidR="00427913">
        <w:rPr>
          <w:rFonts w:ascii="Trebuchet MS" w:hAnsi="Trebuchet MS"/>
          <w:szCs w:val="24"/>
        </w:rPr>
        <w:t xml:space="preserve">/ крайни продукти, </w:t>
      </w:r>
      <w:r w:rsidRPr="00AA5F15">
        <w:rPr>
          <w:rFonts w:ascii="Trebuchet MS" w:hAnsi="Trebuchet MS"/>
          <w:szCs w:val="24"/>
        </w:rPr>
        <w:t>подкрепящи изложената в доклада информация.</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 xml:space="preserve">Възложителят одобрява докладите за напредъка при изпълнение на договора в срок от 7 дни, като одобрените междинни доклади и окончателен доклад са основание за извършване на плащанията към </w:t>
      </w:r>
      <w:r w:rsidR="005F21AE">
        <w:rPr>
          <w:rFonts w:ascii="Trebuchet MS" w:hAnsi="Trebuchet MS"/>
          <w:szCs w:val="24"/>
        </w:rPr>
        <w:t>И</w:t>
      </w:r>
      <w:r w:rsidRPr="00AA5F15">
        <w:rPr>
          <w:rFonts w:ascii="Trebuchet MS" w:hAnsi="Trebuchet MS"/>
          <w:szCs w:val="24"/>
        </w:rPr>
        <w:t xml:space="preserve">зпълнителя. За приемането на одобрените доклади (междинни и окончателен) се подписва </w:t>
      </w:r>
      <w:proofErr w:type="spellStart"/>
      <w:r w:rsidRPr="00AA5F15">
        <w:rPr>
          <w:rFonts w:ascii="Trebuchet MS" w:hAnsi="Trebuchet MS"/>
          <w:szCs w:val="24"/>
        </w:rPr>
        <w:t>приемо-предавателен</w:t>
      </w:r>
      <w:proofErr w:type="spellEnd"/>
      <w:r w:rsidRPr="00AA5F15">
        <w:rPr>
          <w:rFonts w:ascii="Trebuchet MS" w:hAnsi="Trebuchet MS"/>
          <w:szCs w:val="24"/>
        </w:rPr>
        <w:t xml:space="preserve"> протокол.</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 xml:space="preserve">В случай на указания/забележки от страна на </w:t>
      </w:r>
      <w:r w:rsidR="005E4212">
        <w:rPr>
          <w:rFonts w:ascii="Trebuchet MS" w:hAnsi="Trebuchet MS"/>
          <w:szCs w:val="24"/>
        </w:rPr>
        <w:t>В</w:t>
      </w:r>
      <w:r w:rsidRPr="00AA5F15">
        <w:rPr>
          <w:rFonts w:ascii="Trebuchet MS" w:hAnsi="Trebuchet MS"/>
          <w:szCs w:val="24"/>
        </w:rPr>
        <w:t xml:space="preserve">ъзложителя, </w:t>
      </w:r>
      <w:r w:rsidR="005E4212">
        <w:rPr>
          <w:rFonts w:ascii="Trebuchet MS" w:hAnsi="Trebuchet MS"/>
          <w:szCs w:val="24"/>
        </w:rPr>
        <w:t>И</w:t>
      </w:r>
      <w:r w:rsidRPr="00AA5F15">
        <w:rPr>
          <w:rFonts w:ascii="Trebuchet MS" w:hAnsi="Trebuchet MS"/>
          <w:szCs w:val="24"/>
        </w:rPr>
        <w:t xml:space="preserve">зпълнителят </w:t>
      </w:r>
      <w:r w:rsidRPr="003B52E2">
        <w:rPr>
          <w:rFonts w:ascii="Trebuchet MS" w:hAnsi="Trebuchet MS"/>
          <w:szCs w:val="24"/>
        </w:rPr>
        <w:t>коригира докладите в срок</w:t>
      </w:r>
      <w:r w:rsidR="005F21AE" w:rsidRPr="003B52E2">
        <w:rPr>
          <w:rFonts w:ascii="Trebuchet MS" w:hAnsi="Trebuchet MS"/>
          <w:szCs w:val="24"/>
        </w:rPr>
        <w:t>, посочен от Възложителя, но не по-дълъг от 10 дни.</w:t>
      </w:r>
      <w:r w:rsidRPr="00AA5F15">
        <w:rPr>
          <w:rFonts w:ascii="Trebuchet MS" w:hAnsi="Trebuchet MS"/>
          <w:szCs w:val="24"/>
        </w:rPr>
        <w:t xml:space="preserve"> </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 xml:space="preserve">Докладите се представят на </w:t>
      </w:r>
      <w:r w:rsidR="00290C30">
        <w:rPr>
          <w:rFonts w:ascii="Trebuchet MS" w:hAnsi="Trebuchet MS"/>
          <w:szCs w:val="24"/>
        </w:rPr>
        <w:t>В</w:t>
      </w:r>
      <w:r w:rsidRPr="00AA5F15">
        <w:rPr>
          <w:rFonts w:ascii="Trebuchet MS" w:hAnsi="Trebuchet MS"/>
          <w:szCs w:val="24"/>
        </w:rPr>
        <w:t>ъзложителя в един екземпляр на хартиен носител и един екземпляр на електронен носител</w:t>
      </w:r>
      <w:r w:rsidR="004B5146">
        <w:rPr>
          <w:rFonts w:ascii="Trebuchet MS" w:hAnsi="Trebuchet MS"/>
          <w:szCs w:val="24"/>
        </w:rPr>
        <w:t xml:space="preserve"> в </w:t>
      </w:r>
      <w:r w:rsidR="004B5146">
        <w:rPr>
          <w:rFonts w:ascii="Trebuchet MS" w:hAnsi="Trebuchet MS"/>
          <w:szCs w:val="24"/>
          <w:lang w:val="en-US"/>
        </w:rPr>
        <w:t xml:space="preserve">word </w:t>
      </w:r>
      <w:r w:rsidR="00654D01">
        <w:rPr>
          <w:rFonts w:ascii="Trebuchet MS" w:hAnsi="Trebuchet MS"/>
          <w:szCs w:val="24"/>
        </w:rPr>
        <w:t xml:space="preserve">и </w:t>
      </w:r>
      <w:proofErr w:type="spellStart"/>
      <w:r w:rsidR="00654D01">
        <w:rPr>
          <w:rFonts w:ascii="Trebuchet MS" w:hAnsi="Trebuchet MS"/>
          <w:szCs w:val="24"/>
          <w:lang w:val="en-US"/>
        </w:rPr>
        <w:t>pdf</w:t>
      </w:r>
      <w:proofErr w:type="spellEnd"/>
      <w:r w:rsidR="00654D01">
        <w:rPr>
          <w:rFonts w:ascii="Trebuchet MS" w:hAnsi="Trebuchet MS"/>
          <w:szCs w:val="24"/>
          <w:lang w:val="en-US"/>
        </w:rPr>
        <w:t xml:space="preserve"> </w:t>
      </w:r>
      <w:r w:rsidR="004B5146">
        <w:rPr>
          <w:rFonts w:ascii="Trebuchet MS" w:hAnsi="Trebuchet MS"/>
          <w:szCs w:val="24"/>
        </w:rPr>
        <w:t>формат</w:t>
      </w:r>
      <w:r w:rsidRPr="00AA5F15">
        <w:rPr>
          <w:rFonts w:ascii="Trebuchet MS" w:hAnsi="Trebuchet MS"/>
          <w:szCs w:val="24"/>
        </w:rPr>
        <w:t>.</w:t>
      </w:r>
    </w:p>
    <w:p w:rsidR="00207211" w:rsidRPr="00AA5F15" w:rsidRDefault="00207211" w:rsidP="00207211">
      <w:pPr>
        <w:ind w:firstLine="708"/>
        <w:jc w:val="both"/>
        <w:rPr>
          <w:rFonts w:ascii="Trebuchet MS" w:hAnsi="Trebuchet MS"/>
          <w:szCs w:val="24"/>
        </w:rPr>
      </w:pPr>
      <w:r w:rsidRPr="00AA5F15">
        <w:rPr>
          <w:rFonts w:ascii="Trebuchet MS" w:hAnsi="Trebuchet MS"/>
          <w:szCs w:val="24"/>
        </w:rPr>
        <w:t>Освен описаните в настоящ</w:t>
      </w:r>
      <w:r w:rsidR="006F3F1D">
        <w:rPr>
          <w:rFonts w:ascii="Trebuchet MS" w:hAnsi="Trebuchet MS"/>
          <w:szCs w:val="24"/>
        </w:rPr>
        <w:t>ата</w:t>
      </w:r>
      <w:r w:rsidRPr="00AA5F15">
        <w:rPr>
          <w:rFonts w:ascii="Trebuchet MS" w:hAnsi="Trebuchet MS"/>
          <w:szCs w:val="24"/>
        </w:rPr>
        <w:t xml:space="preserve"> техническ</w:t>
      </w:r>
      <w:r w:rsidR="006F3F1D">
        <w:rPr>
          <w:rFonts w:ascii="Trebuchet MS" w:hAnsi="Trebuchet MS"/>
          <w:szCs w:val="24"/>
        </w:rPr>
        <w:t>а</w:t>
      </w:r>
      <w:r w:rsidRPr="00AA5F15">
        <w:rPr>
          <w:rFonts w:ascii="Trebuchet MS" w:hAnsi="Trebuchet MS"/>
          <w:szCs w:val="24"/>
        </w:rPr>
        <w:t xml:space="preserve"> спецификаци</w:t>
      </w:r>
      <w:r w:rsidR="006F3F1D">
        <w:rPr>
          <w:rFonts w:ascii="Trebuchet MS" w:hAnsi="Trebuchet MS"/>
          <w:szCs w:val="24"/>
        </w:rPr>
        <w:t>я</w:t>
      </w:r>
      <w:r w:rsidRPr="00AA5F15">
        <w:rPr>
          <w:rFonts w:ascii="Trebuchet MS" w:hAnsi="Trebuchet MS"/>
          <w:szCs w:val="24"/>
        </w:rPr>
        <w:t xml:space="preserve"> доклади, </w:t>
      </w:r>
      <w:r w:rsidR="005E4212">
        <w:rPr>
          <w:rFonts w:ascii="Trebuchet MS" w:hAnsi="Trebuchet MS"/>
          <w:szCs w:val="24"/>
        </w:rPr>
        <w:t>И</w:t>
      </w:r>
      <w:r w:rsidRPr="00AA5F15">
        <w:rPr>
          <w:rFonts w:ascii="Trebuchet MS" w:hAnsi="Trebuchet MS"/>
          <w:szCs w:val="24"/>
        </w:rPr>
        <w:t xml:space="preserve">зпълнителят изготвя и представя на </w:t>
      </w:r>
      <w:r w:rsidR="005E4212">
        <w:rPr>
          <w:rFonts w:ascii="Trebuchet MS" w:hAnsi="Trebuchet MS"/>
          <w:szCs w:val="24"/>
        </w:rPr>
        <w:t>В</w:t>
      </w:r>
      <w:r w:rsidRPr="00AA5F15">
        <w:rPr>
          <w:rFonts w:ascii="Trebuchet MS" w:hAnsi="Trebuchet MS"/>
          <w:szCs w:val="24"/>
        </w:rPr>
        <w:t xml:space="preserve">ъзложителя и други документи - справки, становища, протоколи и др. изрично изискани от </w:t>
      </w:r>
      <w:r w:rsidR="00E4345D">
        <w:rPr>
          <w:rFonts w:ascii="Trebuchet MS" w:hAnsi="Trebuchet MS"/>
          <w:szCs w:val="24"/>
        </w:rPr>
        <w:t>В</w:t>
      </w:r>
      <w:r w:rsidRPr="00AA5F15">
        <w:rPr>
          <w:rFonts w:ascii="Trebuchet MS" w:hAnsi="Trebuchet MS"/>
          <w:szCs w:val="24"/>
        </w:rPr>
        <w:t xml:space="preserve">ъзложителя по електронна поща. Оперативни мнения, становища и консултации от страна на </w:t>
      </w:r>
      <w:r w:rsidR="00E4345D">
        <w:rPr>
          <w:rFonts w:ascii="Trebuchet MS" w:hAnsi="Trebuchet MS"/>
          <w:szCs w:val="24"/>
        </w:rPr>
        <w:t>И</w:t>
      </w:r>
      <w:r w:rsidRPr="00AA5F15">
        <w:rPr>
          <w:rFonts w:ascii="Trebuchet MS" w:hAnsi="Trebuchet MS"/>
          <w:szCs w:val="24"/>
        </w:rPr>
        <w:t>зпълнителя, могат да се предоставят и по електронна поща.</w:t>
      </w:r>
    </w:p>
    <w:p w:rsidR="00207211" w:rsidRPr="00AA5F15" w:rsidRDefault="00207211" w:rsidP="00A86019">
      <w:pPr>
        <w:ind w:firstLine="708"/>
        <w:jc w:val="both"/>
        <w:rPr>
          <w:rFonts w:ascii="Trebuchet MS" w:hAnsi="Trebuchet MS"/>
          <w:szCs w:val="24"/>
        </w:rPr>
      </w:pPr>
    </w:p>
    <w:p w:rsidR="00A86019" w:rsidRPr="00A86019" w:rsidRDefault="00235854" w:rsidP="00A86019">
      <w:pPr>
        <w:ind w:firstLine="708"/>
        <w:jc w:val="both"/>
        <w:rPr>
          <w:rFonts w:ascii="Trebuchet MS" w:hAnsi="Trebuchet MS"/>
          <w:b/>
          <w:i/>
          <w:szCs w:val="24"/>
        </w:rPr>
      </w:pPr>
      <w:r>
        <w:rPr>
          <w:rFonts w:ascii="Trebuchet MS" w:hAnsi="Trebuchet MS"/>
          <w:b/>
          <w:i/>
          <w:szCs w:val="24"/>
        </w:rPr>
        <w:t>V.4.</w:t>
      </w:r>
      <w:r w:rsidR="00A86019" w:rsidRPr="00A86019">
        <w:rPr>
          <w:rFonts w:ascii="Trebuchet MS" w:hAnsi="Trebuchet MS"/>
          <w:b/>
          <w:i/>
          <w:szCs w:val="24"/>
        </w:rPr>
        <w:t xml:space="preserve">Схема на плащане </w:t>
      </w:r>
    </w:p>
    <w:p w:rsidR="00A86019" w:rsidRDefault="00A86019" w:rsidP="00A86019">
      <w:pPr>
        <w:ind w:firstLine="708"/>
        <w:jc w:val="both"/>
        <w:rPr>
          <w:rFonts w:ascii="Trebuchet MS" w:hAnsi="Trebuchet MS"/>
          <w:szCs w:val="24"/>
        </w:rPr>
      </w:pPr>
      <w:r w:rsidRPr="00A86019">
        <w:rPr>
          <w:rFonts w:ascii="Trebuchet MS" w:hAnsi="Trebuchet MS"/>
          <w:szCs w:val="24"/>
        </w:rPr>
        <w:t>Плащанията ще се извършва</w:t>
      </w:r>
      <w:r w:rsidR="00C761A1">
        <w:rPr>
          <w:rFonts w:ascii="Trebuchet MS" w:hAnsi="Trebuchet MS"/>
          <w:szCs w:val="24"/>
        </w:rPr>
        <w:t>т по следната схема:</w:t>
      </w:r>
    </w:p>
    <w:p w:rsidR="00033A42" w:rsidRPr="00033A42" w:rsidRDefault="00F36D2D" w:rsidP="00033A42">
      <w:pPr>
        <w:ind w:firstLine="708"/>
        <w:jc w:val="both"/>
        <w:rPr>
          <w:rFonts w:ascii="Trebuchet MS" w:hAnsi="Trebuchet MS"/>
          <w:szCs w:val="24"/>
        </w:rPr>
      </w:pPr>
      <w:r>
        <w:rPr>
          <w:rFonts w:ascii="Trebuchet MS" w:hAnsi="Trebuchet MS"/>
          <w:b/>
          <w:szCs w:val="24"/>
        </w:rPr>
        <w:t xml:space="preserve">- </w:t>
      </w:r>
      <w:r w:rsidR="00033A42" w:rsidRPr="00033A42">
        <w:rPr>
          <w:rFonts w:ascii="Trebuchet MS" w:hAnsi="Trebuchet MS"/>
          <w:b/>
          <w:szCs w:val="24"/>
        </w:rPr>
        <w:t xml:space="preserve">междинни плащания </w:t>
      </w:r>
      <w:r w:rsidR="00033A42" w:rsidRPr="00033A42">
        <w:rPr>
          <w:rFonts w:ascii="Trebuchet MS" w:hAnsi="Trebuchet MS"/>
          <w:szCs w:val="24"/>
        </w:rPr>
        <w:t xml:space="preserve"> – на равни части на всяко тримесечие в срок до </w:t>
      </w:r>
      <w:r w:rsidR="00033A42">
        <w:rPr>
          <w:rFonts w:ascii="Trebuchet MS" w:hAnsi="Trebuchet MS"/>
          <w:szCs w:val="24"/>
        </w:rPr>
        <w:t>15</w:t>
      </w:r>
      <w:r w:rsidR="00033A42" w:rsidRPr="00033A42">
        <w:rPr>
          <w:rFonts w:ascii="Trebuchet MS" w:hAnsi="Trebuchet MS"/>
          <w:szCs w:val="24"/>
        </w:rPr>
        <w:t xml:space="preserve"> (</w:t>
      </w:r>
      <w:r w:rsidR="00033A42">
        <w:rPr>
          <w:rFonts w:ascii="Trebuchet MS" w:hAnsi="Trebuchet MS"/>
          <w:szCs w:val="24"/>
        </w:rPr>
        <w:t>петна</w:t>
      </w:r>
      <w:r w:rsidR="00033A42" w:rsidRPr="00033A42">
        <w:rPr>
          <w:rFonts w:ascii="Trebuchet MS" w:hAnsi="Trebuchet MS"/>
          <w:szCs w:val="24"/>
        </w:rPr>
        <w:t>десет) дни, считано от одобрението на съответния междинен тримесечен доклад за изпълнение</w:t>
      </w:r>
      <w:r w:rsidR="00585E62">
        <w:rPr>
          <w:rFonts w:ascii="Trebuchet MS" w:hAnsi="Trebuchet MS"/>
          <w:szCs w:val="24"/>
        </w:rPr>
        <w:t>/</w:t>
      </w:r>
      <w:r w:rsidR="00585E62" w:rsidRPr="00585E62">
        <w:t xml:space="preserve"> </w:t>
      </w:r>
      <w:r w:rsidR="00585E62" w:rsidRPr="00585E62">
        <w:rPr>
          <w:rFonts w:ascii="Trebuchet MS" w:hAnsi="Trebuchet MS"/>
          <w:szCs w:val="24"/>
        </w:rPr>
        <w:t xml:space="preserve">подписване на </w:t>
      </w:r>
      <w:r w:rsidR="00585E62">
        <w:rPr>
          <w:rFonts w:ascii="Trebuchet MS" w:hAnsi="Trebuchet MS"/>
          <w:szCs w:val="24"/>
        </w:rPr>
        <w:t>протокол за одобрение на доклад</w:t>
      </w:r>
      <w:r w:rsidR="00033A42" w:rsidRPr="00033A42">
        <w:rPr>
          <w:rFonts w:ascii="Trebuchet MS" w:hAnsi="Trebuchet MS"/>
          <w:szCs w:val="24"/>
        </w:rPr>
        <w:t xml:space="preserve"> и представяне на оригинална фактура; общият размер на междинните плащания не трябва да надхвърля 90 % от размера на стойността на договора;</w:t>
      </w:r>
    </w:p>
    <w:p w:rsidR="00033A42" w:rsidRPr="00033A42" w:rsidRDefault="00F36D2D" w:rsidP="00033A42">
      <w:pPr>
        <w:ind w:firstLine="708"/>
        <w:jc w:val="both"/>
        <w:rPr>
          <w:rFonts w:ascii="Trebuchet MS" w:hAnsi="Trebuchet MS"/>
          <w:szCs w:val="24"/>
          <w:lang w:val="en-US"/>
        </w:rPr>
      </w:pPr>
      <w:r>
        <w:rPr>
          <w:rFonts w:ascii="Trebuchet MS" w:hAnsi="Trebuchet MS"/>
          <w:b/>
          <w:szCs w:val="24"/>
        </w:rPr>
        <w:t>-</w:t>
      </w:r>
      <w:r w:rsidR="00033A42" w:rsidRPr="00033A42">
        <w:rPr>
          <w:rFonts w:ascii="Trebuchet MS" w:hAnsi="Trebuchet MS"/>
          <w:b/>
          <w:szCs w:val="24"/>
        </w:rPr>
        <w:t xml:space="preserve"> окончателно плащане</w:t>
      </w:r>
      <w:r w:rsidR="00033A42" w:rsidRPr="00033A42">
        <w:rPr>
          <w:rFonts w:ascii="Trebuchet MS" w:hAnsi="Trebuchet MS"/>
          <w:szCs w:val="24"/>
        </w:rPr>
        <w:t xml:space="preserve"> в размер на остатъка от Цената </w:t>
      </w:r>
      <w:r w:rsidR="00DE5084">
        <w:rPr>
          <w:rFonts w:ascii="Trebuchet MS" w:hAnsi="Trebuchet MS"/>
          <w:szCs w:val="24"/>
        </w:rPr>
        <w:t xml:space="preserve">на договора </w:t>
      </w:r>
      <w:r w:rsidR="00033A42" w:rsidRPr="00033A42">
        <w:rPr>
          <w:rFonts w:ascii="Trebuchet MS" w:hAnsi="Trebuchet MS"/>
          <w:szCs w:val="24"/>
        </w:rPr>
        <w:t xml:space="preserve">след приспадане на всички извършени до момента плащания по Договора – в срок до </w:t>
      </w:r>
      <w:r w:rsidR="006C0DE4">
        <w:rPr>
          <w:rFonts w:ascii="Trebuchet MS" w:hAnsi="Trebuchet MS"/>
          <w:szCs w:val="24"/>
        </w:rPr>
        <w:t>15</w:t>
      </w:r>
      <w:r w:rsidR="00033A42" w:rsidRPr="00033A42">
        <w:rPr>
          <w:rFonts w:ascii="Trebuchet MS" w:hAnsi="Trebuchet MS"/>
          <w:szCs w:val="24"/>
        </w:rPr>
        <w:t xml:space="preserve"> (</w:t>
      </w:r>
      <w:r w:rsidR="006C0DE4">
        <w:rPr>
          <w:rFonts w:ascii="Trebuchet MS" w:hAnsi="Trebuchet MS"/>
          <w:szCs w:val="24"/>
        </w:rPr>
        <w:t>петна</w:t>
      </w:r>
      <w:r w:rsidR="00033A42" w:rsidRPr="00033A42">
        <w:rPr>
          <w:rFonts w:ascii="Trebuchet MS" w:hAnsi="Trebuchet MS"/>
          <w:szCs w:val="24"/>
        </w:rPr>
        <w:t xml:space="preserve">десет) дни, считано от одобрение на окончателен доклад /подписване на протокол за одобрение на доклад/, окончателно приемане изпълнението по </w:t>
      </w:r>
      <w:r w:rsidR="00033A42" w:rsidRPr="00033A42">
        <w:rPr>
          <w:rFonts w:ascii="Trebuchet MS" w:hAnsi="Trebuchet MS"/>
          <w:szCs w:val="24"/>
        </w:rPr>
        <w:lastRenderedPageBreak/>
        <w:t xml:space="preserve">договора /подписване на окончателен </w:t>
      </w:r>
      <w:proofErr w:type="spellStart"/>
      <w:r w:rsidR="00033A42" w:rsidRPr="00033A42">
        <w:rPr>
          <w:rFonts w:ascii="Trebuchet MS" w:hAnsi="Trebuchet MS"/>
          <w:szCs w:val="24"/>
        </w:rPr>
        <w:t>приемо-предавателен</w:t>
      </w:r>
      <w:proofErr w:type="spellEnd"/>
      <w:r w:rsidR="00033A42" w:rsidRPr="00033A42">
        <w:rPr>
          <w:rFonts w:ascii="Trebuchet MS" w:hAnsi="Trebuchet MS"/>
          <w:szCs w:val="24"/>
        </w:rPr>
        <w:t xml:space="preserve"> протокол за приемане </w:t>
      </w:r>
      <w:r w:rsidR="00C66930">
        <w:rPr>
          <w:rFonts w:ascii="Trebuchet MS" w:hAnsi="Trebuchet MS"/>
          <w:szCs w:val="24"/>
        </w:rPr>
        <w:t>изпълнението</w:t>
      </w:r>
      <w:r w:rsidR="00033A42" w:rsidRPr="00033A42">
        <w:rPr>
          <w:rFonts w:ascii="Trebuchet MS" w:hAnsi="Trebuchet MS"/>
          <w:szCs w:val="24"/>
        </w:rPr>
        <w:t xml:space="preserve"> по договора/ и представяне на оригинална фактура. </w:t>
      </w:r>
    </w:p>
    <w:p w:rsidR="00C761A1" w:rsidRPr="00A86019" w:rsidRDefault="00C761A1" w:rsidP="00A86019">
      <w:pPr>
        <w:ind w:firstLine="708"/>
        <w:jc w:val="both"/>
        <w:rPr>
          <w:rFonts w:ascii="Trebuchet MS" w:hAnsi="Trebuchet MS"/>
          <w:szCs w:val="24"/>
        </w:rPr>
      </w:pPr>
    </w:p>
    <w:p w:rsidR="00A86019" w:rsidRDefault="00A86019" w:rsidP="00967658">
      <w:pPr>
        <w:jc w:val="both"/>
        <w:rPr>
          <w:rFonts w:ascii="Trebuchet MS" w:hAnsi="Trebuchet MS"/>
          <w:szCs w:val="24"/>
        </w:rPr>
      </w:pPr>
      <w:r w:rsidRPr="003444E9">
        <w:rPr>
          <w:rFonts w:ascii="Trebuchet MS" w:hAnsi="Trebuchet MS"/>
          <w:szCs w:val="24"/>
        </w:rPr>
        <w:t xml:space="preserve">Плащанията се извършват в евро или </w:t>
      </w:r>
      <w:r w:rsidR="009C30B4" w:rsidRPr="003444E9">
        <w:rPr>
          <w:rFonts w:ascii="Trebuchet MS" w:hAnsi="Trebuchet MS"/>
          <w:szCs w:val="24"/>
        </w:rPr>
        <w:t xml:space="preserve">в </w:t>
      </w:r>
      <w:r w:rsidR="002A053D" w:rsidRPr="003444E9">
        <w:rPr>
          <w:rFonts w:ascii="Trebuchet MS" w:hAnsi="Trebuchet MS"/>
          <w:szCs w:val="24"/>
        </w:rPr>
        <w:t>лева</w:t>
      </w:r>
      <w:r w:rsidRPr="003444E9">
        <w:rPr>
          <w:rFonts w:ascii="Trebuchet MS" w:hAnsi="Trebuchet MS"/>
          <w:szCs w:val="24"/>
        </w:rPr>
        <w:t>. Преизчисляването в евро на</w:t>
      </w:r>
      <w:r w:rsidRPr="00A86019">
        <w:rPr>
          <w:rFonts w:ascii="Trebuchet MS" w:hAnsi="Trebuchet MS"/>
          <w:szCs w:val="24"/>
        </w:rPr>
        <w:t xml:space="preserve"> </w:t>
      </w:r>
      <w:r w:rsidR="002A053D">
        <w:rPr>
          <w:rFonts w:ascii="Trebuchet MS" w:hAnsi="Trebuchet MS"/>
          <w:szCs w:val="24"/>
        </w:rPr>
        <w:t xml:space="preserve">направените </w:t>
      </w:r>
      <w:r w:rsidR="009C30B4">
        <w:rPr>
          <w:rFonts w:ascii="Trebuchet MS" w:hAnsi="Trebuchet MS"/>
          <w:szCs w:val="24"/>
        </w:rPr>
        <w:t xml:space="preserve">в лева </w:t>
      </w:r>
      <w:r w:rsidR="002A053D">
        <w:rPr>
          <w:rFonts w:ascii="Trebuchet MS" w:hAnsi="Trebuchet MS"/>
          <w:szCs w:val="24"/>
        </w:rPr>
        <w:t xml:space="preserve">разходи </w:t>
      </w:r>
      <w:r w:rsidRPr="00A86019">
        <w:rPr>
          <w:rFonts w:ascii="Trebuchet MS" w:hAnsi="Trebuchet MS"/>
          <w:szCs w:val="24"/>
        </w:rPr>
        <w:t xml:space="preserve"> ще се извършва по курс 1 евро =1,9558 лева.</w:t>
      </w:r>
    </w:p>
    <w:p w:rsidR="009C1627" w:rsidRDefault="009C1627" w:rsidP="002A053D">
      <w:pPr>
        <w:ind w:left="1451"/>
        <w:jc w:val="both"/>
        <w:rPr>
          <w:rFonts w:ascii="Trebuchet MS" w:hAnsi="Trebuchet MS"/>
          <w:szCs w:val="24"/>
        </w:rPr>
      </w:pPr>
    </w:p>
    <w:p w:rsidR="00580418" w:rsidRPr="00580418" w:rsidRDefault="00235854" w:rsidP="00580418">
      <w:pPr>
        <w:jc w:val="both"/>
        <w:rPr>
          <w:rFonts w:ascii="Trebuchet MS" w:hAnsi="Trebuchet MS"/>
          <w:szCs w:val="24"/>
          <w:u w:val="single"/>
        </w:rPr>
      </w:pPr>
      <w:r>
        <w:rPr>
          <w:rFonts w:ascii="Trebuchet MS" w:hAnsi="Trebuchet MS"/>
          <w:szCs w:val="24"/>
          <w:u w:val="single"/>
        </w:rPr>
        <w:t>VІ.</w:t>
      </w:r>
      <w:r w:rsidR="00580418" w:rsidRPr="00580418">
        <w:rPr>
          <w:rFonts w:ascii="Trebuchet MS" w:hAnsi="Trebuchet MS"/>
          <w:szCs w:val="24"/>
          <w:u w:val="single"/>
        </w:rPr>
        <w:t xml:space="preserve"> ИЗИСКВАНИЯ КЪМ УЧАСТНИЦИТЕ:</w:t>
      </w:r>
    </w:p>
    <w:p w:rsidR="00580418" w:rsidRPr="00580418" w:rsidRDefault="00580418" w:rsidP="00580418">
      <w:pPr>
        <w:jc w:val="both"/>
        <w:rPr>
          <w:rFonts w:ascii="Trebuchet MS" w:hAnsi="Trebuchet MS"/>
          <w:szCs w:val="24"/>
        </w:rPr>
      </w:pPr>
    </w:p>
    <w:p w:rsidR="00580418" w:rsidRPr="00580418" w:rsidRDefault="00580418" w:rsidP="00580418">
      <w:pPr>
        <w:jc w:val="both"/>
        <w:rPr>
          <w:rFonts w:ascii="Trebuchet MS" w:hAnsi="Trebuchet MS"/>
          <w:szCs w:val="24"/>
        </w:rPr>
      </w:pPr>
      <w:r w:rsidRPr="00580418">
        <w:rPr>
          <w:rFonts w:ascii="Trebuchet MS" w:hAnsi="Trebuchet MS"/>
          <w:szCs w:val="24"/>
        </w:rPr>
        <w:t>А) Изисквания към техническите възможности на кандидатите:</w:t>
      </w:r>
    </w:p>
    <w:p w:rsidR="00EE4769" w:rsidRPr="009859E6" w:rsidRDefault="00580418" w:rsidP="00580418">
      <w:pPr>
        <w:jc w:val="both"/>
        <w:rPr>
          <w:rFonts w:ascii="Trebuchet MS" w:hAnsi="Trebuchet MS"/>
          <w:szCs w:val="24"/>
        </w:rPr>
      </w:pPr>
      <w:r w:rsidRPr="007539E2">
        <w:rPr>
          <w:rFonts w:ascii="Trebuchet MS" w:hAnsi="Trebuchet MS"/>
          <w:szCs w:val="24"/>
        </w:rPr>
        <w:t xml:space="preserve">1.Да имат изпълнен минимум 1 (един) договор </w:t>
      </w:r>
      <w:r w:rsidR="003A120C" w:rsidRPr="007539E2">
        <w:rPr>
          <w:rFonts w:ascii="Trebuchet MS" w:hAnsi="Trebuchet MS"/>
          <w:szCs w:val="24"/>
        </w:rPr>
        <w:t xml:space="preserve">за управление на проект, </w:t>
      </w:r>
      <w:r w:rsidRPr="007539E2">
        <w:rPr>
          <w:rFonts w:ascii="Trebuchet MS" w:hAnsi="Trebuchet MS"/>
          <w:szCs w:val="24"/>
        </w:rPr>
        <w:t xml:space="preserve"> финансиран от фондове на ЕС и/или други източници с публично финансиране, </w:t>
      </w:r>
      <w:r w:rsidRPr="009859E6">
        <w:rPr>
          <w:rFonts w:ascii="Trebuchet MS" w:hAnsi="Trebuchet MS"/>
          <w:szCs w:val="24"/>
        </w:rPr>
        <w:t>изпълнен през последните 3</w:t>
      </w:r>
      <w:r w:rsidR="00865024" w:rsidRPr="009859E6">
        <w:rPr>
          <w:rFonts w:ascii="Trebuchet MS" w:hAnsi="Trebuchet MS"/>
          <w:szCs w:val="24"/>
        </w:rPr>
        <w:t xml:space="preserve"> ( три)</w:t>
      </w:r>
      <w:r w:rsidRPr="009859E6">
        <w:rPr>
          <w:rFonts w:ascii="Trebuchet MS" w:hAnsi="Trebuchet MS"/>
          <w:szCs w:val="24"/>
        </w:rPr>
        <w:t xml:space="preserve"> години</w:t>
      </w:r>
      <w:r w:rsidR="00421DA8" w:rsidRPr="009859E6">
        <w:rPr>
          <w:rFonts w:ascii="Trebuchet MS" w:hAnsi="Trebuchet MS"/>
          <w:szCs w:val="24"/>
        </w:rPr>
        <w:t xml:space="preserve">, </w:t>
      </w:r>
      <w:r w:rsidR="00F149F6" w:rsidRPr="009859E6">
        <w:rPr>
          <w:rFonts w:ascii="Trebuchet MS" w:hAnsi="Trebuchet MS"/>
          <w:szCs w:val="24"/>
        </w:rPr>
        <w:t>считано от датата на подаване на офертата</w:t>
      </w:r>
    </w:p>
    <w:p w:rsidR="004B2494" w:rsidRDefault="00EA3814" w:rsidP="00580418">
      <w:pPr>
        <w:jc w:val="both"/>
        <w:rPr>
          <w:rFonts w:ascii="Trebuchet MS" w:hAnsi="Trebuchet MS"/>
          <w:szCs w:val="24"/>
        </w:rPr>
      </w:pPr>
      <w:r w:rsidRPr="009859E6">
        <w:rPr>
          <w:rFonts w:ascii="Trebuchet MS" w:hAnsi="Trebuchet MS"/>
          <w:szCs w:val="24"/>
        </w:rPr>
        <w:t>2</w:t>
      </w:r>
      <w:r w:rsidR="00EA4854" w:rsidRPr="009859E6">
        <w:rPr>
          <w:rFonts w:ascii="Trebuchet MS" w:hAnsi="Trebuchet MS"/>
          <w:szCs w:val="24"/>
        </w:rPr>
        <w:t>.Да имат изпълнен минимум 1 (един) договор като организатори на събития, финансиран от фондове на ЕС и/или други източници с публично финансиране, изпълнен през последните 3</w:t>
      </w:r>
      <w:r w:rsidR="00865024" w:rsidRPr="009859E6">
        <w:rPr>
          <w:rFonts w:ascii="Trebuchet MS" w:hAnsi="Trebuchet MS"/>
          <w:szCs w:val="24"/>
        </w:rPr>
        <w:t xml:space="preserve"> ( три)</w:t>
      </w:r>
      <w:r w:rsidR="00EA4854" w:rsidRPr="009859E6">
        <w:rPr>
          <w:rFonts w:ascii="Trebuchet MS" w:hAnsi="Trebuchet MS"/>
          <w:szCs w:val="24"/>
        </w:rPr>
        <w:t xml:space="preserve"> години</w:t>
      </w:r>
      <w:r w:rsidR="00421DA8" w:rsidRPr="009859E6">
        <w:rPr>
          <w:rFonts w:ascii="Trebuchet MS" w:hAnsi="Trebuchet MS"/>
          <w:szCs w:val="24"/>
        </w:rPr>
        <w:t xml:space="preserve">, </w:t>
      </w:r>
      <w:r w:rsidR="00F149F6" w:rsidRPr="009859E6">
        <w:rPr>
          <w:rFonts w:ascii="Trebuchet MS" w:hAnsi="Trebuchet MS"/>
          <w:szCs w:val="24"/>
        </w:rPr>
        <w:t>считано от датата на подаване на офертата</w:t>
      </w:r>
    </w:p>
    <w:p w:rsidR="00F8353D" w:rsidRPr="00580418" w:rsidRDefault="00F8353D" w:rsidP="004B2494">
      <w:pPr>
        <w:ind w:firstLine="708"/>
        <w:jc w:val="both"/>
        <w:rPr>
          <w:rFonts w:ascii="Trebuchet MS" w:hAnsi="Trebuchet MS"/>
          <w:szCs w:val="24"/>
        </w:rPr>
      </w:pPr>
      <w:r>
        <w:rPr>
          <w:rFonts w:ascii="Trebuchet MS" w:hAnsi="Trebuchet MS"/>
          <w:szCs w:val="24"/>
        </w:rPr>
        <w:t xml:space="preserve">За т.1. и т.2. се </w:t>
      </w:r>
      <w:r w:rsidRPr="00F8353D">
        <w:rPr>
          <w:rFonts w:ascii="Trebuchet MS" w:hAnsi="Trebuchet MS"/>
          <w:szCs w:val="24"/>
        </w:rPr>
        <w:t>представя</w:t>
      </w:r>
      <w:r>
        <w:rPr>
          <w:rFonts w:ascii="Trebuchet MS" w:hAnsi="Trebuchet MS"/>
          <w:szCs w:val="24"/>
        </w:rPr>
        <w:t>т</w:t>
      </w:r>
      <w:r w:rsidRPr="00F8353D">
        <w:rPr>
          <w:rFonts w:ascii="Trebuchet MS" w:hAnsi="Trebuchet MS"/>
          <w:szCs w:val="24"/>
        </w:rPr>
        <w:t xml:space="preserve"> доказателства за изпълнени услуги като</w:t>
      </w:r>
      <w:r>
        <w:rPr>
          <w:rFonts w:ascii="Trebuchet MS" w:hAnsi="Trebuchet MS"/>
          <w:szCs w:val="24"/>
        </w:rPr>
        <w:t>:</w:t>
      </w:r>
    </w:p>
    <w:p w:rsidR="00F8353D" w:rsidRPr="00F8353D" w:rsidRDefault="00F8353D" w:rsidP="00F8353D">
      <w:pPr>
        <w:jc w:val="both"/>
        <w:rPr>
          <w:rFonts w:ascii="Trebuchet MS" w:hAnsi="Trebuchet MS"/>
          <w:szCs w:val="24"/>
        </w:rPr>
      </w:pPr>
      <w:r w:rsidRPr="00F8353D">
        <w:rPr>
          <w:rFonts w:ascii="Trebuchet MS" w:hAnsi="Trebuchet MS"/>
          <w:szCs w:val="24"/>
        </w:rPr>
        <w:t>-</w:t>
      </w:r>
      <w:r w:rsidRPr="00F8353D">
        <w:rPr>
          <w:rFonts w:ascii="Trebuchet MS" w:hAnsi="Trebuchet MS"/>
          <w:szCs w:val="24"/>
        </w:rPr>
        <w:tab/>
        <w:t>посочване на публични регистри, в които се съдържа информация, която включва данни за компетентните органи, които са публикували тази информация, стойността, датата, на която е приключено изпълнението,  или</w:t>
      </w:r>
    </w:p>
    <w:p w:rsidR="00F8353D" w:rsidRPr="00F8353D" w:rsidRDefault="00F8353D" w:rsidP="00F8353D">
      <w:pPr>
        <w:jc w:val="both"/>
        <w:rPr>
          <w:rFonts w:ascii="Trebuchet MS" w:hAnsi="Trebuchet MS"/>
          <w:szCs w:val="24"/>
        </w:rPr>
      </w:pPr>
      <w:r w:rsidRPr="00F8353D">
        <w:rPr>
          <w:rFonts w:ascii="Trebuchet MS" w:hAnsi="Trebuchet MS"/>
          <w:szCs w:val="24"/>
        </w:rPr>
        <w:t>-</w:t>
      </w:r>
      <w:r w:rsidRPr="00F8353D">
        <w:rPr>
          <w:rFonts w:ascii="Trebuchet MS" w:hAnsi="Trebuchet MS"/>
          <w:szCs w:val="24"/>
        </w:rPr>
        <w:tab/>
        <w:t>удостоверения за добро изпълнение</w:t>
      </w:r>
      <w:r w:rsidR="008B0AB6">
        <w:rPr>
          <w:rFonts w:ascii="Trebuchet MS" w:hAnsi="Trebuchet MS"/>
          <w:szCs w:val="24"/>
        </w:rPr>
        <w:t>/референции</w:t>
      </w:r>
      <w:r w:rsidRPr="00F8353D">
        <w:rPr>
          <w:rFonts w:ascii="Trebuchet MS" w:hAnsi="Trebuchet MS"/>
          <w:szCs w:val="24"/>
        </w:rPr>
        <w:t>, които съдържат стойността, датата, на която е приключило изпълнението, вида и обема на услугата, дали е изпълнена в съответствие с нормативните изисквания; удостоверенията да съдържат дата и подпис на издателя и данни за контакт, или</w:t>
      </w:r>
    </w:p>
    <w:p w:rsidR="00580418" w:rsidRDefault="00F8353D" w:rsidP="00F8353D">
      <w:pPr>
        <w:jc w:val="both"/>
        <w:rPr>
          <w:rFonts w:ascii="Trebuchet MS" w:hAnsi="Trebuchet MS"/>
          <w:szCs w:val="24"/>
        </w:rPr>
      </w:pPr>
      <w:r w:rsidRPr="00F8353D">
        <w:rPr>
          <w:rFonts w:ascii="Trebuchet MS" w:hAnsi="Trebuchet MS"/>
          <w:szCs w:val="24"/>
        </w:rPr>
        <w:t>-</w:t>
      </w:r>
      <w:r w:rsidRPr="00F8353D">
        <w:rPr>
          <w:rFonts w:ascii="Trebuchet MS" w:hAnsi="Trebuchet MS"/>
          <w:szCs w:val="24"/>
        </w:rPr>
        <w:tab/>
        <w:t>копия на документи, удостоверяващи изпълнението, вида и обема на изпълнените услуги.</w:t>
      </w:r>
    </w:p>
    <w:p w:rsidR="00F8353D" w:rsidRPr="00580418" w:rsidRDefault="00F8353D" w:rsidP="00580418">
      <w:pPr>
        <w:jc w:val="both"/>
        <w:rPr>
          <w:rFonts w:ascii="Trebuchet MS" w:hAnsi="Trebuchet MS"/>
          <w:szCs w:val="24"/>
        </w:rPr>
      </w:pPr>
    </w:p>
    <w:p w:rsidR="00580418" w:rsidRPr="00580418" w:rsidRDefault="0049039C" w:rsidP="00580418">
      <w:pPr>
        <w:jc w:val="both"/>
        <w:rPr>
          <w:rFonts w:ascii="Trebuchet MS" w:hAnsi="Trebuchet MS"/>
          <w:szCs w:val="24"/>
        </w:rPr>
      </w:pPr>
      <w:r>
        <w:rPr>
          <w:rFonts w:ascii="Trebuchet MS" w:hAnsi="Trebuchet MS"/>
          <w:szCs w:val="24"/>
        </w:rPr>
        <w:t>3</w:t>
      </w:r>
      <w:r w:rsidR="00580418" w:rsidRPr="00580418">
        <w:rPr>
          <w:rFonts w:ascii="Trebuchet MS" w:hAnsi="Trebuchet MS"/>
          <w:szCs w:val="24"/>
        </w:rPr>
        <w:t xml:space="preserve">.Участникът да има на разположение за срока на изпълнение на договора екип от експерти, притежаващи компетентност, покриваща спецификата на поръчката. Предлаганият от участника екип трябва да бъде в следния минимален състав и да отговаря на посочените по–долу изисквания: </w:t>
      </w:r>
    </w:p>
    <w:p w:rsidR="00882A15" w:rsidRPr="007539E2" w:rsidRDefault="00D72D33" w:rsidP="00580418">
      <w:pPr>
        <w:jc w:val="both"/>
        <w:rPr>
          <w:rFonts w:ascii="Trebuchet MS" w:hAnsi="Trebuchet MS"/>
          <w:szCs w:val="24"/>
        </w:rPr>
      </w:pPr>
      <w:r w:rsidRPr="007539E2">
        <w:rPr>
          <w:rFonts w:ascii="Trebuchet MS" w:hAnsi="Trebuchet MS"/>
          <w:szCs w:val="24"/>
        </w:rPr>
        <w:t>3</w:t>
      </w:r>
      <w:r w:rsidR="00580418" w:rsidRPr="007539E2">
        <w:rPr>
          <w:rFonts w:ascii="Trebuchet MS" w:hAnsi="Trebuchet MS"/>
          <w:szCs w:val="24"/>
        </w:rPr>
        <w:t>.1.</w:t>
      </w:r>
      <w:r w:rsidR="00580418" w:rsidRPr="007539E2">
        <w:rPr>
          <w:rFonts w:ascii="Trebuchet MS" w:hAnsi="Trebuchet MS"/>
          <w:szCs w:val="24"/>
        </w:rPr>
        <w:tab/>
      </w:r>
      <w:r w:rsidR="008D1C2F" w:rsidRPr="007539E2">
        <w:rPr>
          <w:rFonts w:ascii="Trebuchet MS" w:hAnsi="Trebuchet MS"/>
          <w:b/>
          <w:szCs w:val="24"/>
        </w:rPr>
        <w:t>Общ помощник мениджър</w:t>
      </w:r>
      <w:r w:rsidR="008D1C2F" w:rsidRPr="007539E2">
        <w:rPr>
          <w:rFonts w:ascii="Trebuchet MS" w:hAnsi="Trebuchet MS"/>
          <w:szCs w:val="24"/>
        </w:rPr>
        <w:t xml:space="preserve"> </w:t>
      </w:r>
      <w:r w:rsidR="00580418" w:rsidRPr="007539E2">
        <w:rPr>
          <w:rFonts w:ascii="Trebuchet MS" w:hAnsi="Trebuchet MS"/>
          <w:szCs w:val="24"/>
        </w:rPr>
        <w:t xml:space="preserve"> - висше </w:t>
      </w:r>
      <w:r w:rsidR="00300E22" w:rsidRPr="007539E2">
        <w:rPr>
          <w:rFonts w:ascii="Trebuchet MS" w:hAnsi="Trebuchet MS"/>
          <w:szCs w:val="24"/>
        </w:rPr>
        <w:t>образование</w:t>
      </w:r>
    </w:p>
    <w:p w:rsidR="00580418" w:rsidRPr="007539E2" w:rsidRDefault="00580418" w:rsidP="00580418">
      <w:pPr>
        <w:jc w:val="both"/>
        <w:rPr>
          <w:rFonts w:ascii="Trebuchet MS" w:hAnsi="Trebuchet MS"/>
          <w:szCs w:val="24"/>
        </w:rPr>
      </w:pPr>
      <w:r w:rsidRPr="007539E2">
        <w:rPr>
          <w:rFonts w:ascii="Trebuchet MS" w:hAnsi="Trebuchet MS"/>
          <w:szCs w:val="24"/>
        </w:rPr>
        <w:t>-Минимален стаж: 3 години</w:t>
      </w:r>
    </w:p>
    <w:p w:rsidR="00580418" w:rsidRPr="007539E2" w:rsidRDefault="00580418" w:rsidP="00580418">
      <w:pPr>
        <w:jc w:val="both"/>
        <w:rPr>
          <w:rFonts w:ascii="Trebuchet MS" w:hAnsi="Trebuchet MS"/>
          <w:szCs w:val="24"/>
        </w:rPr>
      </w:pPr>
      <w:r w:rsidRPr="007539E2">
        <w:rPr>
          <w:rFonts w:ascii="Trebuchet MS" w:hAnsi="Trebuchet MS"/>
          <w:szCs w:val="24"/>
        </w:rPr>
        <w:t xml:space="preserve">-Специфичен професионален опит: да е участвал в екипа за управление  на </w:t>
      </w:r>
      <w:r w:rsidR="00882A15" w:rsidRPr="007539E2">
        <w:rPr>
          <w:rFonts w:ascii="Trebuchet MS" w:hAnsi="Trebuchet MS"/>
          <w:szCs w:val="24"/>
        </w:rPr>
        <w:t>минимум</w:t>
      </w:r>
      <w:r w:rsidRPr="007539E2">
        <w:rPr>
          <w:rFonts w:ascii="Trebuchet MS" w:hAnsi="Trebuchet MS"/>
          <w:szCs w:val="24"/>
        </w:rPr>
        <w:t xml:space="preserve"> два  </w:t>
      </w:r>
      <w:r w:rsidR="009D2B10" w:rsidRPr="007539E2">
        <w:rPr>
          <w:rFonts w:ascii="Trebuchet MS" w:hAnsi="Trebuchet MS"/>
          <w:szCs w:val="24"/>
        </w:rPr>
        <w:t xml:space="preserve">приключили </w:t>
      </w:r>
      <w:r w:rsidRPr="007539E2">
        <w:rPr>
          <w:rFonts w:ascii="Trebuchet MS" w:hAnsi="Trebuchet MS"/>
          <w:szCs w:val="24"/>
        </w:rPr>
        <w:t>проекта, финансирани от фондове на ЕС и/или други източници с публично финансиране</w:t>
      </w:r>
    </w:p>
    <w:p w:rsidR="00F0696C" w:rsidRPr="007539E2" w:rsidRDefault="00D7240E" w:rsidP="00580418">
      <w:pPr>
        <w:jc w:val="both"/>
        <w:rPr>
          <w:rFonts w:ascii="Trebuchet MS" w:hAnsi="Trebuchet MS"/>
          <w:szCs w:val="24"/>
        </w:rPr>
      </w:pPr>
      <w:r w:rsidRPr="007539E2">
        <w:rPr>
          <w:rFonts w:ascii="Trebuchet MS" w:hAnsi="Trebuchet MS"/>
          <w:szCs w:val="24"/>
        </w:rPr>
        <w:t>3</w:t>
      </w:r>
      <w:r w:rsidR="00580418" w:rsidRPr="007539E2">
        <w:rPr>
          <w:rFonts w:ascii="Trebuchet MS" w:hAnsi="Trebuchet MS"/>
          <w:szCs w:val="24"/>
        </w:rPr>
        <w:t>.2.</w:t>
      </w:r>
      <w:r w:rsidR="00580418" w:rsidRPr="007539E2">
        <w:rPr>
          <w:rFonts w:ascii="Trebuchet MS" w:hAnsi="Trebuchet MS"/>
          <w:szCs w:val="24"/>
        </w:rPr>
        <w:tab/>
      </w:r>
      <w:r w:rsidR="00C42E97" w:rsidRPr="007539E2">
        <w:rPr>
          <w:rFonts w:ascii="Trebuchet MS" w:hAnsi="Trebuchet MS"/>
          <w:b/>
          <w:szCs w:val="24"/>
        </w:rPr>
        <w:t>Координатор на</w:t>
      </w:r>
      <w:r w:rsidR="00337285" w:rsidRPr="007539E2">
        <w:rPr>
          <w:rFonts w:ascii="Trebuchet MS" w:hAnsi="Trebuchet MS"/>
          <w:b/>
          <w:szCs w:val="24"/>
        </w:rPr>
        <w:t xml:space="preserve"> съвместни събития</w:t>
      </w:r>
      <w:r w:rsidR="00C42E97" w:rsidRPr="007539E2">
        <w:rPr>
          <w:rFonts w:ascii="Trebuchet MS" w:hAnsi="Trebuchet MS"/>
          <w:szCs w:val="24"/>
        </w:rPr>
        <w:t xml:space="preserve"> </w:t>
      </w:r>
      <w:r w:rsidR="00580418" w:rsidRPr="007539E2">
        <w:rPr>
          <w:rFonts w:ascii="Trebuchet MS" w:hAnsi="Trebuchet MS"/>
          <w:szCs w:val="24"/>
        </w:rPr>
        <w:t xml:space="preserve"> –висше </w:t>
      </w:r>
      <w:r w:rsidR="00A3759D" w:rsidRPr="007539E2">
        <w:rPr>
          <w:rFonts w:ascii="Trebuchet MS" w:hAnsi="Trebuchet MS"/>
          <w:szCs w:val="24"/>
        </w:rPr>
        <w:t>образование</w:t>
      </w:r>
    </w:p>
    <w:p w:rsidR="00580418" w:rsidRPr="007539E2" w:rsidRDefault="00580418" w:rsidP="00580418">
      <w:pPr>
        <w:jc w:val="both"/>
        <w:rPr>
          <w:rFonts w:ascii="Trebuchet MS" w:hAnsi="Trebuchet MS"/>
          <w:szCs w:val="24"/>
        </w:rPr>
      </w:pPr>
      <w:r w:rsidRPr="007539E2">
        <w:rPr>
          <w:rFonts w:ascii="Trebuchet MS" w:hAnsi="Trebuchet MS"/>
          <w:szCs w:val="24"/>
        </w:rPr>
        <w:t>-Минимален стаж: 3 години</w:t>
      </w:r>
    </w:p>
    <w:p w:rsidR="00580418" w:rsidRPr="00580418" w:rsidRDefault="00580418" w:rsidP="00580418">
      <w:pPr>
        <w:jc w:val="both"/>
        <w:rPr>
          <w:rFonts w:ascii="Trebuchet MS" w:hAnsi="Trebuchet MS"/>
          <w:szCs w:val="24"/>
        </w:rPr>
      </w:pPr>
      <w:r w:rsidRPr="007539E2">
        <w:rPr>
          <w:rFonts w:ascii="Trebuchet MS" w:hAnsi="Trebuchet MS"/>
          <w:szCs w:val="24"/>
        </w:rPr>
        <w:t xml:space="preserve">-Специфичен професионален опит:  да е участвал в екипа за </w:t>
      </w:r>
      <w:r w:rsidR="00495A5A" w:rsidRPr="007539E2">
        <w:rPr>
          <w:rFonts w:ascii="Trebuchet MS" w:hAnsi="Trebuchet MS"/>
          <w:szCs w:val="24"/>
        </w:rPr>
        <w:t xml:space="preserve">организиране на </w:t>
      </w:r>
      <w:r w:rsidR="00F0696C" w:rsidRPr="007539E2">
        <w:rPr>
          <w:rFonts w:ascii="Trebuchet MS" w:hAnsi="Trebuchet MS"/>
          <w:szCs w:val="24"/>
        </w:rPr>
        <w:t xml:space="preserve">минимум едно </w:t>
      </w:r>
      <w:r w:rsidR="00495A5A" w:rsidRPr="007539E2">
        <w:rPr>
          <w:rFonts w:ascii="Trebuchet MS" w:hAnsi="Trebuchet MS"/>
          <w:szCs w:val="24"/>
        </w:rPr>
        <w:t>събитие</w:t>
      </w:r>
      <w:r w:rsidRPr="007539E2">
        <w:rPr>
          <w:rFonts w:ascii="Trebuchet MS" w:hAnsi="Trebuchet MS"/>
          <w:szCs w:val="24"/>
        </w:rPr>
        <w:t>, финансиран</w:t>
      </w:r>
      <w:r w:rsidR="00CE501F" w:rsidRPr="007539E2">
        <w:rPr>
          <w:rFonts w:ascii="Trebuchet MS" w:hAnsi="Trebuchet MS"/>
          <w:szCs w:val="24"/>
        </w:rPr>
        <w:t>о/и</w:t>
      </w:r>
      <w:r w:rsidRPr="007539E2">
        <w:rPr>
          <w:rFonts w:ascii="Trebuchet MS" w:hAnsi="Trebuchet MS"/>
          <w:szCs w:val="24"/>
        </w:rPr>
        <w:t xml:space="preserve"> от фондове на ЕС и/или други източници с публично финансиране</w:t>
      </w:r>
      <w:r w:rsidRPr="00580418">
        <w:rPr>
          <w:rFonts w:ascii="Trebuchet MS" w:hAnsi="Trebuchet MS"/>
          <w:szCs w:val="24"/>
        </w:rPr>
        <w:t xml:space="preserve"> </w:t>
      </w:r>
    </w:p>
    <w:p w:rsidR="00580418" w:rsidRPr="00580418" w:rsidRDefault="00580418" w:rsidP="00580418">
      <w:pPr>
        <w:jc w:val="both"/>
        <w:rPr>
          <w:rFonts w:ascii="Trebuchet MS" w:hAnsi="Trebuchet MS"/>
          <w:szCs w:val="24"/>
        </w:rPr>
      </w:pPr>
    </w:p>
    <w:p w:rsidR="00580418" w:rsidRPr="00580418" w:rsidRDefault="002875E3" w:rsidP="00580418">
      <w:pPr>
        <w:jc w:val="both"/>
        <w:rPr>
          <w:rFonts w:ascii="Trebuchet MS" w:hAnsi="Trebuchet MS"/>
          <w:szCs w:val="24"/>
        </w:rPr>
      </w:pPr>
      <w:r>
        <w:rPr>
          <w:rFonts w:ascii="Trebuchet MS" w:eastAsia="SimSun" w:hAnsi="Trebuchet MS"/>
          <w:b/>
          <w:noProof/>
          <w:szCs w:val="24"/>
          <w:lang w:eastAsia="bg-BG"/>
        </w:rPr>
        <w:drawing>
          <wp:inline distT="0" distB="0" distL="0" distR="0" wp14:anchorId="4297CB3F" wp14:editId="545D1317">
            <wp:extent cx="450850" cy="377825"/>
            <wp:effectExtent l="0" t="0" r="6350" b="317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580418" w:rsidRPr="00580418">
        <w:rPr>
          <w:rFonts w:ascii="Trebuchet MS" w:hAnsi="Trebuchet MS"/>
          <w:szCs w:val="24"/>
        </w:rPr>
        <w:t xml:space="preserve"> Участникът трябва да посочи за всяка от позициите от експертния състав отделни лица (един експерт не може да съвместява две позиции от изискуемия експертен състав).</w:t>
      </w:r>
    </w:p>
    <w:p w:rsidR="00580418" w:rsidRPr="00580418" w:rsidRDefault="00580418" w:rsidP="00580418">
      <w:pPr>
        <w:jc w:val="both"/>
        <w:rPr>
          <w:rFonts w:ascii="Trebuchet MS" w:hAnsi="Trebuchet MS"/>
          <w:szCs w:val="24"/>
        </w:rPr>
      </w:pPr>
    </w:p>
    <w:p w:rsidR="00580418" w:rsidRPr="00580418" w:rsidRDefault="00580418" w:rsidP="00580418">
      <w:pPr>
        <w:jc w:val="both"/>
        <w:rPr>
          <w:rFonts w:ascii="Trebuchet MS" w:hAnsi="Trebuchet MS"/>
          <w:szCs w:val="24"/>
        </w:rPr>
      </w:pPr>
      <w:r w:rsidRPr="009859E6">
        <w:rPr>
          <w:rFonts w:ascii="Trebuchet MS" w:hAnsi="Trebuchet MS"/>
          <w:szCs w:val="24"/>
        </w:rPr>
        <w:t xml:space="preserve">Доказва се със </w:t>
      </w:r>
      <w:r w:rsidR="00732CB0" w:rsidRPr="009859E6">
        <w:rPr>
          <w:rFonts w:ascii="Trebuchet MS" w:hAnsi="Trebuchet MS"/>
          <w:szCs w:val="24"/>
        </w:rPr>
        <w:t>С</w:t>
      </w:r>
      <w:r w:rsidRPr="009859E6">
        <w:rPr>
          <w:rFonts w:ascii="Trebuchet MS" w:hAnsi="Trebuchet MS"/>
          <w:szCs w:val="24"/>
        </w:rPr>
        <w:t xml:space="preserve">писък </w:t>
      </w:r>
      <w:r w:rsidR="009732E7" w:rsidRPr="009859E6">
        <w:rPr>
          <w:rFonts w:ascii="Trebuchet MS" w:hAnsi="Trebuchet MS"/>
          <w:szCs w:val="24"/>
        </w:rPr>
        <w:t>на</w:t>
      </w:r>
      <w:r w:rsidRPr="009859E6">
        <w:rPr>
          <w:rFonts w:ascii="Trebuchet MS" w:hAnsi="Trebuchet MS"/>
          <w:szCs w:val="24"/>
        </w:rPr>
        <w:t xml:space="preserve"> предложените експерти за изпълнение на поръчката с</w:t>
      </w:r>
      <w:r w:rsidRPr="00580418">
        <w:rPr>
          <w:rFonts w:ascii="Trebuchet MS" w:hAnsi="Trebuchet MS"/>
          <w:szCs w:val="24"/>
        </w:rPr>
        <w:t xml:space="preserve"> посочване на </w:t>
      </w:r>
      <w:r w:rsidR="00D04C6B" w:rsidRPr="00B401D2">
        <w:rPr>
          <w:rFonts w:ascii="Trebuchet MS" w:hAnsi="Trebuchet MS"/>
          <w:szCs w:val="24"/>
        </w:rPr>
        <w:t xml:space="preserve">тяхното </w:t>
      </w:r>
      <w:r w:rsidRPr="00B401D2">
        <w:rPr>
          <w:rFonts w:ascii="Trebuchet MS" w:hAnsi="Trebuchet MS"/>
          <w:szCs w:val="24"/>
        </w:rPr>
        <w:t>образование, професионалната квалификация</w:t>
      </w:r>
      <w:r w:rsidR="00732CB0" w:rsidRPr="00B401D2">
        <w:rPr>
          <w:rFonts w:ascii="Trebuchet MS" w:hAnsi="Trebuchet MS"/>
          <w:szCs w:val="24"/>
        </w:rPr>
        <w:t>,</w:t>
      </w:r>
      <w:r w:rsidRPr="00B401D2">
        <w:rPr>
          <w:rFonts w:ascii="Trebuchet MS" w:hAnsi="Trebuchet MS"/>
          <w:szCs w:val="24"/>
        </w:rPr>
        <w:t xml:space="preserve"> професионалния </w:t>
      </w:r>
      <w:r w:rsidR="00732CB0" w:rsidRPr="00B401D2">
        <w:rPr>
          <w:rFonts w:ascii="Trebuchet MS" w:hAnsi="Trebuchet MS"/>
          <w:szCs w:val="24"/>
        </w:rPr>
        <w:t xml:space="preserve">и специфичния </w:t>
      </w:r>
      <w:r w:rsidR="0016099D" w:rsidRPr="00B401D2">
        <w:rPr>
          <w:rFonts w:ascii="Trebuchet MS" w:hAnsi="Trebuchet MS"/>
          <w:szCs w:val="24"/>
        </w:rPr>
        <w:t xml:space="preserve">им </w:t>
      </w:r>
      <w:r w:rsidR="00732CB0" w:rsidRPr="00B401D2">
        <w:rPr>
          <w:rFonts w:ascii="Trebuchet MS" w:hAnsi="Trebuchet MS"/>
          <w:szCs w:val="24"/>
        </w:rPr>
        <w:t xml:space="preserve">професионален </w:t>
      </w:r>
      <w:r w:rsidRPr="00B401D2">
        <w:rPr>
          <w:rFonts w:ascii="Trebuchet MS" w:hAnsi="Trebuchet MS"/>
          <w:szCs w:val="24"/>
        </w:rPr>
        <w:t>опит.</w:t>
      </w:r>
    </w:p>
    <w:p w:rsidR="00580418" w:rsidRPr="00580418" w:rsidRDefault="00580418" w:rsidP="00580418">
      <w:pPr>
        <w:jc w:val="both"/>
        <w:rPr>
          <w:rFonts w:ascii="Trebuchet MS" w:hAnsi="Trebuchet MS"/>
          <w:szCs w:val="24"/>
        </w:rPr>
      </w:pPr>
    </w:p>
    <w:p w:rsidR="00580418" w:rsidRPr="00580418" w:rsidRDefault="00BD17DE" w:rsidP="00580418">
      <w:pPr>
        <w:jc w:val="both"/>
        <w:rPr>
          <w:rFonts w:ascii="Trebuchet MS" w:hAnsi="Trebuchet MS"/>
          <w:szCs w:val="24"/>
        </w:rPr>
      </w:pPr>
      <w:r>
        <w:rPr>
          <w:rFonts w:ascii="Trebuchet MS" w:hAnsi="Trebuchet MS"/>
          <w:szCs w:val="24"/>
        </w:rPr>
        <w:t>4</w:t>
      </w:r>
      <w:r w:rsidR="00580418" w:rsidRPr="00580418">
        <w:rPr>
          <w:rFonts w:ascii="Trebuchet MS" w:hAnsi="Trebuchet MS"/>
          <w:szCs w:val="24"/>
        </w:rPr>
        <w:t>. Да не са налице обстоятелствата по чл. 47, ал. 1 от ЗОП.</w:t>
      </w:r>
    </w:p>
    <w:p w:rsidR="00580418" w:rsidRPr="00580418" w:rsidRDefault="00580418" w:rsidP="00580418">
      <w:pPr>
        <w:jc w:val="both"/>
        <w:rPr>
          <w:rFonts w:ascii="Trebuchet MS" w:hAnsi="Trebuchet MS"/>
          <w:szCs w:val="24"/>
        </w:rPr>
      </w:pPr>
    </w:p>
    <w:p w:rsidR="00864E6B" w:rsidRPr="00053C05" w:rsidRDefault="00BD17DE" w:rsidP="00864E6B">
      <w:pPr>
        <w:jc w:val="both"/>
        <w:rPr>
          <w:rFonts w:ascii="Trebuchet MS" w:hAnsi="Trebuchet MS"/>
          <w:szCs w:val="24"/>
        </w:rPr>
      </w:pPr>
      <w:r>
        <w:rPr>
          <w:rFonts w:ascii="Trebuchet MS" w:hAnsi="Trebuchet MS"/>
          <w:szCs w:val="24"/>
        </w:rPr>
        <w:t>5</w:t>
      </w:r>
      <w:r w:rsidR="00580418" w:rsidRPr="00580418">
        <w:rPr>
          <w:rFonts w:ascii="Trebuchet MS" w:hAnsi="Trebuchet MS"/>
          <w:szCs w:val="24"/>
        </w:rPr>
        <w:t>.</w:t>
      </w:r>
      <w:r w:rsidR="00580418" w:rsidRPr="00580418">
        <w:rPr>
          <w:rFonts w:ascii="Trebuchet MS" w:hAnsi="Trebuchet MS"/>
          <w:szCs w:val="24"/>
        </w:rPr>
        <w:tab/>
      </w:r>
      <w:r w:rsidR="00864E6B">
        <w:rPr>
          <w:rFonts w:ascii="Trebuchet MS" w:hAnsi="Trebuchet MS"/>
          <w:szCs w:val="24"/>
        </w:rPr>
        <w:t>Щ</w:t>
      </w:r>
      <w:r w:rsidR="00580418" w:rsidRPr="00580418">
        <w:rPr>
          <w:rFonts w:ascii="Trebuchet MS" w:hAnsi="Trebuchet MS"/>
          <w:szCs w:val="24"/>
        </w:rPr>
        <w:t xml:space="preserve">е бъде отстранен от участие участник, за който е налице някое от обстоятелствата </w:t>
      </w:r>
      <w:r w:rsidR="00580418" w:rsidRPr="00B401D2">
        <w:rPr>
          <w:rFonts w:ascii="Trebuchet MS" w:hAnsi="Trebuchet MS"/>
          <w:szCs w:val="24"/>
        </w:rPr>
        <w:t xml:space="preserve">по чл. 54 </w:t>
      </w:r>
      <w:r w:rsidR="00864E6B" w:rsidRPr="00B401D2">
        <w:rPr>
          <w:rFonts w:ascii="Trebuchet MS" w:hAnsi="Trebuchet MS"/>
          <w:szCs w:val="24"/>
        </w:rPr>
        <w:t xml:space="preserve">и чл. 55 </w:t>
      </w:r>
      <w:r w:rsidR="00580418" w:rsidRPr="00B401D2">
        <w:rPr>
          <w:rFonts w:ascii="Trebuchet MS" w:hAnsi="Trebuchet MS"/>
          <w:szCs w:val="24"/>
        </w:rPr>
        <w:t>от ЗОП</w:t>
      </w:r>
    </w:p>
    <w:p w:rsidR="00580418" w:rsidRPr="00580418" w:rsidRDefault="00580418" w:rsidP="00580418">
      <w:pPr>
        <w:jc w:val="both"/>
        <w:rPr>
          <w:rFonts w:ascii="Trebuchet MS" w:hAnsi="Trebuchet MS"/>
          <w:szCs w:val="24"/>
        </w:rPr>
      </w:pPr>
      <w:r w:rsidRPr="00053C05">
        <w:rPr>
          <w:rFonts w:ascii="Trebuchet MS" w:hAnsi="Trebuchet MS"/>
          <w:szCs w:val="24"/>
          <w:highlight w:val="yellow"/>
        </w:rPr>
        <w:t xml:space="preserve"> </w:t>
      </w:r>
    </w:p>
    <w:p w:rsidR="00580418" w:rsidRPr="00A86019" w:rsidRDefault="00580418" w:rsidP="002A053D">
      <w:pPr>
        <w:ind w:left="1451"/>
        <w:jc w:val="both"/>
        <w:rPr>
          <w:rFonts w:ascii="Trebuchet MS" w:hAnsi="Trebuchet MS"/>
          <w:szCs w:val="24"/>
        </w:rPr>
      </w:pPr>
    </w:p>
    <w:p w:rsidR="00D54518" w:rsidRPr="00FA04CC" w:rsidRDefault="00A06C53" w:rsidP="00D54518">
      <w:pPr>
        <w:jc w:val="both"/>
        <w:rPr>
          <w:rFonts w:ascii="Trebuchet MS" w:hAnsi="Trebuchet MS"/>
          <w:szCs w:val="24"/>
          <w:u w:val="single"/>
        </w:rPr>
      </w:pPr>
      <w:r>
        <w:rPr>
          <w:rFonts w:ascii="Trebuchet MS" w:hAnsi="Trebuchet MS"/>
          <w:szCs w:val="24"/>
          <w:u w:val="single"/>
        </w:rPr>
        <w:t>VІІ.</w:t>
      </w:r>
      <w:r w:rsidR="00D54518" w:rsidRPr="00FA04CC">
        <w:rPr>
          <w:rFonts w:ascii="Trebuchet MS" w:hAnsi="Trebuchet MS"/>
          <w:szCs w:val="24"/>
          <w:u w:val="single"/>
        </w:rPr>
        <w:t>ДОКУМЕНТИ, КОИТО ЗАДЪЛЖИТЕЛНО ТРЯБВА ДА СЪДЪРЖА ОФЕРТАТА:</w:t>
      </w:r>
    </w:p>
    <w:p w:rsidR="00D54518" w:rsidRPr="00D54518" w:rsidRDefault="00D54518" w:rsidP="00D54518">
      <w:pPr>
        <w:jc w:val="both"/>
        <w:rPr>
          <w:rFonts w:ascii="Trebuchet MS" w:hAnsi="Trebuchet MS"/>
          <w:szCs w:val="24"/>
        </w:rPr>
      </w:pPr>
    </w:p>
    <w:p w:rsidR="00D54518" w:rsidRPr="00D54518" w:rsidRDefault="00EE75B2" w:rsidP="00D04991">
      <w:pPr>
        <w:ind w:firstLine="708"/>
        <w:jc w:val="both"/>
        <w:rPr>
          <w:rFonts w:ascii="Trebuchet MS" w:hAnsi="Trebuchet MS"/>
          <w:szCs w:val="24"/>
        </w:rPr>
      </w:pPr>
      <w:r>
        <w:rPr>
          <w:rFonts w:ascii="Trebuchet MS" w:hAnsi="Trebuchet MS"/>
          <w:szCs w:val="24"/>
        </w:rPr>
        <w:t xml:space="preserve">1. </w:t>
      </w:r>
      <w:r w:rsidR="00D54518" w:rsidRPr="00D54518">
        <w:rPr>
          <w:rFonts w:ascii="Trebuchet MS" w:hAnsi="Trebuchet MS"/>
          <w:szCs w:val="24"/>
        </w:rPr>
        <w:t>Списък на документите, съдържащи се в офертата - подписан и подпечатан от представляващия (свободна форма);</w:t>
      </w:r>
    </w:p>
    <w:p w:rsidR="00D54518" w:rsidRPr="00D54518" w:rsidRDefault="00EE75B2" w:rsidP="00D04991">
      <w:pPr>
        <w:ind w:firstLine="708"/>
        <w:jc w:val="both"/>
        <w:rPr>
          <w:rFonts w:ascii="Trebuchet MS" w:hAnsi="Trebuchet MS"/>
          <w:szCs w:val="24"/>
        </w:rPr>
      </w:pPr>
      <w:r>
        <w:rPr>
          <w:rFonts w:ascii="Trebuchet MS" w:hAnsi="Trebuchet MS"/>
          <w:szCs w:val="24"/>
        </w:rPr>
        <w:t xml:space="preserve">2. </w:t>
      </w:r>
      <w:r w:rsidR="00D54518" w:rsidRPr="00D54518">
        <w:rPr>
          <w:rFonts w:ascii="Trebuchet MS" w:hAnsi="Trebuchet MS"/>
          <w:szCs w:val="24"/>
        </w:rPr>
        <w:t xml:space="preserve">Нотариално заверено пълномощно на лицето, подписващо офертата </w:t>
      </w:r>
      <w:r>
        <w:rPr>
          <w:rFonts w:ascii="Trebuchet MS" w:hAnsi="Trebuchet MS"/>
          <w:szCs w:val="24"/>
        </w:rPr>
        <w:t xml:space="preserve">( ако е приложимо) </w:t>
      </w:r>
      <w:r w:rsidR="00D54518" w:rsidRPr="00D54518">
        <w:rPr>
          <w:rFonts w:ascii="Trebuchet MS" w:hAnsi="Trebuchet MS"/>
          <w:szCs w:val="24"/>
        </w:rPr>
        <w:t xml:space="preserve">–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00D54518" w:rsidRPr="00D54518">
        <w:rPr>
          <w:rFonts w:ascii="Trebuchet MS" w:hAnsi="Trebuchet MS"/>
          <w:szCs w:val="24"/>
        </w:rPr>
        <w:t>упълномощител</w:t>
      </w:r>
      <w:proofErr w:type="spellEnd"/>
      <w:r w:rsidR="00D54518" w:rsidRPr="00D54518">
        <w:rPr>
          <w:rFonts w:ascii="Trebuchet MS" w:hAnsi="Trebuchet MS"/>
          <w:szCs w:val="24"/>
        </w:rPr>
        <w:t>), както и изрично изявление, че упълномощеното лице има право да подпише офертата  или отделни документи от нея;</w:t>
      </w:r>
    </w:p>
    <w:p w:rsidR="00D54518" w:rsidRPr="00D54518" w:rsidRDefault="00D04991" w:rsidP="00AD0D96">
      <w:pPr>
        <w:ind w:firstLine="708"/>
        <w:jc w:val="both"/>
        <w:rPr>
          <w:rFonts w:ascii="Trebuchet MS" w:hAnsi="Trebuchet MS"/>
          <w:szCs w:val="24"/>
        </w:rPr>
      </w:pPr>
      <w:r>
        <w:rPr>
          <w:rFonts w:ascii="Trebuchet MS" w:hAnsi="Trebuchet MS"/>
          <w:szCs w:val="24"/>
        </w:rPr>
        <w:t>3</w:t>
      </w:r>
      <w:r w:rsidR="006726F9">
        <w:rPr>
          <w:rFonts w:ascii="Trebuchet MS" w:hAnsi="Trebuchet MS"/>
          <w:szCs w:val="24"/>
        </w:rPr>
        <w:t xml:space="preserve">. </w:t>
      </w:r>
      <w:r w:rsidR="00D54518" w:rsidRPr="00D54518">
        <w:rPr>
          <w:rFonts w:ascii="Trebuchet MS" w:hAnsi="Trebuchet MS"/>
          <w:szCs w:val="24"/>
        </w:rPr>
        <w:t>При участници обединения - копие на договора за обединение</w:t>
      </w:r>
      <w:r w:rsidR="00EE75B2">
        <w:rPr>
          <w:rFonts w:ascii="Trebuchet MS" w:hAnsi="Trebuchet MS"/>
          <w:szCs w:val="24"/>
        </w:rPr>
        <w:t xml:space="preserve"> ( ако е приложимо)</w:t>
      </w:r>
      <w:r w:rsidR="00D54518" w:rsidRPr="00D54518">
        <w:rPr>
          <w:rFonts w:ascii="Trebuchet MS" w:hAnsi="Trebuchet MS"/>
          <w:szCs w:val="24"/>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D54518" w:rsidRPr="00D54518" w:rsidRDefault="00D04991" w:rsidP="00AD0D96">
      <w:pPr>
        <w:ind w:firstLine="708"/>
        <w:jc w:val="both"/>
        <w:rPr>
          <w:rFonts w:ascii="Trebuchet MS" w:hAnsi="Trebuchet MS"/>
          <w:szCs w:val="24"/>
        </w:rPr>
      </w:pPr>
      <w:r>
        <w:rPr>
          <w:rFonts w:ascii="Trebuchet MS" w:hAnsi="Trebuchet MS"/>
          <w:szCs w:val="24"/>
        </w:rPr>
        <w:t>4</w:t>
      </w:r>
      <w:r w:rsidR="006726F9">
        <w:rPr>
          <w:rFonts w:ascii="Trebuchet MS" w:hAnsi="Trebuchet MS"/>
          <w:szCs w:val="24"/>
        </w:rPr>
        <w:t xml:space="preserve">. </w:t>
      </w:r>
      <w:r w:rsidR="00D54518" w:rsidRPr="00D54518">
        <w:rPr>
          <w:rFonts w:ascii="Trebuchet MS" w:hAnsi="Trebuchet MS"/>
          <w:szCs w:val="24"/>
        </w:rPr>
        <w:t xml:space="preserve">Доказателства за техническа възможност и квалификация за изпълнение на настоящата обществена поръчка:  </w:t>
      </w:r>
    </w:p>
    <w:p w:rsidR="00D54518" w:rsidRPr="009859E6" w:rsidRDefault="00D04991" w:rsidP="00AD0D96">
      <w:pPr>
        <w:ind w:firstLine="708"/>
        <w:jc w:val="both"/>
        <w:rPr>
          <w:rFonts w:ascii="Trebuchet MS" w:hAnsi="Trebuchet MS"/>
          <w:szCs w:val="24"/>
        </w:rPr>
      </w:pPr>
      <w:r w:rsidRPr="009859E6">
        <w:rPr>
          <w:rFonts w:ascii="Trebuchet MS" w:hAnsi="Trebuchet MS"/>
          <w:szCs w:val="24"/>
        </w:rPr>
        <w:t>4</w:t>
      </w:r>
      <w:r w:rsidR="005F5E16" w:rsidRPr="009859E6">
        <w:rPr>
          <w:rFonts w:ascii="Trebuchet MS" w:hAnsi="Trebuchet MS"/>
          <w:szCs w:val="24"/>
          <w:lang w:val="en-US"/>
        </w:rPr>
        <w:t>.1.</w:t>
      </w:r>
      <w:r w:rsidR="00D54518" w:rsidRPr="009859E6">
        <w:rPr>
          <w:rFonts w:ascii="Trebuchet MS" w:hAnsi="Trebuchet MS"/>
          <w:szCs w:val="24"/>
        </w:rPr>
        <w:t xml:space="preserve">Списък на услугите /Образец </w:t>
      </w:r>
      <w:r w:rsidR="006D0DE6" w:rsidRPr="009859E6">
        <w:rPr>
          <w:rFonts w:ascii="Trebuchet MS" w:hAnsi="Trebuchet MS"/>
          <w:szCs w:val="24"/>
        </w:rPr>
        <w:t xml:space="preserve">№ </w:t>
      </w:r>
      <w:r w:rsidR="005F5E16" w:rsidRPr="009859E6">
        <w:rPr>
          <w:rFonts w:ascii="Trebuchet MS" w:hAnsi="Trebuchet MS"/>
          <w:szCs w:val="24"/>
          <w:lang w:val="en-US"/>
        </w:rPr>
        <w:t>1</w:t>
      </w:r>
      <w:r w:rsidR="00D54518" w:rsidRPr="009859E6">
        <w:rPr>
          <w:rFonts w:ascii="Trebuchet MS" w:hAnsi="Trebuchet MS"/>
          <w:szCs w:val="24"/>
        </w:rPr>
        <w:t>/, които са еднакви или сходни с предмета на настоящата обществена поръчка, изпълнени през последните три години, считано от датата на подаване на офертата, с посочване на датите и получателите</w:t>
      </w:r>
      <w:r w:rsidR="006726F9" w:rsidRPr="009859E6">
        <w:rPr>
          <w:rFonts w:ascii="Trebuchet MS" w:hAnsi="Trebuchet MS"/>
          <w:szCs w:val="24"/>
        </w:rPr>
        <w:t>, заедно с доказателства за извършените услуги</w:t>
      </w:r>
    </w:p>
    <w:p w:rsidR="008011BE" w:rsidRPr="009859E6" w:rsidRDefault="00D04991" w:rsidP="00AD0D96">
      <w:pPr>
        <w:ind w:firstLine="708"/>
        <w:jc w:val="both"/>
        <w:rPr>
          <w:rFonts w:ascii="Trebuchet MS" w:hAnsi="Trebuchet MS"/>
          <w:szCs w:val="24"/>
        </w:rPr>
      </w:pPr>
      <w:r w:rsidRPr="009859E6">
        <w:rPr>
          <w:rFonts w:ascii="Trebuchet MS" w:hAnsi="Trebuchet MS"/>
          <w:szCs w:val="24"/>
        </w:rPr>
        <w:t>4</w:t>
      </w:r>
      <w:r w:rsidR="005F5E16" w:rsidRPr="009859E6">
        <w:rPr>
          <w:rFonts w:ascii="Trebuchet MS" w:hAnsi="Trebuchet MS"/>
          <w:szCs w:val="24"/>
          <w:lang w:val="en-US"/>
        </w:rPr>
        <w:t>.2.</w:t>
      </w:r>
      <w:r w:rsidR="00D54518" w:rsidRPr="009859E6">
        <w:rPr>
          <w:rFonts w:ascii="Trebuchet MS" w:hAnsi="Trebuchet MS"/>
          <w:szCs w:val="24"/>
        </w:rPr>
        <w:t xml:space="preserve">Списък /Образец </w:t>
      </w:r>
      <w:r w:rsidR="006D0DE6" w:rsidRPr="009859E6">
        <w:rPr>
          <w:rFonts w:ascii="Trebuchet MS" w:hAnsi="Trebuchet MS"/>
          <w:szCs w:val="24"/>
        </w:rPr>
        <w:t xml:space="preserve">№ </w:t>
      </w:r>
      <w:r w:rsidR="005F5E16" w:rsidRPr="009859E6">
        <w:rPr>
          <w:rFonts w:ascii="Trebuchet MS" w:hAnsi="Trebuchet MS"/>
          <w:szCs w:val="24"/>
          <w:lang w:val="en-US"/>
        </w:rPr>
        <w:t>2</w:t>
      </w:r>
      <w:r w:rsidR="00D54518" w:rsidRPr="009859E6">
        <w:rPr>
          <w:rFonts w:ascii="Trebuchet MS" w:hAnsi="Trebuchet MS"/>
          <w:szCs w:val="24"/>
        </w:rPr>
        <w:t xml:space="preserve">/ за предложените експерти за изпълнение на поръчката с посочване на </w:t>
      </w:r>
      <w:r w:rsidR="008011BE" w:rsidRPr="009859E6">
        <w:rPr>
          <w:rFonts w:ascii="Trebuchet MS" w:hAnsi="Trebuchet MS"/>
          <w:szCs w:val="24"/>
        </w:rPr>
        <w:t xml:space="preserve">тяхното </w:t>
      </w:r>
      <w:r w:rsidR="00D54518" w:rsidRPr="009859E6">
        <w:rPr>
          <w:rFonts w:ascii="Trebuchet MS" w:hAnsi="Trebuchet MS"/>
          <w:szCs w:val="24"/>
        </w:rPr>
        <w:t xml:space="preserve">образование, </w:t>
      </w:r>
      <w:proofErr w:type="spellStart"/>
      <w:r w:rsidR="008011BE" w:rsidRPr="009859E6">
        <w:rPr>
          <w:rFonts w:ascii="Trebuchet MS" w:hAnsi="Trebuchet MS"/>
          <w:szCs w:val="24"/>
        </w:rPr>
        <w:t>евт</w:t>
      </w:r>
      <w:proofErr w:type="spellEnd"/>
      <w:r w:rsidR="008011BE" w:rsidRPr="009859E6">
        <w:rPr>
          <w:rFonts w:ascii="Trebuchet MS" w:hAnsi="Trebuchet MS"/>
          <w:szCs w:val="24"/>
        </w:rPr>
        <w:t xml:space="preserve">. </w:t>
      </w:r>
      <w:r w:rsidR="00D54518" w:rsidRPr="009859E6">
        <w:rPr>
          <w:rFonts w:ascii="Trebuchet MS" w:hAnsi="Trebuchet MS"/>
          <w:szCs w:val="24"/>
        </w:rPr>
        <w:t>професионална квалификация</w:t>
      </w:r>
      <w:r w:rsidR="008011BE" w:rsidRPr="009859E6">
        <w:rPr>
          <w:rFonts w:ascii="Trebuchet MS" w:hAnsi="Trebuchet MS"/>
          <w:szCs w:val="24"/>
        </w:rPr>
        <w:t xml:space="preserve">, </w:t>
      </w:r>
      <w:r w:rsidR="00D54518" w:rsidRPr="009859E6">
        <w:rPr>
          <w:rFonts w:ascii="Trebuchet MS" w:hAnsi="Trebuchet MS"/>
          <w:szCs w:val="24"/>
        </w:rPr>
        <w:t xml:space="preserve">професионалния </w:t>
      </w:r>
      <w:r w:rsidR="00287E99" w:rsidRPr="009859E6">
        <w:rPr>
          <w:rFonts w:ascii="Trebuchet MS" w:hAnsi="Trebuchet MS"/>
          <w:szCs w:val="24"/>
        </w:rPr>
        <w:t xml:space="preserve">и специфичния </w:t>
      </w:r>
      <w:r w:rsidR="008011BE" w:rsidRPr="009859E6">
        <w:rPr>
          <w:rFonts w:ascii="Trebuchet MS" w:hAnsi="Trebuchet MS"/>
          <w:szCs w:val="24"/>
        </w:rPr>
        <w:t xml:space="preserve">им </w:t>
      </w:r>
      <w:r w:rsidR="00D54518" w:rsidRPr="009859E6">
        <w:rPr>
          <w:rFonts w:ascii="Trebuchet MS" w:hAnsi="Trebuchet MS"/>
          <w:szCs w:val="24"/>
        </w:rPr>
        <w:t xml:space="preserve">опит </w:t>
      </w:r>
    </w:p>
    <w:p w:rsidR="00D54518" w:rsidRPr="009859E6" w:rsidRDefault="00D04991" w:rsidP="00AD0D96">
      <w:pPr>
        <w:ind w:firstLine="708"/>
        <w:jc w:val="both"/>
        <w:rPr>
          <w:rFonts w:ascii="Trebuchet MS" w:hAnsi="Trebuchet MS"/>
          <w:szCs w:val="24"/>
        </w:rPr>
      </w:pPr>
      <w:r w:rsidRPr="009859E6">
        <w:rPr>
          <w:rFonts w:ascii="Trebuchet MS" w:hAnsi="Trebuchet MS"/>
          <w:szCs w:val="24"/>
        </w:rPr>
        <w:t>4</w:t>
      </w:r>
      <w:r w:rsidR="005F5E16" w:rsidRPr="009859E6">
        <w:rPr>
          <w:rFonts w:ascii="Trebuchet MS" w:hAnsi="Trebuchet MS"/>
          <w:szCs w:val="24"/>
          <w:lang w:val="en-US"/>
        </w:rPr>
        <w:t xml:space="preserve">.3. </w:t>
      </w:r>
      <w:r w:rsidR="005F5E16" w:rsidRPr="009859E6">
        <w:rPr>
          <w:rFonts w:ascii="Trebuchet MS" w:hAnsi="Trebuchet MS"/>
          <w:szCs w:val="24"/>
        </w:rPr>
        <w:t xml:space="preserve">Декларация за ангажираност на експерт от предложения екип /Образец </w:t>
      </w:r>
      <w:r w:rsidR="006D0DE6" w:rsidRPr="009859E6">
        <w:rPr>
          <w:rFonts w:ascii="Trebuchet MS" w:hAnsi="Trebuchet MS"/>
          <w:szCs w:val="24"/>
        </w:rPr>
        <w:t xml:space="preserve">№ </w:t>
      </w:r>
      <w:r w:rsidR="005F5E16" w:rsidRPr="009859E6">
        <w:rPr>
          <w:rFonts w:ascii="Trebuchet MS" w:hAnsi="Trebuchet MS"/>
          <w:szCs w:val="24"/>
          <w:lang w:val="en-US"/>
        </w:rPr>
        <w:t>3</w:t>
      </w:r>
      <w:r w:rsidR="005F5E16" w:rsidRPr="009859E6">
        <w:rPr>
          <w:rFonts w:ascii="Trebuchet MS" w:hAnsi="Trebuchet MS"/>
          <w:szCs w:val="24"/>
        </w:rPr>
        <w:t>/</w:t>
      </w:r>
      <w:r w:rsidR="00D54518" w:rsidRPr="009859E6">
        <w:rPr>
          <w:rFonts w:ascii="Trebuchet MS" w:hAnsi="Trebuchet MS"/>
          <w:szCs w:val="24"/>
        </w:rPr>
        <w:t>.</w:t>
      </w:r>
    </w:p>
    <w:p w:rsidR="00D54518" w:rsidRPr="009859E6" w:rsidRDefault="00D04991" w:rsidP="00D54518">
      <w:pPr>
        <w:jc w:val="both"/>
        <w:rPr>
          <w:rFonts w:ascii="Trebuchet MS" w:hAnsi="Trebuchet MS"/>
          <w:szCs w:val="24"/>
        </w:rPr>
      </w:pPr>
      <w:r w:rsidRPr="009859E6">
        <w:rPr>
          <w:rFonts w:ascii="Trebuchet MS" w:hAnsi="Trebuchet MS"/>
          <w:szCs w:val="24"/>
        </w:rPr>
        <w:t>5</w:t>
      </w:r>
      <w:r w:rsidR="00D54518" w:rsidRPr="009859E6">
        <w:rPr>
          <w:rFonts w:ascii="Trebuchet MS" w:hAnsi="Trebuchet MS"/>
          <w:szCs w:val="24"/>
        </w:rPr>
        <w:t>.</w:t>
      </w:r>
      <w:r w:rsidR="00D54518" w:rsidRPr="009859E6">
        <w:rPr>
          <w:rFonts w:ascii="Trebuchet MS" w:hAnsi="Trebuchet MS"/>
          <w:szCs w:val="24"/>
        </w:rPr>
        <w:tab/>
        <w:t>Техническо предложение /Образец</w:t>
      </w:r>
      <w:r w:rsidR="006D0DE6" w:rsidRPr="009859E6">
        <w:rPr>
          <w:rFonts w:ascii="Trebuchet MS" w:hAnsi="Trebuchet MS"/>
          <w:szCs w:val="24"/>
        </w:rPr>
        <w:t xml:space="preserve"> № </w:t>
      </w:r>
      <w:r w:rsidR="00D54518" w:rsidRPr="009859E6">
        <w:rPr>
          <w:rFonts w:ascii="Trebuchet MS" w:hAnsi="Trebuchet MS"/>
          <w:szCs w:val="24"/>
        </w:rPr>
        <w:t>4/- подписан</w:t>
      </w:r>
      <w:r w:rsidR="00017A32" w:rsidRPr="009859E6">
        <w:rPr>
          <w:rFonts w:ascii="Trebuchet MS" w:hAnsi="Trebuchet MS"/>
          <w:szCs w:val="24"/>
        </w:rPr>
        <w:t>о</w:t>
      </w:r>
      <w:r w:rsidR="00D54518" w:rsidRPr="009859E6">
        <w:rPr>
          <w:rFonts w:ascii="Trebuchet MS" w:hAnsi="Trebuchet MS"/>
          <w:szCs w:val="24"/>
        </w:rPr>
        <w:t xml:space="preserve"> и подпечатан</w:t>
      </w:r>
      <w:r w:rsidR="00017A32" w:rsidRPr="009859E6">
        <w:rPr>
          <w:rFonts w:ascii="Trebuchet MS" w:hAnsi="Trebuchet MS"/>
          <w:szCs w:val="24"/>
        </w:rPr>
        <w:t>о</w:t>
      </w:r>
      <w:r w:rsidR="00D54518" w:rsidRPr="009859E6">
        <w:rPr>
          <w:rFonts w:ascii="Trebuchet MS" w:hAnsi="Trebuchet MS"/>
          <w:szCs w:val="24"/>
        </w:rPr>
        <w:t xml:space="preserve"> от представляващия.</w:t>
      </w:r>
    </w:p>
    <w:p w:rsidR="00121633" w:rsidRPr="009859E6" w:rsidRDefault="00D54518" w:rsidP="00D54518">
      <w:pPr>
        <w:jc w:val="both"/>
        <w:rPr>
          <w:rFonts w:ascii="Trebuchet MS" w:hAnsi="Trebuchet MS"/>
          <w:szCs w:val="24"/>
        </w:rPr>
      </w:pPr>
      <w:r w:rsidRPr="009859E6">
        <w:rPr>
          <w:rFonts w:ascii="Trebuchet MS" w:hAnsi="Trebuchet MS"/>
          <w:szCs w:val="24"/>
        </w:rPr>
        <w:t>6.</w:t>
      </w:r>
      <w:r w:rsidRPr="009859E6">
        <w:rPr>
          <w:rFonts w:ascii="Trebuchet MS" w:hAnsi="Trebuchet MS"/>
          <w:szCs w:val="24"/>
        </w:rPr>
        <w:tab/>
        <w:t xml:space="preserve">Ценово предложение /Образец </w:t>
      </w:r>
      <w:r w:rsidR="006D0DE6" w:rsidRPr="009859E6">
        <w:rPr>
          <w:rFonts w:ascii="Trebuchet MS" w:hAnsi="Trebuchet MS"/>
          <w:szCs w:val="24"/>
        </w:rPr>
        <w:t xml:space="preserve">№ </w:t>
      </w:r>
      <w:r w:rsidRPr="009859E6">
        <w:rPr>
          <w:rFonts w:ascii="Trebuchet MS" w:hAnsi="Trebuchet MS"/>
          <w:szCs w:val="24"/>
        </w:rPr>
        <w:t>5/ - подписан</w:t>
      </w:r>
      <w:r w:rsidR="00D25A46" w:rsidRPr="009859E6">
        <w:rPr>
          <w:rFonts w:ascii="Trebuchet MS" w:hAnsi="Trebuchet MS"/>
          <w:szCs w:val="24"/>
        </w:rPr>
        <w:t>о</w:t>
      </w:r>
      <w:r w:rsidRPr="009859E6">
        <w:rPr>
          <w:rFonts w:ascii="Trebuchet MS" w:hAnsi="Trebuchet MS"/>
          <w:szCs w:val="24"/>
        </w:rPr>
        <w:t xml:space="preserve"> и подпечатан</w:t>
      </w:r>
      <w:r w:rsidR="00D25A46" w:rsidRPr="009859E6">
        <w:rPr>
          <w:rFonts w:ascii="Trebuchet MS" w:hAnsi="Trebuchet MS"/>
          <w:szCs w:val="24"/>
        </w:rPr>
        <w:t>о</w:t>
      </w:r>
      <w:r w:rsidRPr="009859E6">
        <w:rPr>
          <w:rFonts w:ascii="Trebuchet MS" w:hAnsi="Trebuchet MS"/>
          <w:szCs w:val="24"/>
        </w:rPr>
        <w:t xml:space="preserve"> от представляващия.</w:t>
      </w:r>
    </w:p>
    <w:p w:rsidR="00D54518" w:rsidRPr="009859E6" w:rsidRDefault="00D54518" w:rsidP="00121633">
      <w:pPr>
        <w:jc w:val="both"/>
        <w:rPr>
          <w:rFonts w:ascii="Trebuchet MS" w:hAnsi="Trebuchet MS"/>
          <w:szCs w:val="24"/>
        </w:rPr>
      </w:pPr>
    </w:p>
    <w:p w:rsidR="00190D73" w:rsidRPr="009859E6" w:rsidRDefault="00190D73" w:rsidP="00887503">
      <w:pPr>
        <w:jc w:val="both"/>
        <w:rPr>
          <w:rFonts w:ascii="Trebuchet MS" w:hAnsi="Trebuchet MS"/>
          <w:szCs w:val="24"/>
        </w:rPr>
      </w:pPr>
      <w:r w:rsidRPr="009859E6">
        <w:rPr>
          <w:rFonts w:ascii="Trebuchet MS" w:hAnsi="Trebuchet MS"/>
          <w:b/>
          <w:szCs w:val="24"/>
        </w:rPr>
        <w:t>Изисквания към техническо</w:t>
      </w:r>
      <w:r w:rsidR="00990AE0" w:rsidRPr="009859E6">
        <w:rPr>
          <w:rFonts w:ascii="Trebuchet MS" w:hAnsi="Trebuchet MS"/>
          <w:b/>
          <w:szCs w:val="24"/>
        </w:rPr>
        <w:t>то</w:t>
      </w:r>
      <w:r w:rsidRPr="009859E6">
        <w:rPr>
          <w:rFonts w:ascii="Trebuchet MS" w:hAnsi="Trebuchet MS"/>
          <w:b/>
          <w:szCs w:val="24"/>
        </w:rPr>
        <w:t xml:space="preserve"> предложение</w:t>
      </w:r>
      <w:r w:rsidRPr="009859E6">
        <w:rPr>
          <w:rFonts w:ascii="Trebuchet MS" w:hAnsi="Trebuchet MS"/>
          <w:szCs w:val="24"/>
        </w:rPr>
        <w:t xml:space="preserve">  /Образец </w:t>
      </w:r>
      <w:r w:rsidR="006D0DE6" w:rsidRPr="009859E6">
        <w:rPr>
          <w:rFonts w:ascii="Trebuchet MS" w:hAnsi="Trebuchet MS"/>
          <w:szCs w:val="24"/>
        </w:rPr>
        <w:t>№</w:t>
      </w:r>
      <w:r w:rsidR="0053041E" w:rsidRPr="009859E6">
        <w:rPr>
          <w:rFonts w:ascii="Trebuchet MS" w:hAnsi="Trebuchet MS"/>
          <w:szCs w:val="24"/>
        </w:rPr>
        <w:t xml:space="preserve"> </w:t>
      </w:r>
      <w:r w:rsidRPr="009859E6">
        <w:rPr>
          <w:rFonts w:ascii="Trebuchet MS" w:hAnsi="Trebuchet MS"/>
          <w:szCs w:val="24"/>
        </w:rPr>
        <w:t>4/</w:t>
      </w:r>
    </w:p>
    <w:p w:rsidR="00190D73" w:rsidRPr="009859E6" w:rsidRDefault="00190D73" w:rsidP="00887503">
      <w:pPr>
        <w:ind w:firstLine="708"/>
        <w:jc w:val="both"/>
        <w:rPr>
          <w:rFonts w:ascii="Trebuchet MS" w:hAnsi="Trebuchet MS"/>
          <w:szCs w:val="24"/>
        </w:rPr>
      </w:pPr>
      <w:r w:rsidRPr="009859E6">
        <w:rPr>
          <w:rFonts w:ascii="Trebuchet MS" w:hAnsi="Trebuchet MS"/>
          <w:szCs w:val="24"/>
        </w:rPr>
        <w:t>Техническото предложение се попъл</w:t>
      </w:r>
      <w:r w:rsidR="00887503" w:rsidRPr="009859E6">
        <w:rPr>
          <w:rFonts w:ascii="Trebuchet MS" w:hAnsi="Trebuchet MS"/>
          <w:szCs w:val="24"/>
        </w:rPr>
        <w:t>ва съгласно приложения образец.</w:t>
      </w:r>
    </w:p>
    <w:p w:rsidR="00AD53ED" w:rsidRPr="00DE2AEA" w:rsidRDefault="00736EB0" w:rsidP="00190D73">
      <w:pPr>
        <w:ind w:firstLine="708"/>
        <w:jc w:val="both"/>
        <w:rPr>
          <w:rFonts w:ascii="Trebuchet MS" w:hAnsi="Trebuchet MS"/>
          <w:szCs w:val="24"/>
          <w:lang w:val="en-US"/>
        </w:rPr>
      </w:pPr>
      <w:r w:rsidRPr="009859E6">
        <w:rPr>
          <w:rFonts w:ascii="Trebuchet MS" w:hAnsi="Trebuchet MS"/>
          <w:szCs w:val="24"/>
        </w:rPr>
        <w:t>В техническото предложени</w:t>
      </w:r>
      <w:r w:rsidR="00705F70" w:rsidRPr="009859E6">
        <w:rPr>
          <w:rFonts w:ascii="Trebuchet MS" w:hAnsi="Trebuchet MS"/>
          <w:szCs w:val="24"/>
        </w:rPr>
        <w:t>е участникът описва предлагания</w:t>
      </w:r>
      <w:r w:rsidRPr="009859E6">
        <w:rPr>
          <w:rFonts w:ascii="Trebuchet MS" w:hAnsi="Trebuchet MS"/>
          <w:szCs w:val="24"/>
        </w:rPr>
        <w:t xml:space="preserve"> подход за изпълнение на поръчката в съответствие с техническата спецификация. </w:t>
      </w:r>
      <w:r w:rsidR="00A06C53" w:rsidRPr="009859E6">
        <w:rPr>
          <w:rFonts w:ascii="Trebuchet MS" w:hAnsi="Trebuchet MS"/>
          <w:szCs w:val="24"/>
        </w:rPr>
        <w:t xml:space="preserve">Участникът </w:t>
      </w:r>
      <w:r w:rsidR="00A06C53" w:rsidRPr="009859E6">
        <w:rPr>
          <w:rFonts w:ascii="Trebuchet MS" w:hAnsi="Trebuchet MS"/>
          <w:szCs w:val="24"/>
        </w:rPr>
        <w:lastRenderedPageBreak/>
        <w:t>следва да посочи срок на вал</w:t>
      </w:r>
      <w:r w:rsidR="00A06C53" w:rsidRPr="00DE2AEA">
        <w:rPr>
          <w:rFonts w:ascii="Trebuchet MS" w:hAnsi="Trebuchet MS"/>
          <w:szCs w:val="24"/>
        </w:rPr>
        <w:t>идност на офертата не по малко от 6 месеца, считано от датата на подаване на офертата</w:t>
      </w:r>
    </w:p>
    <w:p w:rsidR="00705F70" w:rsidRPr="00DE2AEA" w:rsidRDefault="00190D73" w:rsidP="00190D73">
      <w:pPr>
        <w:ind w:firstLine="708"/>
        <w:jc w:val="both"/>
        <w:rPr>
          <w:rFonts w:ascii="Trebuchet MS" w:hAnsi="Trebuchet MS"/>
          <w:szCs w:val="24"/>
        </w:rPr>
      </w:pPr>
      <w:r w:rsidRPr="00DE2AEA">
        <w:rPr>
          <w:rFonts w:ascii="Trebuchet MS" w:hAnsi="Trebuchet MS"/>
          <w:b/>
          <w:szCs w:val="24"/>
        </w:rPr>
        <w:t>Изисквания към ценовото предложение</w:t>
      </w:r>
      <w:r w:rsidRPr="00DE2AEA">
        <w:rPr>
          <w:rFonts w:ascii="Trebuchet MS" w:hAnsi="Trebuchet MS"/>
          <w:szCs w:val="24"/>
        </w:rPr>
        <w:t xml:space="preserve"> /Образец № 5/ - </w:t>
      </w:r>
      <w:r w:rsidR="00887503" w:rsidRPr="00DE2AEA">
        <w:rPr>
          <w:rFonts w:ascii="Trebuchet MS" w:hAnsi="Trebuchet MS"/>
          <w:szCs w:val="24"/>
        </w:rPr>
        <w:t>следва</w:t>
      </w:r>
      <w:r w:rsidRPr="00DE2AEA">
        <w:rPr>
          <w:rFonts w:ascii="Trebuchet MS" w:hAnsi="Trebuchet MS"/>
          <w:szCs w:val="24"/>
        </w:rPr>
        <w:t xml:space="preserve"> да включва всички необходими </w:t>
      </w:r>
      <w:r w:rsidR="00D77788" w:rsidRPr="00DE2AEA">
        <w:rPr>
          <w:rFonts w:ascii="Trebuchet MS" w:hAnsi="Trebuchet MS"/>
          <w:szCs w:val="24"/>
        </w:rPr>
        <w:t>разходи</w:t>
      </w:r>
      <w:r w:rsidRPr="00DE2AEA">
        <w:rPr>
          <w:rFonts w:ascii="Trebuchet MS" w:hAnsi="Trebuchet MS"/>
          <w:szCs w:val="24"/>
        </w:rPr>
        <w:t xml:space="preserve"> за изпълнението на поръчката.</w:t>
      </w:r>
      <w:r w:rsidR="00736EB0" w:rsidRPr="00DE2AEA">
        <w:rPr>
          <w:rFonts w:ascii="Trebuchet MS" w:hAnsi="Trebuchet MS"/>
          <w:szCs w:val="24"/>
        </w:rPr>
        <w:t xml:space="preserve"> </w:t>
      </w:r>
    </w:p>
    <w:p w:rsidR="00190D73" w:rsidRPr="00736EB0" w:rsidRDefault="00736EB0" w:rsidP="00190D73">
      <w:pPr>
        <w:ind w:firstLine="708"/>
        <w:jc w:val="both"/>
        <w:rPr>
          <w:rFonts w:ascii="Trebuchet MS" w:hAnsi="Trebuchet MS"/>
          <w:color w:val="FF0000"/>
          <w:szCs w:val="24"/>
        </w:rPr>
      </w:pPr>
      <w:r w:rsidRPr="00DE2AEA">
        <w:rPr>
          <w:rFonts w:ascii="Trebuchet MS" w:hAnsi="Trebuchet MS"/>
          <w:szCs w:val="24"/>
        </w:rPr>
        <w:t>Предложената цена не може да надвишава осигурения финансов ресурс – 15200 (петнадесет хиляди и двеста) евро или 29728,61 (двадесет и девет хиляди седемстотин двадесет и осем  лева и шестдесет и една стотинки) левова равностойност без включен ДДС.</w:t>
      </w:r>
      <w:r>
        <w:rPr>
          <w:rFonts w:ascii="Trebuchet MS" w:hAnsi="Trebuchet MS"/>
          <w:szCs w:val="24"/>
        </w:rPr>
        <w:t xml:space="preserve"> </w:t>
      </w:r>
    </w:p>
    <w:p w:rsidR="00190D73" w:rsidRPr="00190D73" w:rsidRDefault="00190D73" w:rsidP="00190D73">
      <w:pPr>
        <w:ind w:firstLine="708"/>
        <w:jc w:val="both"/>
        <w:rPr>
          <w:rFonts w:ascii="Trebuchet MS" w:hAnsi="Trebuchet MS"/>
          <w:szCs w:val="24"/>
        </w:rPr>
      </w:pPr>
    </w:p>
    <w:p w:rsidR="00190D73" w:rsidRPr="00743CF2" w:rsidRDefault="002335E7" w:rsidP="00190D73">
      <w:pPr>
        <w:ind w:firstLine="708"/>
        <w:jc w:val="both"/>
        <w:rPr>
          <w:rFonts w:ascii="Trebuchet MS" w:hAnsi="Trebuchet MS"/>
          <w:szCs w:val="24"/>
          <w:u w:val="single"/>
        </w:rPr>
      </w:pPr>
      <w:r>
        <w:rPr>
          <w:noProof/>
          <w:szCs w:val="20"/>
          <w:lang w:eastAsia="bg-BG"/>
        </w:rPr>
        <w:drawing>
          <wp:inline distT="0" distB="0" distL="0" distR="0" wp14:anchorId="05CC2E4D" wp14:editId="0518FE77">
            <wp:extent cx="449580" cy="381000"/>
            <wp:effectExtent l="0" t="0" r="762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sidR="00E84418">
        <w:rPr>
          <w:rFonts w:ascii="Trebuchet MS" w:hAnsi="Trebuchet MS"/>
          <w:szCs w:val="24"/>
          <w:u w:val="single"/>
        </w:rPr>
        <w:t xml:space="preserve"> </w:t>
      </w:r>
      <w:r w:rsidR="00190D73" w:rsidRPr="00743CF2">
        <w:rPr>
          <w:rFonts w:ascii="Trebuchet MS" w:hAnsi="Trebuchet MS"/>
          <w:szCs w:val="24"/>
          <w:u w:val="single"/>
        </w:rPr>
        <w:t xml:space="preserve">ВАЖНО: Офертата се представя и на </w:t>
      </w:r>
      <w:r w:rsidR="00AF6D1F" w:rsidRPr="00A9443B">
        <w:rPr>
          <w:rFonts w:ascii="Trebuchet MS" w:hAnsi="Trebuchet MS"/>
          <w:szCs w:val="24"/>
          <w:u w:val="single"/>
        </w:rPr>
        <w:t xml:space="preserve">подходящ </w:t>
      </w:r>
      <w:r w:rsidR="00B55892" w:rsidRPr="00A9443B">
        <w:rPr>
          <w:rFonts w:ascii="Trebuchet MS" w:hAnsi="Trebuchet MS"/>
          <w:szCs w:val="24"/>
          <w:u w:val="single"/>
        </w:rPr>
        <w:t>електронен</w:t>
      </w:r>
      <w:r w:rsidR="00AF6D1F">
        <w:rPr>
          <w:rFonts w:ascii="Trebuchet MS" w:hAnsi="Trebuchet MS"/>
          <w:szCs w:val="24"/>
          <w:u w:val="single"/>
        </w:rPr>
        <w:t xml:space="preserve"> </w:t>
      </w:r>
      <w:r w:rsidR="00190D73" w:rsidRPr="00743CF2">
        <w:rPr>
          <w:rFonts w:ascii="Trebuchet MS" w:hAnsi="Trebuchet MS"/>
          <w:szCs w:val="24"/>
          <w:u w:val="single"/>
        </w:rPr>
        <w:t>носител</w:t>
      </w:r>
      <w:r w:rsidR="007E7640">
        <w:rPr>
          <w:rFonts w:ascii="Trebuchet MS" w:hAnsi="Trebuchet MS"/>
          <w:szCs w:val="24"/>
          <w:u w:val="single"/>
        </w:rPr>
        <w:t xml:space="preserve"> в </w:t>
      </w:r>
      <w:proofErr w:type="spellStart"/>
      <w:r w:rsidR="007E7640">
        <w:rPr>
          <w:rFonts w:ascii="Trebuchet MS" w:hAnsi="Trebuchet MS"/>
          <w:szCs w:val="24"/>
          <w:u w:val="single"/>
          <w:lang w:val="en-US"/>
        </w:rPr>
        <w:t>pdf</w:t>
      </w:r>
      <w:proofErr w:type="spellEnd"/>
      <w:r w:rsidR="007E7640">
        <w:rPr>
          <w:rFonts w:ascii="Trebuchet MS" w:hAnsi="Trebuchet MS"/>
          <w:szCs w:val="24"/>
          <w:u w:val="single"/>
          <w:lang w:val="en-US"/>
        </w:rPr>
        <w:t xml:space="preserve"> </w:t>
      </w:r>
      <w:r w:rsidR="007E7640">
        <w:rPr>
          <w:rFonts w:ascii="Trebuchet MS" w:hAnsi="Trebuchet MS"/>
          <w:szCs w:val="24"/>
          <w:u w:val="single"/>
        </w:rPr>
        <w:t xml:space="preserve">и в </w:t>
      </w:r>
      <w:r w:rsidR="007E7640">
        <w:rPr>
          <w:rFonts w:ascii="Trebuchet MS" w:hAnsi="Trebuchet MS"/>
          <w:szCs w:val="24"/>
          <w:u w:val="single"/>
          <w:lang w:val="en-US"/>
        </w:rPr>
        <w:t xml:space="preserve">word </w:t>
      </w:r>
      <w:r w:rsidR="007E7640">
        <w:rPr>
          <w:rFonts w:ascii="Trebuchet MS" w:hAnsi="Trebuchet MS"/>
          <w:szCs w:val="24"/>
          <w:u w:val="single"/>
        </w:rPr>
        <w:t>формат</w:t>
      </w:r>
      <w:r w:rsidR="00190D73" w:rsidRPr="00743CF2">
        <w:rPr>
          <w:rFonts w:ascii="Trebuchet MS" w:hAnsi="Trebuchet MS"/>
          <w:szCs w:val="24"/>
          <w:u w:val="single"/>
        </w:rPr>
        <w:t>!</w:t>
      </w:r>
    </w:p>
    <w:p w:rsidR="00190D73" w:rsidRPr="00190D73" w:rsidRDefault="00190D73" w:rsidP="00190D73">
      <w:pPr>
        <w:ind w:firstLine="708"/>
        <w:jc w:val="both"/>
        <w:rPr>
          <w:rFonts w:ascii="Trebuchet MS" w:hAnsi="Trebuchet MS"/>
          <w:szCs w:val="24"/>
        </w:rPr>
      </w:pPr>
    </w:p>
    <w:p w:rsidR="00190D73" w:rsidRPr="00FF4055" w:rsidRDefault="00FB377D" w:rsidP="00FF4055">
      <w:pPr>
        <w:jc w:val="both"/>
        <w:rPr>
          <w:rFonts w:ascii="Trebuchet MS" w:hAnsi="Trebuchet MS"/>
          <w:szCs w:val="24"/>
          <w:u w:val="single"/>
        </w:rPr>
      </w:pPr>
      <w:r>
        <w:rPr>
          <w:rFonts w:ascii="Trebuchet MS" w:hAnsi="Trebuchet MS"/>
          <w:szCs w:val="24"/>
          <w:u w:val="single"/>
        </w:rPr>
        <w:t>VІІІ</w:t>
      </w:r>
      <w:r w:rsidR="0035772C" w:rsidRPr="0035772C">
        <w:t xml:space="preserve"> </w:t>
      </w:r>
      <w:r w:rsidR="0035772C" w:rsidRPr="0035772C">
        <w:rPr>
          <w:rFonts w:ascii="Trebuchet MS" w:hAnsi="Trebuchet MS"/>
          <w:szCs w:val="24"/>
          <w:u w:val="single"/>
        </w:rPr>
        <w:t>ПОДАВАНЕ НА ОФЕРТАТА:</w:t>
      </w:r>
    </w:p>
    <w:p w:rsidR="00190D73" w:rsidRPr="00190D73" w:rsidRDefault="00190D73" w:rsidP="00190D73">
      <w:pPr>
        <w:ind w:firstLine="708"/>
        <w:jc w:val="both"/>
        <w:rPr>
          <w:rFonts w:ascii="Trebuchet MS" w:hAnsi="Trebuchet MS"/>
          <w:szCs w:val="24"/>
        </w:rPr>
      </w:pPr>
    </w:p>
    <w:p w:rsidR="00190D73" w:rsidRPr="00190D73" w:rsidRDefault="004D5CB6" w:rsidP="00143C6A">
      <w:pPr>
        <w:ind w:firstLine="708"/>
        <w:jc w:val="both"/>
        <w:rPr>
          <w:rFonts w:ascii="Trebuchet MS" w:hAnsi="Trebuchet MS"/>
          <w:szCs w:val="24"/>
        </w:rPr>
      </w:pPr>
      <w:r w:rsidRPr="004D5CB6">
        <w:rPr>
          <w:rFonts w:ascii="Trebuchet MS" w:hAnsi="Trebuchet MS"/>
          <w:szCs w:val="24"/>
        </w:rPr>
        <w:t>Офертата се представя в запечатан непрозрачен плик лично</w:t>
      </w:r>
      <w:r w:rsidR="00FB377D">
        <w:rPr>
          <w:rFonts w:ascii="Trebuchet MS" w:hAnsi="Trebuchet MS"/>
          <w:szCs w:val="24"/>
        </w:rPr>
        <w:t xml:space="preserve">, куриер </w:t>
      </w:r>
      <w:r w:rsidRPr="004D5CB6">
        <w:rPr>
          <w:rFonts w:ascii="Trebuchet MS" w:hAnsi="Trebuchet MS"/>
          <w:szCs w:val="24"/>
        </w:rPr>
        <w:t>или по пощата с препоръчано писмо с обратна разписка. Върху плика се посочва:</w:t>
      </w:r>
      <w:r>
        <w:rPr>
          <w:rFonts w:ascii="Trebuchet MS" w:hAnsi="Trebuchet MS"/>
          <w:szCs w:val="24"/>
        </w:rPr>
        <w:t xml:space="preserve"> </w:t>
      </w:r>
    </w:p>
    <w:p w:rsidR="00190D73" w:rsidRPr="00190D73" w:rsidRDefault="00190D73" w:rsidP="00190D73">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r w:rsidRPr="00190D73">
        <w:rPr>
          <w:rFonts w:ascii="Trebuchet MS" w:hAnsi="Trebuchet MS"/>
          <w:szCs w:val="24"/>
        </w:rPr>
        <w:t xml:space="preserve">До община </w:t>
      </w:r>
      <w:r w:rsidR="00BA574F">
        <w:rPr>
          <w:rFonts w:ascii="Trebuchet MS" w:hAnsi="Trebuchet MS"/>
          <w:szCs w:val="24"/>
        </w:rPr>
        <w:t>Добричка</w:t>
      </w:r>
    </w:p>
    <w:p w:rsidR="00505910" w:rsidRDefault="00505910" w:rsidP="00190D73">
      <w:pPr>
        <w:ind w:firstLine="708"/>
        <w:jc w:val="both"/>
        <w:rPr>
          <w:rFonts w:ascii="Trebuchet MS" w:hAnsi="Trebuchet MS"/>
          <w:szCs w:val="24"/>
          <w:lang w:val="en-US"/>
        </w:rPr>
      </w:pPr>
      <w:r w:rsidRPr="00505910">
        <w:rPr>
          <w:rFonts w:ascii="Trebuchet MS" w:hAnsi="Trebuchet MS"/>
          <w:szCs w:val="24"/>
        </w:rPr>
        <w:t xml:space="preserve">ул. „Независимост“ № 20, </w:t>
      </w:r>
    </w:p>
    <w:p w:rsidR="00505910" w:rsidRPr="00505910" w:rsidRDefault="00505910" w:rsidP="00190D73">
      <w:pPr>
        <w:ind w:firstLine="708"/>
        <w:jc w:val="both"/>
        <w:rPr>
          <w:rFonts w:ascii="Trebuchet MS" w:hAnsi="Trebuchet MS"/>
          <w:szCs w:val="24"/>
          <w:lang w:val="en-US"/>
        </w:rPr>
      </w:pPr>
      <w:r w:rsidRPr="00505910">
        <w:rPr>
          <w:rFonts w:ascii="Trebuchet MS" w:hAnsi="Trebuchet MS"/>
          <w:szCs w:val="24"/>
        </w:rPr>
        <w:t xml:space="preserve">гр. Добрич </w:t>
      </w:r>
      <w:r>
        <w:rPr>
          <w:rFonts w:ascii="Trebuchet MS" w:hAnsi="Trebuchet MS"/>
          <w:szCs w:val="24"/>
          <w:lang w:val="en-US"/>
        </w:rPr>
        <w:t>9300</w:t>
      </w:r>
    </w:p>
    <w:p w:rsidR="00190D73" w:rsidRPr="00190D73" w:rsidRDefault="00190D73" w:rsidP="00190D73">
      <w:pPr>
        <w:ind w:firstLine="708"/>
        <w:jc w:val="both"/>
        <w:rPr>
          <w:rFonts w:ascii="Trebuchet MS" w:hAnsi="Trebuchet MS"/>
          <w:szCs w:val="24"/>
        </w:rPr>
      </w:pPr>
      <w:r w:rsidRPr="00190D73">
        <w:rPr>
          <w:rFonts w:ascii="Trebuchet MS" w:hAnsi="Trebuchet MS"/>
          <w:szCs w:val="24"/>
        </w:rPr>
        <w:t>България</w:t>
      </w:r>
    </w:p>
    <w:p w:rsidR="00190D73" w:rsidRPr="00190D73" w:rsidRDefault="00190D73" w:rsidP="00190D73">
      <w:pPr>
        <w:ind w:firstLine="708"/>
        <w:jc w:val="both"/>
        <w:rPr>
          <w:rFonts w:ascii="Trebuchet MS" w:hAnsi="Trebuchet MS"/>
          <w:szCs w:val="24"/>
        </w:rPr>
      </w:pPr>
    </w:p>
    <w:p w:rsidR="00124BB7" w:rsidRDefault="00124BB7" w:rsidP="00190D73">
      <w:pPr>
        <w:ind w:firstLine="708"/>
        <w:jc w:val="both"/>
        <w:rPr>
          <w:rFonts w:ascii="Trebuchet MS" w:hAnsi="Trebuchet MS"/>
          <w:szCs w:val="24"/>
          <w:lang w:val="en-US"/>
        </w:rPr>
      </w:pPr>
      <w:r>
        <w:rPr>
          <w:rFonts w:ascii="Trebuchet MS" w:hAnsi="Trebuchet MS"/>
          <w:szCs w:val="24"/>
        </w:rPr>
        <w:t>За участие в процедура за в</w:t>
      </w:r>
      <w:r w:rsidRPr="00124BB7">
        <w:rPr>
          <w:rFonts w:ascii="Trebuchet MS" w:hAnsi="Trebuchet MS"/>
          <w:szCs w:val="24"/>
        </w:rPr>
        <w:t xml:space="preserve">ъзлагане на поръчка по реда на </w:t>
      </w:r>
      <w:r w:rsidR="00A9443B" w:rsidRPr="00D75B81">
        <w:rPr>
          <w:rFonts w:ascii="Trebuchet MS" w:hAnsi="Trebuchet MS"/>
          <w:szCs w:val="24"/>
        </w:rPr>
        <w:t>чл.20, ал.4, т.3 от ЗОП</w:t>
      </w:r>
      <w:r w:rsidRPr="00124BB7">
        <w:rPr>
          <w:rFonts w:ascii="Trebuchet MS" w:hAnsi="Trebuchet MS"/>
          <w:szCs w:val="24"/>
        </w:rPr>
        <w:t xml:space="preserve">  с предмет „Външно управление на проект ROBG-456  „</w:t>
      </w:r>
      <w:proofErr w:type="spellStart"/>
      <w:r w:rsidRPr="00124BB7">
        <w:rPr>
          <w:rFonts w:ascii="Trebuchet MS" w:hAnsi="Trebuchet MS"/>
          <w:szCs w:val="24"/>
        </w:rPr>
        <w:t>Хършова-Добричка</w:t>
      </w:r>
      <w:proofErr w:type="spellEnd"/>
      <w:r w:rsidRPr="00124BB7">
        <w:rPr>
          <w:rFonts w:ascii="Trebuchet MS" w:hAnsi="Trebuchet MS"/>
          <w:szCs w:val="24"/>
        </w:rPr>
        <w:t>,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p>
    <w:p w:rsidR="00190D73" w:rsidRPr="00190D73" w:rsidRDefault="00190D73" w:rsidP="00190D73">
      <w:pPr>
        <w:ind w:firstLine="708"/>
        <w:jc w:val="both"/>
        <w:rPr>
          <w:rFonts w:ascii="Trebuchet MS" w:hAnsi="Trebuchet MS"/>
          <w:szCs w:val="24"/>
        </w:rPr>
      </w:pPr>
    </w:p>
    <w:p w:rsidR="00190D73" w:rsidRPr="00190D73" w:rsidRDefault="004D5CB6" w:rsidP="00190D73">
      <w:pPr>
        <w:ind w:firstLine="708"/>
        <w:jc w:val="both"/>
        <w:rPr>
          <w:rFonts w:ascii="Trebuchet MS" w:hAnsi="Trebuchet MS"/>
          <w:szCs w:val="24"/>
        </w:rPr>
      </w:pPr>
      <w:r>
        <w:rPr>
          <w:rFonts w:ascii="Trebuchet MS" w:hAnsi="Trebuchet MS"/>
          <w:szCs w:val="24"/>
        </w:rPr>
        <w:t xml:space="preserve">Наименование на участника, </w:t>
      </w:r>
      <w:r w:rsidR="00190D73" w:rsidRPr="00190D73">
        <w:rPr>
          <w:rFonts w:ascii="Trebuchet MS" w:hAnsi="Trebuchet MS"/>
          <w:szCs w:val="24"/>
        </w:rPr>
        <w:t>адрес за кореспонденция, телефон и по възможност - факс и електронен адрес.</w:t>
      </w:r>
    </w:p>
    <w:p w:rsidR="00190D73" w:rsidRPr="00190D73" w:rsidRDefault="00190D73" w:rsidP="00190D73">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r w:rsidRPr="00190D73">
        <w:rPr>
          <w:rFonts w:ascii="Trebuchet MS" w:hAnsi="Trebuchet MS"/>
          <w:szCs w:val="24"/>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190D73" w:rsidRPr="00B55892" w:rsidRDefault="00190D73" w:rsidP="00190D73">
      <w:pPr>
        <w:ind w:firstLine="708"/>
        <w:jc w:val="both"/>
        <w:rPr>
          <w:rFonts w:ascii="Trebuchet MS" w:hAnsi="Trebuchet MS"/>
          <w:strike/>
          <w:szCs w:val="24"/>
        </w:rPr>
      </w:pPr>
    </w:p>
    <w:p w:rsidR="00190D73" w:rsidRPr="008C232E" w:rsidRDefault="00190D73" w:rsidP="00190D73">
      <w:pPr>
        <w:ind w:firstLine="708"/>
        <w:jc w:val="both"/>
        <w:rPr>
          <w:rFonts w:ascii="Trebuchet MS" w:hAnsi="Trebuchet MS"/>
          <w:szCs w:val="24"/>
          <w:u w:val="single"/>
        </w:rPr>
      </w:pPr>
      <w:r w:rsidRPr="008C232E">
        <w:rPr>
          <w:rFonts w:ascii="Trebuchet MS" w:hAnsi="Trebuchet MS"/>
          <w:szCs w:val="24"/>
          <w:u w:val="single"/>
        </w:rPr>
        <w:t xml:space="preserve">СРОК ЗА ПРЕДСТАВЯНЕ НА ОФЕРТА: </w:t>
      </w:r>
    </w:p>
    <w:p w:rsidR="00190D73" w:rsidRPr="008C232E" w:rsidRDefault="00190D73" w:rsidP="00190D73">
      <w:pPr>
        <w:ind w:firstLine="708"/>
        <w:jc w:val="both"/>
        <w:rPr>
          <w:rFonts w:ascii="Trebuchet MS" w:hAnsi="Trebuchet MS"/>
          <w:szCs w:val="24"/>
          <w:u w:val="single"/>
        </w:rPr>
      </w:pPr>
    </w:p>
    <w:p w:rsidR="00190D73" w:rsidRPr="00190D73" w:rsidRDefault="00190D73" w:rsidP="00B439F3">
      <w:pPr>
        <w:ind w:firstLine="708"/>
        <w:jc w:val="both"/>
        <w:rPr>
          <w:rFonts w:ascii="Trebuchet MS" w:hAnsi="Trebuchet MS"/>
          <w:szCs w:val="24"/>
        </w:rPr>
      </w:pPr>
      <w:r w:rsidRPr="009859E6">
        <w:rPr>
          <w:rFonts w:ascii="Trebuchet MS" w:hAnsi="Trebuchet MS"/>
          <w:szCs w:val="24"/>
        </w:rPr>
        <w:t>Срокът за представяне на оферта е до 1</w:t>
      </w:r>
      <w:r w:rsidR="004D5CB6" w:rsidRPr="009859E6">
        <w:rPr>
          <w:rFonts w:ascii="Trebuchet MS" w:hAnsi="Trebuchet MS"/>
          <w:szCs w:val="24"/>
        </w:rPr>
        <w:t>7</w:t>
      </w:r>
      <w:r w:rsidRPr="009859E6">
        <w:rPr>
          <w:rFonts w:ascii="Trebuchet MS" w:hAnsi="Trebuchet MS"/>
          <w:szCs w:val="24"/>
        </w:rPr>
        <w:t xml:space="preserve">:00 ч. на </w:t>
      </w:r>
      <w:r w:rsidR="00A9443B" w:rsidRPr="009859E6">
        <w:rPr>
          <w:rFonts w:ascii="Trebuchet MS" w:hAnsi="Trebuchet MS"/>
          <w:szCs w:val="24"/>
          <w:lang w:val="en-US"/>
        </w:rPr>
        <w:t>0</w:t>
      </w:r>
      <w:r w:rsidR="009859E6" w:rsidRPr="009859E6">
        <w:rPr>
          <w:rFonts w:ascii="Trebuchet MS" w:hAnsi="Trebuchet MS"/>
          <w:szCs w:val="24"/>
        </w:rPr>
        <w:t>4</w:t>
      </w:r>
      <w:r w:rsidRPr="009859E6">
        <w:rPr>
          <w:rFonts w:ascii="Trebuchet MS" w:hAnsi="Trebuchet MS"/>
          <w:szCs w:val="24"/>
        </w:rPr>
        <w:t>.</w:t>
      </w:r>
      <w:r w:rsidR="00A9443B" w:rsidRPr="009859E6">
        <w:rPr>
          <w:rFonts w:ascii="Trebuchet MS" w:hAnsi="Trebuchet MS"/>
          <w:szCs w:val="24"/>
          <w:lang w:val="en-US"/>
        </w:rPr>
        <w:t>07.</w:t>
      </w:r>
      <w:r w:rsidRPr="009859E6">
        <w:rPr>
          <w:rFonts w:ascii="Trebuchet MS" w:hAnsi="Trebuchet MS"/>
          <w:szCs w:val="24"/>
        </w:rPr>
        <w:t>201</w:t>
      </w:r>
      <w:r w:rsidR="004D5CB6" w:rsidRPr="009859E6">
        <w:rPr>
          <w:rFonts w:ascii="Trebuchet MS" w:hAnsi="Trebuchet MS"/>
          <w:szCs w:val="24"/>
        </w:rPr>
        <w:t>9</w:t>
      </w:r>
      <w:r w:rsidRPr="009859E6">
        <w:rPr>
          <w:rFonts w:ascii="Trebuchet MS" w:hAnsi="Trebuchet MS"/>
          <w:szCs w:val="24"/>
        </w:rPr>
        <w:t xml:space="preserve"> г., </w:t>
      </w:r>
      <w:r w:rsidR="00143C6A" w:rsidRPr="009859E6">
        <w:rPr>
          <w:rFonts w:ascii="Trebuchet MS" w:eastAsia="Times New Roman" w:hAnsi="Trebuchet MS" w:cs="Arial"/>
          <w:szCs w:val="24"/>
          <w:lang w:eastAsia="bg-BG"/>
        </w:rPr>
        <w:t xml:space="preserve">в </w:t>
      </w:r>
      <w:r w:rsidR="007119AF" w:rsidRPr="009859E6">
        <w:rPr>
          <w:rFonts w:ascii="Trebuchet MS" w:hAnsi="Trebuchet MS"/>
          <w:szCs w:val="24"/>
        </w:rPr>
        <w:t>деловодството на община Добричка ЦУИ стая 105, гр.Добрич, ул. „Независимост“ № 20</w:t>
      </w:r>
      <w:r w:rsidR="00B439F3" w:rsidRPr="009859E6">
        <w:rPr>
          <w:rFonts w:ascii="Trebuchet MS" w:hAnsi="Trebuchet MS"/>
          <w:szCs w:val="24"/>
        </w:rPr>
        <w:t>,  гр. Добрич 9300</w:t>
      </w:r>
      <w:r w:rsidR="00143C6A" w:rsidRPr="009859E6">
        <w:rPr>
          <w:rFonts w:ascii="Trebuchet MS" w:hAnsi="Trebuchet MS"/>
          <w:szCs w:val="24"/>
        </w:rPr>
        <w:t>.</w:t>
      </w:r>
      <w:r w:rsidR="00B439F3">
        <w:rPr>
          <w:rFonts w:ascii="Trebuchet MS" w:hAnsi="Trebuchet MS"/>
          <w:szCs w:val="24"/>
        </w:rPr>
        <w:t xml:space="preserve"> </w:t>
      </w:r>
    </w:p>
    <w:p w:rsidR="00190D73" w:rsidRPr="00190D73" w:rsidRDefault="00190D73" w:rsidP="00190D73">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r w:rsidRPr="00190D73">
        <w:rPr>
          <w:rFonts w:ascii="Trebuchet MS" w:hAnsi="Trebuchet MS"/>
          <w:szCs w:val="24"/>
        </w:rPr>
        <w:t xml:space="preserve">He </w:t>
      </w:r>
      <w:proofErr w:type="spellStart"/>
      <w:r w:rsidRPr="00190D73">
        <w:rPr>
          <w:rFonts w:ascii="Trebuchet MS" w:hAnsi="Trebuchet MS"/>
          <w:szCs w:val="24"/>
        </w:rPr>
        <w:t>ce</w:t>
      </w:r>
      <w:proofErr w:type="spellEnd"/>
      <w:r w:rsidRPr="00190D73">
        <w:rPr>
          <w:rFonts w:ascii="Trebuchet MS" w:hAnsi="Trebuchet MS"/>
          <w:szCs w:val="24"/>
        </w:rPr>
        <w:t xml:space="preserve"> приемат оферти:</w:t>
      </w:r>
    </w:p>
    <w:p w:rsidR="00190D73" w:rsidRPr="00190D73" w:rsidRDefault="00190D73" w:rsidP="00190D73">
      <w:pPr>
        <w:ind w:firstLine="708"/>
        <w:jc w:val="both"/>
        <w:rPr>
          <w:rFonts w:ascii="Trebuchet MS" w:hAnsi="Trebuchet MS"/>
          <w:szCs w:val="24"/>
        </w:rPr>
      </w:pPr>
      <w:r w:rsidRPr="00190D73">
        <w:rPr>
          <w:rFonts w:ascii="Trebuchet MS" w:hAnsi="Trebuchet MS"/>
          <w:szCs w:val="24"/>
        </w:rPr>
        <w:t>1. представени след изтичане на крайния срок за подаването им;</w:t>
      </w:r>
    </w:p>
    <w:p w:rsidR="00190D73" w:rsidRPr="00190D73" w:rsidRDefault="00190D73" w:rsidP="00190D73">
      <w:pPr>
        <w:ind w:firstLine="708"/>
        <w:jc w:val="both"/>
        <w:rPr>
          <w:rFonts w:ascii="Trebuchet MS" w:hAnsi="Trebuchet MS"/>
          <w:szCs w:val="24"/>
        </w:rPr>
      </w:pPr>
      <w:r w:rsidRPr="00190D73">
        <w:rPr>
          <w:rFonts w:ascii="Trebuchet MS" w:hAnsi="Trebuchet MS"/>
          <w:szCs w:val="24"/>
        </w:rPr>
        <w:t>2. представени в незапечатан, прозрачен или скъсан плик.</w:t>
      </w:r>
    </w:p>
    <w:p w:rsidR="00190D73" w:rsidRPr="00190D73" w:rsidRDefault="00190D73" w:rsidP="00190D73">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r w:rsidRPr="00190D73">
        <w:rPr>
          <w:rFonts w:ascii="Trebuchet MS" w:hAnsi="Trebuchet MS"/>
          <w:szCs w:val="24"/>
        </w:rPr>
        <w:lastRenderedPageBreak/>
        <w:t>Представените в офертите за участие в процедурата документи не подлежат на връщане.</w:t>
      </w:r>
    </w:p>
    <w:p w:rsidR="00190D73" w:rsidRPr="00190D73" w:rsidRDefault="00190D73" w:rsidP="00190D73">
      <w:pPr>
        <w:ind w:firstLine="708"/>
        <w:jc w:val="both"/>
        <w:rPr>
          <w:rFonts w:ascii="Trebuchet MS" w:hAnsi="Trebuchet MS"/>
          <w:szCs w:val="24"/>
        </w:rPr>
      </w:pPr>
      <w:r w:rsidRPr="00190D73">
        <w:rPr>
          <w:rFonts w:ascii="Trebuchet MS" w:hAnsi="Trebuchet MS"/>
          <w:szCs w:val="24"/>
        </w:rPr>
        <w:t>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крайния срок за подаване на офертите. Рискът от забава или загубване на офертата е за участника.</w:t>
      </w:r>
    </w:p>
    <w:p w:rsidR="00190D73" w:rsidRPr="00190D73" w:rsidRDefault="00190D73" w:rsidP="00190D73">
      <w:pPr>
        <w:ind w:firstLine="708"/>
        <w:jc w:val="both"/>
        <w:rPr>
          <w:rFonts w:ascii="Trebuchet MS" w:hAnsi="Trebuchet MS"/>
          <w:szCs w:val="24"/>
        </w:rPr>
      </w:pPr>
      <w:r w:rsidRPr="00190D73">
        <w:rPr>
          <w:rFonts w:ascii="Trebuchet MS" w:hAnsi="Trebuchet MS"/>
          <w:szCs w:val="24"/>
        </w:rPr>
        <w:t xml:space="preserve">Получаването, разглеждането и оценката на офертите се извършва от длъжностни лица, определени от Възложителя по реда на ЗОП и </w:t>
      </w:r>
      <w:r w:rsidR="00BA50C5" w:rsidRPr="00BA50C5">
        <w:rPr>
          <w:rFonts w:ascii="Trebuchet MS" w:hAnsi="Trebuchet MS"/>
          <w:szCs w:val="24"/>
        </w:rPr>
        <w:t>Вътрешните правила за управление на цикъла на обществе</w:t>
      </w:r>
      <w:r w:rsidR="00BA50C5">
        <w:rPr>
          <w:rFonts w:ascii="Trebuchet MS" w:hAnsi="Trebuchet MS"/>
          <w:szCs w:val="24"/>
        </w:rPr>
        <w:t>ните поръчки в община Добричка</w:t>
      </w:r>
      <w:r w:rsidRPr="00190D73">
        <w:rPr>
          <w:rFonts w:ascii="Trebuchet MS" w:hAnsi="Trebuchet MS"/>
          <w:szCs w:val="24"/>
        </w:rPr>
        <w:t xml:space="preserve">. </w:t>
      </w:r>
    </w:p>
    <w:p w:rsidR="00190D73" w:rsidRDefault="00190D73" w:rsidP="00190D73">
      <w:pPr>
        <w:ind w:firstLine="708"/>
        <w:jc w:val="both"/>
        <w:rPr>
          <w:rFonts w:ascii="Trebuchet MS" w:hAnsi="Trebuchet MS"/>
          <w:szCs w:val="24"/>
        </w:rPr>
      </w:pPr>
    </w:p>
    <w:p w:rsidR="005D26BC" w:rsidRDefault="005D26BC" w:rsidP="00190D73">
      <w:pPr>
        <w:ind w:firstLine="708"/>
        <w:jc w:val="both"/>
        <w:rPr>
          <w:rFonts w:ascii="Trebuchet MS" w:hAnsi="Trebuchet MS"/>
          <w:szCs w:val="24"/>
        </w:rPr>
      </w:pPr>
    </w:p>
    <w:p w:rsidR="005D26BC" w:rsidRPr="00190D73" w:rsidRDefault="005D26BC" w:rsidP="005D26BC">
      <w:pPr>
        <w:ind w:firstLine="708"/>
        <w:jc w:val="both"/>
        <w:rPr>
          <w:rFonts w:ascii="Trebuchet MS" w:hAnsi="Trebuchet MS"/>
          <w:szCs w:val="24"/>
        </w:rPr>
      </w:pPr>
      <w:r w:rsidRPr="00190D73">
        <w:rPr>
          <w:rFonts w:ascii="Trebuchet MS" w:hAnsi="Trebuchet MS"/>
          <w:szCs w:val="24"/>
        </w:rPr>
        <w:t>За всички неуредените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5D26BC" w:rsidRPr="00190D73" w:rsidRDefault="005D26BC" w:rsidP="005D26BC">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p>
    <w:p w:rsidR="00190D73" w:rsidRPr="00190D73" w:rsidRDefault="00190D73" w:rsidP="00190D73">
      <w:pPr>
        <w:ind w:firstLine="708"/>
        <w:jc w:val="both"/>
        <w:rPr>
          <w:rFonts w:ascii="Trebuchet MS" w:hAnsi="Trebuchet MS"/>
          <w:szCs w:val="24"/>
        </w:rPr>
      </w:pPr>
      <w:r w:rsidRPr="00190D73">
        <w:rPr>
          <w:rFonts w:ascii="Trebuchet MS" w:hAnsi="Trebuchet MS"/>
          <w:szCs w:val="24"/>
        </w:rPr>
        <w:t xml:space="preserve">Приложения: </w:t>
      </w:r>
    </w:p>
    <w:p w:rsidR="00190D73" w:rsidRPr="00A211C5" w:rsidRDefault="00190D73" w:rsidP="00190D73">
      <w:pPr>
        <w:ind w:firstLine="708"/>
        <w:jc w:val="both"/>
        <w:rPr>
          <w:rFonts w:ascii="Trebuchet MS" w:hAnsi="Trebuchet MS"/>
          <w:szCs w:val="24"/>
        </w:rPr>
      </w:pPr>
      <w:r w:rsidRPr="00A211C5">
        <w:rPr>
          <w:rFonts w:ascii="Trebuchet MS" w:hAnsi="Trebuchet MS"/>
          <w:szCs w:val="24"/>
        </w:rPr>
        <w:t xml:space="preserve">Образец </w:t>
      </w:r>
      <w:r w:rsidR="00C17B51" w:rsidRPr="00A211C5">
        <w:rPr>
          <w:rFonts w:ascii="Trebuchet MS" w:hAnsi="Trebuchet MS"/>
          <w:szCs w:val="24"/>
        </w:rPr>
        <w:t xml:space="preserve">№ </w:t>
      </w:r>
      <w:r w:rsidR="00997986" w:rsidRPr="00A211C5">
        <w:rPr>
          <w:rFonts w:ascii="Trebuchet MS" w:hAnsi="Trebuchet MS"/>
          <w:szCs w:val="24"/>
        </w:rPr>
        <w:t>1</w:t>
      </w:r>
      <w:r w:rsidRPr="00A211C5">
        <w:rPr>
          <w:rFonts w:ascii="Trebuchet MS" w:hAnsi="Trebuchet MS"/>
          <w:szCs w:val="24"/>
        </w:rPr>
        <w:t xml:space="preserve"> - Списък на услугите, които са еднакви или сходни с предмета на настоящата обществена поръчка;</w:t>
      </w:r>
    </w:p>
    <w:p w:rsidR="00190D73" w:rsidRPr="00A211C5" w:rsidRDefault="00190D73" w:rsidP="00190D73">
      <w:pPr>
        <w:ind w:firstLine="708"/>
        <w:jc w:val="both"/>
        <w:rPr>
          <w:rFonts w:ascii="Trebuchet MS" w:hAnsi="Trebuchet MS"/>
          <w:szCs w:val="24"/>
        </w:rPr>
      </w:pPr>
      <w:r w:rsidRPr="00A211C5">
        <w:rPr>
          <w:rFonts w:ascii="Trebuchet MS" w:hAnsi="Trebuchet MS"/>
          <w:szCs w:val="24"/>
        </w:rPr>
        <w:t xml:space="preserve">Образец </w:t>
      </w:r>
      <w:r w:rsidR="00C17B51" w:rsidRPr="00A211C5">
        <w:rPr>
          <w:rFonts w:ascii="Trebuchet MS" w:hAnsi="Trebuchet MS"/>
          <w:szCs w:val="24"/>
        </w:rPr>
        <w:t xml:space="preserve">№ </w:t>
      </w:r>
      <w:r w:rsidR="00997986" w:rsidRPr="00A211C5">
        <w:rPr>
          <w:rFonts w:ascii="Trebuchet MS" w:hAnsi="Trebuchet MS"/>
          <w:szCs w:val="24"/>
        </w:rPr>
        <w:t>2</w:t>
      </w:r>
      <w:r w:rsidRPr="00A211C5">
        <w:rPr>
          <w:rFonts w:ascii="Trebuchet MS" w:hAnsi="Trebuchet MS"/>
          <w:szCs w:val="24"/>
        </w:rPr>
        <w:t xml:space="preserve"> - Списък - декларация за предложените експерти за изпълнение на поръчката; </w:t>
      </w:r>
    </w:p>
    <w:p w:rsidR="00190D73" w:rsidRPr="00A211C5" w:rsidRDefault="00190D73" w:rsidP="00190D73">
      <w:pPr>
        <w:ind w:firstLine="708"/>
        <w:jc w:val="both"/>
        <w:rPr>
          <w:rFonts w:ascii="Trebuchet MS" w:hAnsi="Trebuchet MS"/>
          <w:szCs w:val="24"/>
        </w:rPr>
      </w:pPr>
      <w:r w:rsidRPr="00A211C5">
        <w:rPr>
          <w:rFonts w:ascii="Trebuchet MS" w:hAnsi="Trebuchet MS"/>
          <w:szCs w:val="24"/>
        </w:rPr>
        <w:t xml:space="preserve">Образец </w:t>
      </w:r>
      <w:r w:rsidR="00C17B51" w:rsidRPr="00A211C5">
        <w:rPr>
          <w:rFonts w:ascii="Trebuchet MS" w:hAnsi="Trebuchet MS"/>
          <w:szCs w:val="24"/>
        </w:rPr>
        <w:t xml:space="preserve">№ </w:t>
      </w:r>
      <w:r w:rsidRPr="00A211C5">
        <w:rPr>
          <w:rFonts w:ascii="Trebuchet MS" w:hAnsi="Trebuchet MS"/>
          <w:szCs w:val="24"/>
        </w:rPr>
        <w:t>3 – Декларация за ангажираност на експерт от предложения екип</w:t>
      </w:r>
    </w:p>
    <w:p w:rsidR="00190D73" w:rsidRPr="00A211C5" w:rsidRDefault="00190D73" w:rsidP="00190D73">
      <w:pPr>
        <w:ind w:firstLine="708"/>
        <w:jc w:val="both"/>
        <w:rPr>
          <w:rFonts w:ascii="Trebuchet MS" w:hAnsi="Trebuchet MS"/>
          <w:szCs w:val="24"/>
        </w:rPr>
      </w:pPr>
      <w:r w:rsidRPr="00A211C5">
        <w:rPr>
          <w:rFonts w:ascii="Trebuchet MS" w:hAnsi="Trebuchet MS"/>
          <w:szCs w:val="24"/>
        </w:rPr>
        <w:t xml:space="preserve">Образец </w:t>
      </w:r>
      <w:r w:rsidR="00C17B51" w:rsidRPr="00A211C5">
        <w:rPr>
          <w:rFonts w:ascii="Trebuchet MS" w:hAnsi="Trebuchet MS"/>
          <w:szCs w:val="24"/>
        </w:rPr>
        <w:t xml:space="preserve">№ </w:t>
      </w:r>
      <w:r w:rsidRPr="00A211C5">
        <w:rPr>
          <w:rFonts w:ascii="Trebuchet MS" w:hAnsi="Trebuchet MS"/>
          <w:szCs w:val="24"/>
        </w:rPr>
        <w:t xml:space="preserve">4 - Техническо предложение;  </w:t>
      </w:r>
    </w:p>
    <w:p w:rsidR="00190D73" w:rsidRPr="00190D73" w:rsidRDefault="00190D73" w:rsidP="00190D73">
      <w:pPr>
        <w:ind w:firstLine="708"/>
        <w:jc w:val="both"/>
        <w:rPr>
          <w:rFonts w:ascii="Trebuchet MS" w:hAnsi="Trebuchet MS"/>
          <w:szCs w:val="24"/>
        </w:rPr>
      </w:pPr>
      <w:r w:rsidRPr="00A211C5">
        <w:rPr>
          <w:rFonts w:ascii="Trebuchet MS" w:hAnsi="Trebuchet MS"/>
          <w:szCs w:val="24"/>
        </w:rPr>
        <w:t xml:space="preserve">Образец </w:t>
      </w:r>
      <w:r w:rsidR="00C17B51" w:rsidRPr="00A211C5">
        <w:rPr>
          <w:rFonts w:ascii="Trebuchet MS" w:hAnsi="Trebuchet MS"/>
          <w:szCs w:val="24"/>
        </w:rPr>
        <w:t xml:space="preserve">№ </w:t>
      </w:r>
      <w:r w:rsidRPr="00A211C5">
        <w:rPr>
          <w:rFonts w:ascii="Trebuchet MS" w:hAnsi="Trebuchet MS"/>
          <w:szCs w:val="24"/>
        </w:rPr>
        <w:t>5 – Ценово предложение;</w:t>
      </w:r>
    </w:p>
    <w:p w:rsidR="002611FA" w:rsidRDefault="002611FA" w:rsidP="009B1F9E">
      <w:pPr>
        <w:ind w:firstLine="708"/>
        <w:jc w:val="both"/>
        <w:rPr>
          <w:rFonts w:ascii="Trebuchet MS" w:hAnsi="Trebuchet MS"/>
          <w:szCs w:val="24"/>
        </w:rPr>
      </w:pPr>
    </w:p>
    <w:p w:rsidR="002611FA" w:rsidRPr="00FB377D" w:rsidRDefault="002611FA" w:rsidP="00DB20F1">
      <w:pPr>
        <w:jc w:val="both"/>
        <w:rPr>
          <w:rFonts w:ascii="Trebuchet MS" w:hAnsi="Trebuchet MS"/>
          <w:szCs w:val="24"/>
        </w:rPr>
      </w:pPr>
      <w:bookmarkStart w:id="2" w:name="_GoBack"/>
      <w:bookmarkEnd w:id="2"/>
    </w:p>
    <w:sectPr w:rsidR="002611FA" w:rsidRPr="00FB377D" w:rsidSect="0040123F">
      <w:headerReference w:type="default" r:id="rId14"/>
      <w:footerReference w:type="default" r:id="rId15"/>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78" w:rsidRDefault="00AA7F78" w:rsidP="008E7E39">
      <w:r>
        <w:separator/>
      </w:r>
    </w:p>
  </w:endnote>
  <w:endnote w:type="continuationSeparator" w:id="0">
    <w:p w:rsidR="00AA7F78" w:rsidRDefault="00AA7F78"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25CAFBA" wp14:editId="68CE67C2">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w:t>
    </w:r>
    <w:r>
      <w:t xml:space="preserve">Страница </w:t>
    </w:r>
    <w:r>
      <w:rPr>
        <w:b/>
      </w:rPr>
      <w:fldChar w:fldCharType="begin"/>
    </w:r>
    <w:r>
      <w:rPr>
        <w:b/>
      </w:rPr>
      <w:instrText>PAGE  \* Arabic  \* MERGEFORMAT</w:instrText>
    </w:r>
    <w:r>
      <w:rPr>
        <w:b/>
      </w:rPr>
      <w:fldChar w:fldCharType="separate"/>
    </w:r>
    <w:r w:rsidR="00A211C5">
      <w:rPr>
        <w:b/>
        <w:noProof/>
      </w:rPr>
      <w:t>11</w:t>
    </w:r>
    <w:r>
      <w:rPr>
        <w:b/>
      </w:rPr>
      <w:fldChar w:fldCharType="end"/>
    </w:r>
    <w:r>
      <w:t xml:space="preserve"> от </w:t>
    </w:r>
    <w:r>
      <w:rPr>
        <w:b/>
      </w:rPr>
      <w:fldChar w:fldCharType="begin"/>
    </w:r>
    <w:r>
      <w:rPr>
        <w:b/>
      </w:rPr>
      <w:instrText>NUMPAGES  \* Arabic  \* MERGEFORMAT</w:instrText>
    </w:r>
    <w:r>
      <w:rPr>
        <w:b/>
      </w:rPr>
      <w:fldChar w:fldCharType="separate"/>
    </w:r>
    <w:r w:rsidR="00A211C5">
      <w:rPr>
        <w:b/>
        <w:noProof/>
      </w:rPr>
      <w:t>11</w:t>
    </w:r>
    <w:r>
      <w:rPr>
        <w:b/>
      </w:rPr>
      <w:fldChar w:fldCharType="end"/>
    </w:r>
  </w:p>
  <w:p w:rsidR="001F4D42" w:rsidRPr="008E7E39" w:rsidRDefault="001F4D42"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78" w:rsidRDefault="00AA7F78" w:rsidP="008E7E39">
      <w:r>
        <w:separator/>
      </w:r>
    </w:p>
  </w:footnote>
  <w:footnote w:type="continuationSeparator" w:id="0">
    <w:p w:rsidR="00AA7F78" w:rsidRDefault="00AA7F78"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8E7E39">
    <w:pPr>
      <w:pStyle w:val="a3"/>
    </w:pPr>
    <w:r>
      <w:rPr>
        <w:noProof/>
        <w:lang w:eastAsia="bg-BG"/>
      </w:rPr>
      <w:drawing>
        <wp:inline distT="0" distB="0" distL="0" distR="0" wp14:anchorId="60881F25" wp14:editId="611FB1B8">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17F1D389" wp14:editId="334CF3A1">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2A2B3E8E" wp14:editId="580BA9F9">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5102"/>
    <w:multiLevelType w:val="hybridMultilevel"/>
    <w:tmpl w:val="1C902FC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2609574B"/>
    <w:multiLevelType w:val="hybridMultilevel"/>
    <w:tmpl w:val="85801A20"/>
    <w:lvl w:ilvl="0" w:tplc="04020001">
      <w:start w:val="1"/>
      <w:numFmt w:val="bullet"/>
      <w:lvlText w:val=""/>
      <w:lvlJc w:val="left"/>
      <w:pPr>
        <w:tabs>
          <w:tab w:val="num" w:pos="1416"/>
        </w:tabs>
        <w:ind w:left="1776" w:hanging="360"/>
      </w:pPr>
      <w:rPr>
        <w:rFonts w:ascii="Symbol" w:hAnsi="Symbol" w:hint="default"/>
        <w:color w:val="auto"/>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
    <w:nsid w:val="43253331"/>
    <w:multiLevelType w:val="hybridMultilevel"/>
    <w:tmpl w:val="0AD86AD4"/>
    <w:lvl w:ilvl="0" w:tplc="7680AF0C">
      <w:start w:val="1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56B24EA"/>
    <w:multiLevelType w:val="hybridMultilevel"/>
    <w:tmpl w:val="E9FE4992"/>
    <w:lvl w:ilvl="0" w:tplc="4872BD26">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511"/>
    <w:rsid w:val="00001D10"/>
    <w:rsid w:val="00003551"/>
    <w:rsid w:val="00004E63"/>
    <w:rsid w:val="0000552F"/>
    <w:rsid w:val="00007B7D"/>
    <w:rsid w:val="00013088"/>
    <w:rsid w:val="000153EF"/>
    <w:rsid w:val="00017A32"/>
    <w:rsid w:val="00020549"/>
    <w:rsid w:val="00022EF0"/>
    <w:rsid w:val="0002400B"/>
    <w:rsid w:val="0002514B"/>
    <w:rsid w:val="00026C97"/>
    <w:rsid w:val="00027EFC"/>
    <w:rsid w:val="000320C9"/>
    <w:rsid w:val="00032102"/>
    <w:rsid w:val="00033A42"/>
    <w:rsid w:val="000435BD"/>
    <w:rsid w:val="0004571E"/>
    <w:rsid w:val="00045F9C"/>
    <w:rsid w:val="00047908"/>
    <w:rsid w:val="00047A4A"/>
    <w:rsid w:val="0005120E"/>
    <w:rsid w:val="00051B51"/>
    <w:rsid w:val="000523D0"/>
    <w:rsid w:val="00052592"/>
    <w:rsid w:val="00052F8E"/>
    <w:rsid w:val="00053C05"/>
    <w:rsid w:val="00056D2A"/>
    <w:rsid w:val="00061E2F"/>
    <w:rsid w:val="00063682"/>
    <w:rsid w:val="000640EE"/>
    <w:rsid w:val="00064210"/>
    <w:rsid w:val="000661AB"/>
    <w:rsid w:val="0006642B"/>
    <w:rsid w:val="0006782C"/>
    <w:rsid w:val="000708A9"/>
    <w:rsid w:val="00073D06"/>
    <w:rsid w:val="00073E83"/>
    <w:rsid w:val="00075E16"/>
    <w:rsid w:val="00081F28"/>
    <w:rsid w:val="00084510"/>
    <w:rsid w:val="00084BDB"/>
    <w:rsid w:val="000879C1"/>
    <w:rsid w:val="0009016C"/>
    <w:rsid w:val="000912E1"/>
    <w:rsid w:val="00091468"/>
    <w:rsid w:val="00092426"/>
    <w:rsid w:val="000948F3"/>
    <w:rsid w:val="00094DA5"/>
    <w:rsid w:val="00095FC0"/>
    <w:rsid w:val="000A0D92"/>
    <w:rsid w:val="000A14D6"/>
    <w:rsid w:val="000A3782"/>
    <w:rsid w:val="000A3CD9"/>
    <w:rsid w:val="000A573C"/>
    <w:rsid w:val="000A5D07"/>
    <w:rsid w:val="000A7C20"/>
    <w:rsid w:val="000B1BD2"/>
    <w:rsid w:val="000B3E28"/>
    <w:rsid w:val="000B6983"/>
    <w:rsid w:val="000B736E"/>
    <w:rsid w:val="000C04F4"/>
    <w:rsid w:val="000C4146"/>
    <w:rsid w:val="000C607A"/>
    <w:rsid w:val="000C7F7E"/>
    <w:rsid w:val="000D2E1F"/>
    <w:rsid w:val="000D40B8"/>
    <w:rsid w:val="000D4CE4"/>
    <w:rsid w:val="000D56B4"/>
    <w:rsid w:val="000D6811"/>
    <w:rsid w:val="000E0482"/>
    <w:rsid w:val="000E6AEA"/>
    <w:rsid w:val="000E78A8"/>
    <w:rsid w:val="000F02A8"/>
    <w:rsid w:val="000F11DA"/>
    <w:rsid w:val="000F241C"/>
    <w:rsid w:val="000F2953"/>
    <w:rsid w:val="000F4E4E"/>
    <w:rsid w:val="000F4F1C"/>
    <w:rsid w:val="000F5E71"/>
    <w:rsid w:val="000F771D"/>
    <w:rsid w:val="0010238B"/>
    <w:rsid w:val="001036CC"/>
    <w:rsid w:val="001069D0"/>
    <w:rsid w:val="0011027E"/>
    <w:rsid w:val="0011052B"/>
    <w:rsid w:val="00111E11"/>
    <w:rsid w:val="0011550D"/>
    <w:rsid w:val="00117101"/>
    <w:rsid w:val="00117BB2"/>
    <w:rsid w:val="00121633"/>
    <w:rsid w:val="00122927"/>
    <w:rsid w:val="00124BB7"/>
    <w:rsid w:val="00126470"/>
    <w:rsid w:val="001269C3"/>
    <w:rsid w:val="00126CCD"/>
    <w:rsid w:val="001332D0"/>
    <w:rsid w:val="00134B99"/>
    <w:rsid w:val="00141B27"/>
    <w:rsid w:val="00143C6A"/>
    <w:rsid w:val="00143FE6"/>
    <w:rsid w:val="001509DF"/>
    <w:rsid w:val="001510C0"/>
    <w:rsid w:val="001525D7"/>
    <w:rsid w:val="00153251"/>
    <w:rsid w:val="00156DC8"/>
    <w:rsid w:val="00157635"/>
    <w:rsid w:val="0016099D"/>
    <w:rsid w:val="00160B85"/>
    <w:rsid w:val="001624AC"/>
    <w:rsid w:val="001643DF"/>
    <w:rsid w:val="0016442F"/>
    <w:rsid w:val="00164ADB"/>
    <w:rsid w:val="00173302"/>
    <w:rsid w:val="001738EF"/>
    <w:rsid w:val="001774F8"/>
    <w:rsid w:val="00177BC1"/>
    <w:rsid w:val="001829D6"/>
    <w:rsid w:val="001836BE"/>
    <w:rsid w:val="00184A86"/>
    <w:rsid w:val="00190D73"/>
    <w:rsid w:val="00190FCE"/>
    <w:rsid w:val="00195FA6"/>
    <w:rsid w:val="00196705"/>
    <w:rsid w:val="00197906"/>
    <w:rsid w:val="001A2666"/>
    <w:rsid w:val="001A57D9"/>
    <w:rsid w:val="001B0A89"/>
    <w:rsid w:val="001B10B6"/>
    <w:rsid w:val="001B44B2"/>
    <w:rsid w:val="001B74D4"/>
    <w:rsid w:val="001B7723"/>
    <w:rsid w:val="001C07FB"/>
    <w:rsid w:val="001C105A"/>
    <w:rsid w:val="001C530F"/>
    <w:rsid w:val="001C581F"/>
    <w:rsid w:val="001D0D54"/>
    <w:rsid w:val="001D66F2"/>
    <w:rsid w:val="001E6010"/>
    <w:rsid w:val="001E7576"/>
    <w:rsid w:val="001F2D18"/>
    <w:rsid w:val="001F4D42"/>
    <w:rsid w:val="001F6E20"/>
    <w:rsid w:val="00202BD4"/>
    <w:rsid w:val="00204D21"/>
    <w:rsid w:val="00205ABB"/>
    <w:rsid w:val="00207110"/>
    <w:rsid w:val="00207211"/>
    <w:rsid w:val="00210BB3"/>
    <w:rsid w:val="00211EE1"/>
    <w:rsid w:val="002169FA"/>
    <w:rsid w:val="00221F3A"/>
    <w:rsid w:val="00221FE3"/>
    <w:rsid w:val="0022336D"/>
    <w:rsid w:val="00232807"/>
    <w:rsid w:val="002335E7"/>
    <w:rsid w:val="002344DA"/>
    <w:rsid w:val="002346DD"/>
    <w:rsid w:val="0023486F"/>
    <w:rsid w:val="00235854"/>
    <w:rsid w:val="00237512"/>
    <w:rsid w:val="0024034F"/>
    <w:rsid w:val="00240B38"/>
    <w:rsid w:val="0024107C"/>
    <w:rsid w:val="00242633"/>
    <w:rsid w:val="0024336F"/>
    <w:rsid w:val="0024449C"/>
    <w:rsid w:val="00245DCD"/>
    <w:rsid w:val="00246D15"/>
    <w:rsid w:val="00257715"/>
    <w:rsid w:val="002611FA"/>
    <w:rsid w:val="002618E2"/>
    <w:rsid w:val="00264F38"/>
    <w:rsid w:val="00266B0F"/>
    <w:rsid w:val="00281784"/>
    <w:rsid w:val="00281B5F"/>
    <w:rsid w:val="002829EF"/>
    <w:rsid w:val="00284D60"/>
    <w:rsid w:val="00285C24"/>
    <w:rsid w:val="002875E3"/>
    <w:rsid w:val="00287E99"/>
    <w:rsid w:val="00290428"/>
    <w:rsid w:val="00290C30"/>
    <w:rsid w:val="00292202"/>
    <w:rsid w:val="002947CE"/>
    <w:rsid w:val="002A053D"/>
    <w:rsid w:val="002A1143"/>
    <w:rsid w:val="002A4B6E"/>
    <w:rsid w:val="002A4F86"/>
    <w:rsid w:val="002A709A"/>
    <w:rsid w:val="002B1D2A"/>
    <w:rsid w:val="002B2998"/>
    <w:rsid w:val="002B3B5F"/>
    <w:rsid w:val="002B44D7"/>
    <w:rsid w:val="002B668C"/>
    <w:rsid w:val="002B7597"/>
    <w:rsid w:val="002C0CAD"/>
    <w:rsid w:val="002C1F47"/>
    <w:rsid w:val="002C34CB"/>
    <w:rsid w:val="002C392F"/>
    <w:rsid w:val="002C3C27"/>
    <w:rsid w:val="002C748A"/>
    <w:rsid w:val="002C794A"/>
    <w:rsid w:val="002C7DA5"/>
    <w:rsid w:val="002D19B1"/>
    <w:rsid w:val="002D24CA"/>
    <w:rsid w:val="002D2DCE"/>
    <w:rsid w:val="002D30BB"/>
    <w:rsid w:val="002D5085"/>
    <w:rsid w:val="002D74E1"/>
    <w:rsid w:val="002E215D"/>
    <w:rsid w:val="002F04C9"/>
    <w:rsid w:val="002F0CB9"/>
    <w:rsid w:val="002F6683"/>
    <w:rsid w:val="002F7043"/>
    <w:rsid w:val="00300B79"/>
    <w:rsid w:val="00300E22"/>
    <w:rsid w:val="00304149"/>
    <w:rsid w:val="0030503E"/>
    <w:rsid w:val="00307DF1"/>
    <w:rsid w:val="0031188B"/>
    <w:rsid w:val="0031386C"/>
    <w:rsid w:val="0031614A"/>
    <w:rsid w:val="00320F6D"/>
    <w:rsid w:val="00323206"/>
    <w:rsid w:val="00330C4B"/>
    <w:rsid w:val="00332F09"/>
    <w:rsid w:val="00333F19"/>
    <w:rsid w:val="00336E71"/>
    <w:rsid w:val="00337285"/>
    <w:rsid w:val="00340E77"/>
    <w:rsid w:val="003422DC"/>
    <w:rsid w:val="00342D6B"/>
    <w:rsid w:val="003444E9"/>
    <w:rsid w:val="0035136F"/>
    <w:rsid w:val="00352292"/>
    <w:rsid w:val="0035772C"/>
    <w:rsid w:val="00361320"/>
    <w:rsid w:val="003674C8"/>
    <w:rsid w:val="00367CCF"/>
    <w:rsid w:val="003711FF"/>
    <w:rsid w:val="00372247"/>
    <w:rsid w:val="0037283B"/>
    <w:rsid w:val="00372E74"/>
    <w:rsid w:val="00373AFF"/>
    <w:rsid w:val="00373FC8"/>
    <w:rsid w:val="003757A1"/>
    <w:rsid w:val="003761F0"/>
    <w:rsid w:val="00377A72"/>
    <w:rsid w:val="003802AA"/>
    <w:rsid w:val="00380CE7"/>
    <w:rsid w:val="00383001"/>
    <w:rsid w:val="00386872"/>
    <w:rsid w:val="003878D1"/>
    <w:rsid w:val="0039108D"/>
    <w:rsid w:val="00394E13"/>
    <w:rsid w:val="003A0804"/>
    <w:rsid w:val="003A120C"/>
    <w:rsid w:val="003A24E8"/>
    <w:rsid w:val="003A6542"/>
    <w:rsid w:val="003B18F3"/>
    <w:rsid w:val="003B3064"/>
    <w:rsid w:val="003B52E2"/>
    <w:rsid w:val="003B5B17"/>
    <w:rsid w:val="003C23D9"/>
    <w:rsid w:val="003C2623"/>
    <w:rsid w:val="003C30EF"/>
    <w:rsid w:val="003C4610"/>
    <w:rsid w:val="003C4CAA"/>
    <w:rsid w:val="003C6034"/>
    <w:rsid w:val="003C64D9"/>
    <w:rsid w:val="003C7BFA"/>
    <w:rsid w:val="003D0C02"/>
    <w:rsid w:val="003D16F5"/>
    <w:rsid w:val="003D1F29"/>
    <w:rsid w:val="003D3432"/>
    <w:rsid w:val="003D5C10"/>
    <w:rsid w:val="003D7350"/>
    <w:rsid w:val="003D7967"/>
    <w:rsid w:val="003E4038"/>
    <w:rsid w:val="003E7C0A"/>
    <w:rsid w:val="003F2294"/>
    <w:rsid w:val="003F2FEF"/>
    <w:rsid w:val="003F3E71"/>
    <w:rsid w:val="003F6FCE"/>
    <w:rsid w:val="00400D94"/>
    <w:rsid w:val="0040123F"/>
    <w:rsid w:val="00402D06"/>
    <w:rsid w:val="0040498A"/>
    <w:rsid w:val="00404EE2"/>
    <w:rsid w:val="004061E1"/>
    <w:rsid w:val="00410664"/>
    <w:rsid w:val="00411052"/>
    <w:rsid w:val="004120E1"/>
    <w:rsid w:val="00413F33"/>
    <w:rsid w:val="004217B0"/>
    <w:rsid w:val="00421DA8"/>
    <w:rsid w:val="00422D7A"/>
    <w:rsid w:val="00423BDF"/>
    <w:rsid w:val="0042418A"/>
    <w:rsid w:val="00425B44"/>
    <w:rsid w:val="004270B9"/>
    <w:rsid w:val="00427913"/>
    <w:rsid w:val="00431612"/>
    <w:rsid w:val="004359D7"/>
    <w:rsid w:val="004360C3"/>
    <w:rsid w:val="00440578"/>
    <w:rsid w:val="00440A2C"/>
    <w:rsid w:val="004416A0"/>
    <w:rsid w:val="004417C5"/>
    <w:rsid w:val="004424F9"/>
    <w:rsid w:val="0044354F"/>
    <w:rsid w:val="00443EF8"/>
    <w:rsid w:val="0044506D"/>
    <w:rsid w:val="0045390A"/>
    <w:rsid w:val="00460323"/>
    <w:rsid w:val="00461BDD"/>
    <w:rsid w:val="004628B2"/>
    <w:rsid w:val="00463394"/>
    <w:rsid w:val="00474249"/>
    <w:rsid w:val="004743DB"/>
    <w:rsid w:val="00474724"/>
    <w:rsid w:val="0048159A"/>
    <w:rsid w:val="00481949"/>
    <w:rsid w:val="0049039C"/>
    <w:rsid w:val="00490B58"/>
    <w:rsid w:val="00495A5A"/>
    <w:rsid w:val="00497EBE"/>
    <w:rsid w:val="004A38E8"/>
    <w:rsid w:val="004A5538"/>
    <w:rsid w:val="004A6320"/>
    <w:rsid w:val="004B2494"/>
    <w:rsid w:val="004B5146"/>
    <w:rsid w:val="004B715F"/>
    <w:rsid w:val="004C40EC"/>
    <w:rsid w:val="004C6558"/>
    <w:rsid w:val="004D5CB6"/>
    <w:rsid w:val="004D687A"/>
    <w:rsid w:val="004F39A2"/>
    <w:rsid w:val="004F5F8F"/>
    <w:rsid w:val="005031D7"/>
    <w:rsid w:val="00505910"/>
    <w:rsid w:val="00505A10"/>
    <w:rsid w:val="00511998"/>
    <w:rsid w:val="00513C41"/>
    <w:rsid w:val="005152FC"/>
    <w:rsid w:val="00515430"/>
    <w:rsid w:val="00516505"/>
    <w:rsid w:val="0051711E"/>
    <w:rsid w:val="005208AD"/>
    <w:rsid w:val="0052229D"/>
    <w:rsid w:val="00525157"/>
    <w:rsid w:val="0053041E"/>
    <w:rsid w:val="00536656"/>
    <w:rsid w:val="00537251"/>
    <w:rsid w:val="00537C80"/>
    <w:rsid w:val="00537DB9"/>
    <w:rsid w:val="0054098B"/>
    <w:rsid w:val="005427A8"/>
    <w:rsid w:val="005445C4"/>
    <w:rsid w:val="00544D88"/>
    <w:rsid w:val="00546EBA"/>
    <w:rsid w:val="0054733F"/>
    <w:rsid w:val="005513A4"/>
    <w:rsid w:val="00551641"/>
    <w:rsid w:val="00551C4A"/>
    <w:rsid w:val="00564CD3"/>
    <w:rsid w:val="00565B91"/>
    <w:rsid w:val="0056610A"/>
    <w:rsid w:val="00570B02"/>
    <w:rsid w:val="005729C5"/>
    <w:rsid w:val="00573F25"/>
    <w:rsid w:val="005765A3"/>
    <w:rsid w:val="00580418"/>
    <w:rsid w:val="00583C82"/>
    <w:rsid w:val="0058570F"/>
    <w:rsid w:val="00585E62"/>
    <w:rsid w:val="0058622D"/>
    <w:rsid w:val="00591AE6"/>
    <w:rsid w:val="0059256E"/>
    <w:rsid w:val="005972EC"/>
    <w:rsid w:val="005A0EA3"/>
    <w:rsid w:val="005A1587"/>
    <w:rsid w:val="005A65C2"/>
    <w:rsid w:val="005B5783"/>
    <w:rsid w:val="005B628F"/>
    <w:rsid w:val="005C1BD7"/>
    <w:rsid w:val="005C2E9D"/>
    <w:rsid w:val="005C3D4C"/>
    <w:rsid w:val="005C4930"/>
    <w:rsid w:val="005C559B"/>
    <w:rsid w:val="005C7B4F"/>
    <w:rsid w:val="005C7FD1"/>
    <w:rsid w:val="005D04C9"/>
    <w:rsid w:val="005D26BC"/>
    <w:rsid w:val="005D603C"/>
    <w:rsid w:val="005E4212"/>
    <w:rsid w:val="005E707D"/>
    <w:rsid w:val="005F1398"/>
    <w:rsid w:val="005F21AE"/>
    <w:rsid w:val="005F3830"/>
    <w:rsid w:val="005F5605"/>
    <w:rsid w:val="005F5E16"/>
    <w:rsid w:val="00602506"/>
    <w:rsid w:val="006037D4"/>
    <w:rsid w:val="00603E52"/>
    <w:rsid w:val="00605553"/>
    <w:rsid w:val="006055E8"/>
    <w:rsid w:val="006067B3"/>
    <w:rsid w:val="00607580"/>
    <w:rsid w:val="00607E86"/>
    <w:rsid w:val="00611A4D"/>
    <w:rsid w:val="00612595"/>
    <w:rsid w:val="0061410D"/>
    <w:rsid w:val="0061595B"/>
    <w:rsid w:val="00616C07"/>
    <w:rsid w:val="00616FAF"/>
    <w:rsid w:val="00620449"/>
    <w:rsid w:val="00620D97"/>
    <w:rsid w:val="00621AC0"/>
    <w:rsid w:val="00622771"/>
    <w:rsid w:val="00622DB7"/>
    <w:rsid w:val="0062305F"/>
    <w:rsid w:val="0062328B"/>
    <w:rsid w:val="00623AEF"/>
    <w:rsid w:val="006267F3"/>
    <w:rsid w:val="0063012E"/>
    <w:rsid w:val="00630C19"/>
    <w:rsid w:val="00631B40"/>
    <w:rsid w:val="00631B50"/>
    <w:rsid w:val="006325DA"/>
    <w:rsid w:val="00634A02"/>
    <w:rsid w:val="006369CE"/>
    <w:rsid w:val="0063751B"/>
    <w:rsid w:val="006402D5"/>
    <w:rsid w:val="00640695"/>
    <w:rsid w:val="0064200C"/>
    <w:rsid w:val="0064476A"/>
    <w:rsid w:val="00644DFA"/>
    <w:rsid w:val="006456E0"/>
    <w:rsid w:val="006461C3"/>
    <w:rsid w:val="00650621"/>
    <w:rsid w:val="00651666"/>
    <w:rsid w:val="00652209"/>
    <w:rsid w:val="00654D01"/>
    <w:rsid w:val="00657C5D"/>
    <w:rsid w:val="00661981"/>
    <w:rsid w:val="006726F9"/>
    <w:rsid w:val="00676746"/>
    <w:rsid w:val="00685AB2"/>
    <w:rsid w:val="00685E2F"/>
    <w:rsid w:val="006950DC"/>
    <w:rsid w:val="0069715B"/>
    <w:rsid w:val="006A16BB"/>
    <w:rsid w:val="006A29B9"/>
    <w:rsid w:val="006A2CE8"/>
    <w:rsid w:val="006A53D5"/>
    <w:rsid w:val="006A6BF6"/>
    <w:rsid w:val="006A6EB1"/>
    <w:rsid w:val="006A7F8E"/>
    <w:rsid w:val="006B31F2"/>
    <w:rsid w:val="006B42C4"/>
    <w:rsid w:val="006B6D8B"/>
    <w:rsid w:val="006C0DE4"/>
    <w:rsid w:val="006C0FDC"/>
    <w:rsid w:val="006C2212"/>
    <w:rsid w:val="006C528C"/>
    <w:rsid w:val="006C5F22"/>
    <w:rsid w:val="006C7F74"/>
    <w:rsid w:val="006D0DE6"/>
    <w:rsid w:val="006D1556"/>
    <w:rsid w:val="006D5866"/>
    <w:rsid w:val="006D69AB"/>
    <w:rsid w:val="006D7936"/>
    <w:rsid w:val="006E0699"/>
    <w:rsid w:val="006E34F7"/>
    <w:rsid w:val="006E6CE3"/>
    <w:rsid w:val="006F067D"/>
    <w:rsid w:val="006F10E1"/>
    <w:rsid w:val="006F3C85"/>
    <w:rsid w:val="006F3DF4"/>
    <w:rsid w:val="006F3F1D"/>
    <w:rsid w:val="006F4C9F"/>
    <w:rsid w:val="006F5319"/>
    <w:rsid w:val="006F57F7"/>
    <w:rsid w:val="006F69C4"/>
    <w:rsid w:val="0070241D"/>
    <w:rsid w:val="00704138"/>
    <w:rsid w:val="00705F70"/>
    <w:rsid w:val="007065E0"/>
    <w:rsid w:val="007119AF"/>
    <w:rsid w:val="00712A0C"/>
    <w:rsid w:val="007142AE"/>
    <w:rsid w:val="00722DCB"/>
    <w:rsid w:val="00725416"/>
    <w:rsid w:val="00725E61"/>
    <w:rsid w:val="00732283"/>
    <w:rsid w:val="007327A1"/>
    <w:rsid w:val="00732CB0"/>
    <w:rsid w:val="00736429"/>
    <w:rsid w:val="00736EB0"/>
    <w:rsid w:val="00740472"/>
    <w:rsid w:val="00740E6C"/>
    <w:rsid w:val="007433CC"/>
    <w:rsid w:val="007436A8"/>
    <w:rsid w:val="00743CD8"/>
    <w:rsid w:val="00743CF2"/>
    <w:rsid w:val="00752C3B"/>
    <w:rsid w:val="007539E2"/>
    <w:rsid w:val="007579FD"/>
    <w:rsid w:val="0076294B"/>
    <w:rsid w:val="00762AC5"/>
    <w:rsid w:val="00762D0E"/>
    <w:rsid w:val="00763D08"/>
    <w:rsid w:val="00766D0F"/>
    <w:rsid w:val="007678AE"/>
    <w:rsid w:val="007716A4"/>
    <w:rsid w:val="00775262"/>
    <w:rsid w:val="00776605"/>
    <w:rsid w:val="007774D8"/>
    <w:rsid w:val="00777542"/>
    <w:rsid w:val="007817A7"/>
    <w:rsid w:val="00783E06"/>
    <w:rsid w:val="0078495F"/>
    <w:rsid w:val="007856BD"/>
    <w:rsid w:val="0079702A"/>
    <w:rsid w:val="007A4630"/>
    <w:rsid w:val="007A6DB4"/>
    <w:rsid w:val="007A79BE"/>
    <w:rsid w:val="007B07E5"/>
    <w:rsid w:val="007B5E50"/>
    <w:rsid w:val="007B7842"/>
    <w:rsid w:val="007B7946"/>
    <w:rsid w:val="007B79E0"/>
    <w:rsid w:val="007C1231"/>
    <w:rsid w:val="007C13D7"/>
    <w:rsid w:val="007C1CC2"/>
    <w:rsid w:val="007C559D"/>
    <w:rsid w:val="007C7E28"/>
    <w:rsid w:val="007D19A8"/>
    <w:rsid w:val="007D27AD"/>
    <w:rsid w:val="007D4775"/>
    <w:rsid w:val="007D5070"/>
    <w:rsid w:val="007D6F03"/>
    <w:rsid w:val="007D76FE"/>
    <w:rsid w:val="007D7888"/>
    <w:rsid w:val="007E4E3A"/>
    <w:rsid w:val="007E7640"/>
    <w:rsid w:val="007E7938"/>
    <w:rsid w:val="007E7CC1"/>
    <w:rsid w:val="007F2CB2"/>
    <w:rsid w:val="007F4ADF"/>
    <w:rsid w:val="007F7064"/>
    <w:rsid w:val="008011BE"/>
    <w:rsid w:val="00802333"/>
    <w:rsid w:val="0080272F"/>
    <w:rsid w:val="00810B05"/>
    <w:rsid w:val="00813094"/>
    <w:rsid w:val="0081592D"/>
    <w:rsid w:val="00816679"/>
    <w:rsid w:val="008175F1"/>
    <w:rsid w:val="00824DF0"/>
    <w:rsid w:val="0083348B"/>
    <w:rsid w:val="008368FD"/>
    <w:rsid w:val="00836E36"/>
    <w:rsid w:val="008404D3"/>
    <w:rsid w:val="0084194D"/>
    <w:rsid w:val="00843B82"/>
    <w:rsid w:val="008468A2"/>
    <w:rsid w:val="00846C84"/>
    <w:rsid w:val="008471FA"/>
    <w:rsid w:val="00851EB5"/>
    <w:rsid w:val="00854936"/>
    <w:rsid w:val="00861D39"/>
    <w:rsid w:val="00864676"/>
    <w:rsid w:val="00864E6B"/>
    <w:rsid w:val="00865024"/>
    <w:rsid w:val="00865BE5"/>
    <w:rsid w:val="00872A3F"/>
    <w:rsid w:val="00872B61"/>
    <w:rsid w:val="00875879"/>
    <w:rsid w:val="008761C2"/>
    <w:rsid w:val="008822C7"/>
    <w:rsid w:val="008824AA"/>
    <w:rsid w:val="00882A15"/>
    <w:rsid w:val="00883BEF"/>
    <w:rsid w:val="00887503"/>
    <w:rsid w:val="00893B72"/>
    <w:rsid w:val="0089790D"/>
    <w:rsid w:val="008B0AB6"/>
    <w:rsid w:val="008B213D"/>
    <w:rsid w:val="008B3F07"/>
    <w:rsid w:val="008B53AE"/>
    <w:rsid w:val="008B5AEA"/>
    <w:rsid w:val="008C232E"/>
    <w:rsid w:val="008C4E56"/>
    <w:rsid w:val="008C5EA6"/>
    <w:rsid w:val="008C6E3B"/>
    <w:rsid w:val="008D0A91"/>
    <w:rsid w:val="008D0F3F"/>
    <w:rsid w:val="008D1C2F"/>
    <w:rsid w:val="008D2B1B"/>
    <w:rsid w:val="008E1DFC"/>
    <w:rsid w:val="008E72C8"/>
    <w:rsid w:val="008E7E39"/>
    <w:rsid w:val="00900795"/>
    <w:rsid w:val="0090307F"/>
    <w:rsid w:val="0090313F"/>
    <w:rsid w:val="0091073D"/>
    <w:rsid w:val="00911B9B"/>
    <w:rsid w:val="00912B8E"/>
    <w:rsid w:val="009135EB"/>
    <w:rsid w:val="009153F4"/>
    <w:rsid w:val="00921D78"/>
    <w:rsid w:val="00923690"/>
    <w:rsid w:val="0092432C"/>
    <w:rsid w:val="009253D1"/>
    <w:rsid w:val="00927356"/>
    <w:rsid w:val="00930796"/>
    <w:rsid w:val="00933E5F"/>
    <w:rsid w:val="0093585D"/>
    <w:rsid w:val="009406A7"/>
    <w:rsid w:val="009428FE"/>
    <w:rsid w:val="00942E05"/>
    <w:rsid w:val="009443DA"/>
    <w:rsid w:val="00944F35"/>
    <w:rsid w:val="00945A5F"/>
    <w:rsid w:val="00946ED4"/>
    <w:rsid w:val="00950AF7"/>
    <w:rsid w:val="00952CA9"/>
    <w:rsid w:val="00954754"/>
    <w:rsid w:val="00955965"/>
    <w:rsid w:val="00955CD9"/>
    <w:rsid w:val="0096721C"/>
    <w:rsid w:val="00967658"/>
    <w:rsid w:val="009707A9"/>
    <w:rsid w:val="009727DB"/>
    <w:rsid w:val="009732E7"/>
    <w:rsid w:val="00975093"/>
    <w:rsid w:val="009824EC"/>
    <w:rsid w:val="00982D30"/>
    <w:rsid w:val="009849F1"/>
    <w:rsid w:val="00985805"/>
    <w:rsid w:val="009859E6"/>
    <w:rsid w:val="0098616E"/>
    <w:rsid w:val="00986DB6"/>
    <w:rsid w:val="00990495"/>
    <w:rsid w:val="00990AE0"/>
    <w:rsid w:val="00991285"/>
    <w:rsid w:val="009916D5"/>
    <w:rsid w:val="00992B82"/>
    <w:rsid w:val="00992E64"/>
    <w:rsid w:val="00997495"/>
    <w:rsid w:val="00997986"/>
    <w:rsid w:val="009A1259"/>
    <w:rsid w:val="009A2909"/>
    <w:rsid w:val="009A35AD"/>
    <w:rsid w:val="009A43CA"/>
    <w:rsid w:val="009A61C8"/>
    <w:rsid w:val="009B1F9E"/>
    <w:rsid w:val="009B3631"/>
    <w:rsid w:val="009B6501"/>
    <w:rsid w:val="009B6F26"/>
    <w:rsid w:val="009B79A4"/>
    <w:rsid w:val="009C1627"/>
    <w:rsid w:val="009C1C78"/>
    <w:rsid w:val="009C2C40"/>
    <w:rsid w:val="009C30B4"/>
    <w:rsid w:val="009C42E8"/>
    <w:rsid w:val="009C64C8"/>
    <w:rsid w:val="009C6A6B"/>
    <w:rsid w:val="009C70D3"/>
    <w:rsid w:val="009D0858"/>
    <w:rsid w:val="009D2B10"/>
    <w:rsid w:val="009D3E3E"/>
    <w:rsid w:val="009D47B0"/>
    <w:rsid w:val="009D633C"/>
    <w:rsid w:val="009E056F"/>
    <w:rsid w:val="009E1212"/>
    <w:rsid w:val="009E3DF0"/>
    <w:rsid w:val="009E64B3"/>
    <w:rsid w:val="009E69B4"/>
    <w:rsid w:val="009F165A"/>
    <w:rsid w:val="009F2F40"/>
    <w:rsid w:val="009F6DB6"/>
    <w:rsid w:val="009F7C6D"/>
    <w:rsid w:val="00A02E51"/>
    <w:rsid w:val="00A02F60"/>
    <w:rsid w:val="00A0487D"/>
    <w:rsid w:val="00A05C95"/>
    <w:rsid w:val="00A0608D"/>
    <w:rsid w:val="00A06C53"/>
    <w:rsid w:val="00A07C7F"/>
    <w:rsid w:val="00A11A78"/>
    <w:rsid w:val="00A138B9"/>
    <w:rsid w:val="00A149AE"/>
    <w:rsid w:val="00A1723E"/>
    <w:rsid w:val="00A20B18"/>
    <w:rsid w:val="00A211C5"/>
    <w:rsid w:val="00A22063"/>
    <w:rsid w:val="00A257AC"/>
    <w:rsid w:val="00A27CC9"/>
    <w:rsid w:val="00A301DF"/>
    <w:rsid w:val="00A31A74"/>
    <w:rsid w:val="00A32823"/>
    <w:rsid w:val="00A32B63"/>
    <w:rsid w:val="00A33448"/>
    <w:rsid w:val="00A33E04"/>
    <w:rsid w:val="00A37134"/>
    <w:rsid w:val="00A3759D"/>
    <w:rsid w:val="00A54031"/>
    <w:rsid w:val="00A56E5C"/>
    <w:rsid w:val="00A6029E"/>
    <w:rsid w:val="00A671C0"/>
    <w:rsid w:val="00A679FD"/>
    <w:rsid w:val="00A8409D"/>
    <w:rsid w:val="00A85C39"/>
    <w:rsid w:val="00A86019"/>
    <w:rsid w:val="00A862D6"/>
    <w:rsid w:val="00A90D56"/>
    <w:rsid w:val="00A9327D"/>
    <w:rsid w:val="00A9443B"/>
    <w:rsid w:val="00A94CC9"/>
    <w:rsid w:val="00A96D98"/>
    <w:rsid w:val="00AA0B9B"/>
    <w:rsid w:val="00AA5F15"/>
    <w:rsid w:val="00AA7F78"/>
    <w:rsid w:val="00AB09C6"/>
    <w:rsid w:val="00AB0FD8"/>
    <w:rsid w:val="00AB1E24"/>
    <w:rsid w:val="00AB23D0"/>
    <w:rsid w:val="00AB2E88"/>
    <w:rsid w:val="00AB49D8"/>
    <w:rsid w:val="00AB5BF9"/>
    <w:rsid w:val="00AC31D9"/>
    <w:rsid w:val="00AC5117"/>
    <w:rsid w:val="00AC6056"/>
    <w:rsid w:val="00AD0D96"/>
    <w:rsid w:val="00AD12DD"/>
    <w:rsid w:val="00AD2087"/>
    <w:rsid w:val="00AD309E"/>
    <w:rsid w:val="00AD53ED"/>
    <w:rsid w:val="00AD686E"/>
    <w:rsid w:val="00AD7894"/>
    <w:rsid w:val="00AE6F2F"/>
    <w:rsid w:val="00AF2BB5"/>
    <w:rsid w:val="00AF2D27"/>
    <w:rsid w:val="00AF33BB"/>
    <w:rsid w:val="00AF5BB5"/>
    <w:rsid w:val="00AF6D1F"/>
    <w:rsid w:val="00AF7049"/>
    <w:rsid w:val="00B01074"/>
    <w:rsid w:val="00B034BE"/>
    <w:rsid w:val="00B03B7D"/>
    <w:rsid w:val="00B04687"/>
    <w:rsid w:val="00B05F83"/>
    <w:rsid w:val="00B05FF8"/>
    <w:rsid w:val="00B06F0A"/>
    <w:rsid w:val="00B177F7"/>
    <w:rsid w:val="00B24E00"/>
    <w:rsid w:val="00B27B0E"/>
    <w:rsid w:val="00B3332B"/>
    <w:rsid w:val="00B35919"/>
    <w:rsid w:val="00B37116"/>
    <w:rsid w:val="00B371F5"/>
    <w:rsid w:val="00B401D2"/>
    <w:rsid w:val="00B42B65"/>
    <w:rsid w:val="00B439F3"/>
    <w:rsid w:val="00B4648D"/>
    <w:rsid w:val="00B468EA"/>
    <w:rsid w:val="00B47B9F"/>
    <w:rsid w:val="00B501ED"/>
    <w:rsid w:val="00B5207E"/>
    <w:rsid w:val="00B55892"/>
    <w:rsid w:val="00B61F6A"/>
    <w:rsid w:val="00B64871"/>
    <w:rsid w:val="00B6773B"/>
    <w:rsid w:val="00B80914"/>
    <w:rsid w:val="00B80CA7"/>
    <w:rsid w:val="00B81194"/>
    <w:rsid w:val="00B83686"/>
    <w:rsid w:val="00B84A2F"/>
    <w:rsid w:val="00B85910"/>
    <w:rsid w:val="00B85B05"/>
    <w:rsid w:val="00B915C6"/>
    <w:rsid w:val="00B932CF"/>
    <w:rsid w:val="00B93441"/>
    <w:rsid w:val="00B93463"/>
    <w:rsid w:val="00B94292"/>
    <w:rsid w:val="00B9454B"/>
    <w:rsid w:val="00BA0D75"/>
    <w:rsid w:val="00BA25C0"/>
    <w:rsid w:val="00BA50C5"/>
    <w:rsid w:val="00BA574F"/>
    <w:rsid w:val="00BA5E62"/>
    <w:rsid w:val="00BA7C79"/>
    <w:rsid w:val="00BB2961"/>
    <w:rsid w:val="00BB6F51"/>
    <w:rsid w:val="00BC0548"/>
    <w:rsid w:val="00BC45C8"/>
    <w:rsid w:val="00BC572A"/>
    <w:rsid w:val="00BD17DE"/>
    <w:rsid w:val="00BD19B5"/>
    <w:rsid w:val="00BD2357"/>
    <w:rsid w:val="00BD4D1A"/>
    <w:rsid w:val="00BD55E2"/>
    <w:rsid w:val="00BD5FAE"/>
    <w:rsid w:val="00BD7056"/>
    <w:rsid w:val="00BD75FA"/>
    <w:rsid w:val="00BE30B7"/>
    <w:rsid w:val="00BE4033"/>
    <w:rsid w:val="00BE49C2"/>
    <w:rsid w:val="00BE56AD"/>
    <w:rsid w:val="00BE5B8A"/>
    <w:rsid w:val="00BF31CE"/>
    <w:rsid w:val="00BF4C0C"/>
    <w:rsid w:val="00C01B16"/>
    <w:rsid w:val="00C03921"/>
    <w:rsid w:val="00C04193"/>
    <w:rsid w:val="00C05EAC"/>
    <w:rsid w:val="00C0683A"/>
    <w:rsid w:val="00C07C9B"/>
    <w:rsid w:val="00C07F3B"/>
    <w:rsid w:val="00C13FC3"/>
    <w:rsid w:val="00C165DB"/>
    <w:rsid w:val="00C173FF"/>
    <w:rsid w:val="00C17B51"/>
    <w:rsid w:val="00C17B83"/>
    <w:rsid w:val="00C20B2D"/>
    <w:rsid w:val="00C241F3"/>
    <w:rsid w:val="00C26FEF"/>
    <w:rsid w:val="00C272E9"/>
    <w:rsid w:val="00C314D3"/>
    <w:rsid w:val="00C3193B"/>
    <w:rsid w:val="00C34271"/>
    <w:rsid w:val="00C355E8"/>
    <w:rsid w:val="00C42003"/>
    <w:rsid w:val="00C42E97"/>
    <w:rsid w:val="00C434B9"/>
    <w:rsid w:val="00C46753"/>
    <w:rsid w:val="00C47EC7"/>
    <w:rsid w:val="00C5013A"/>
    <w:rsid w:val="00C5045F"/>
    <w:rsid w:val="00C52110"/>
    <w:rsid w:val="00C54B0E"/>
    <w:rsid w:val="00C55332"/>
    <w:rsid w:val="00C57D74"/>
    <w:rsid w:val="00C610DA"/>
    <w:rsid w:val="00C62301"/>
    <w:rsid w:val="00C642E2"/>
    <w:rsid w:val="00C66930"/>
    <w:rsid w:val="00C67D22"/>
    <w:rsid w:val="00C70E2D"/>
    <w:rsid w:val="00C71020"/>
    <w:rsid w:val="00C716AA"/>
    <w:rsid w:val="00C761A1"/>
    <w:rsid w:val="00C8465B"/>
    <w:rsid w:val="00C90A3E"/>
    <w:rsid w:val="00CA0AED"/>
    <w:rsid w:val="00CA1154"/>
    <w:rsid w:val="00CA39CB"/>
    <w:rsid w:val="00CA4F15"/>
    <w:rsid w:val="00CB13B6"/>
    <w:rsid w:val="00CB24DB"/>
    <w:rsid w:val="00CB427A"/>
    <w:rsid w:val="00CB557C"/>
    <w:rsid w:val="00CB7154"/>
    <w:rsid w:val="00CC4E3B"/>
    <w:rsid w:val="00CC6485"/>
    <w:rsid w:val="00CD5406"/>
    <w:rsid w:val="00CD5446"/>
    <w:rsid w:val="00CE086D"/>
    <w:rsid w:val="00CE501F"/>
    <w:rsid w:val="00CF11B3"/>
    <w:rsid w:val="00CF27C3"/>
    <w:rsid w:val="00CF41E7"/>
    <w:rsid w:val="00D01F25"/>
    <w:rsid w:val="00D03403"/>
    <w:rsid w:val="00D03D74"/>
    <w:rsid w:val="00D04991"/>
    <w:rsid w:val="00D04C6B"/>
    <w:rsid w:val="00D0624D"/>
    <w:rsid w:val="00D12D5E"/>
    <w:rsid w:val="00D147A9"/>
    <w:rsid w:val="00D209FD"/>
    <w:rsid w:val="00D25A46"/>
    <w:rsid w:val="00D25D22"/>
    <w:rsid w:val="00D26265"/>
    <w:rsid w:val="00D31EA6"/>
    <w:rsid w:val="00D3264E"/>
    <w:rsid w:val="00D361C3"/>
    <w:rsid w:val="00D40961"/>
    <w:rsid w:val="00D41D06"/>
    <w:rsid w:val="00D422F7"/>
    <w:rsid w:val="00D44ADF"/>
    <w:rsid w:val="00D47510"/>
    <w:rsid w:val="00D47595"/>
    <w:rsid w:val="00D52C79"/>
    <w:rsid w:val="00D54518"/>
    <w:rsid w:val="00D573DE"/>
    <w:rsid w:val="00D627CA"/>
    <w:rsid w:val="00D678B0"/>
    <w:rsid w:val="00D70432"/>
    <w:rsid w:val="00D71599"/>
    <w:rsid w:val="00D7240E"/>
    <w:rsid w:val="00D72D33"/>
    <w:rsid w:val="00D74AD4"/>
    <w:rsid w:val="00D77788"/>
    <w:rsid w:val="00D82800"/>
    <w:rsid w:val="00D82BC3"/>
    <w:rsid w:val="00D8570D"/>
    <w:rsid w:val="00D85AAA"/>
    <w:rsid w:val="00D90EC9"/>
    <w:rsid w:val="00D919D5"/>
    <w:rsid w:val="00D93780"/>
    <w:rsid w:val="00D94495"/>
    <w:rsid w:val="00D974E8"/>
    <w:rsid w:val="00DA0028"/>
    <w:rsid w:val="00DA502B"/>
    <w:rsid w:val="00DA7049"/>
    <w:rsid w:val="00DA7E48"/>
    <w:rsid w:val="00DB144D"/>
    <w:rsid w:val="00DB20F1"/>
    <w:rsid w:val="00DB3543"/>
    <w:rsid w:val="00DB3EEE"/>
    <w:rsid w:val="00DB5982"/>
    <w:rsid w:val="00DB7723"/>
    <w:rsid w:val="00DC3764"/>
    <w:rsid w:val="00DC42A5"/>
    <w:rsid w:val="00DC5BBC"/>
    <w:rsid w:val="00DC6522"/>
    <w:rsid w:val="00DC7302"/>
    <w:rsid w:val="00DD13FF"/>
    <w:rsid w:val="00DD14F2"/>
    <w:rsid w:val="00DD32CC"/>
    <w:rsid w:val="00DD66AF"/>
    <w:rsid w:val="00DD6F01"/>
    <w:rsid w:val="00DD796A"/>
    <w:rsid w:val="00DE0539"/>
    <w:rsid w:val="00DE15C8"/>
    <w:rsid w:val="00DE298C"/>
    <w:rsid w:val="00DE2AEA"/>
    <w:rsid w:val="00DE3FDF"/>
    <w:rsid w:val="00DE5084"/>
    <w:rsid w:val="00DE5473"/>
    <w:rsid w:val="00DE56E1"/>
    <w:rsid w:val="00E07E64"/>
    <w:rsid w:val="00E10F8B"/>
    <w:rsid w:val="00E21734"/>
    <w:rsid w:val="00E23BB3"/>
    <w:rsid w:val="00E25326"/>
    <w:rsid w:val="00E25788"/>
    <w:rsid w:val="00E268D0"/>
    <w:rsid w:val="00E27F68"/>
    <w:rsid w:val="00E35765"/>
    <w:rsid w:val="00E4345D"/>
    <w:rsid w:val="00E458D6"/>
    <w:rsid w:val="00E474CE"/>
    <w:rsid w:val="00E57FAB"/>
    <w:rsid w:val="00E607F1"/>
    <w:rsid w:val="00E641DF"/>
    <w:rsid w:val="00E64B5D"/>
    <w:rsid w:val="00E751E4"/>
    <w:rsid w:val="00E75691"/>
    <w:rsid w:val="00E8191D"/>
    <w:rsid w:val="00E82EE4"/>
    <w:rsid w:val="00E83E5F"/>
    <w:rsid w:val="00E84418"/>
    <w:rsid w:val="00E90071"/>
    <w:rsid w:val="00E92450"/>
    <w:rsid w:val="00E937DA"/>
    <w:rsid w:val="00E93950"/>
    <w:rsid w:val="00E93D1B"/>
    <w:rsid w:val="00E93D90"/>
    <w:rsid w:val="00E96872"/>
    <w:rsid w:val="00E97565"/>
    <w:rsid w:val="00EA0DDA"/>
    <w:rsid w:val="00EA10CB"/>
    <w:rsid w:val="00EA2E71"/>
    <w:rsid w:val="00EA3814"/>
    <w:rsid w:val="00EA4854"/>
    <w:rsid w:val="00EA534E"/>
    <w:rsid w:val="00EA7ECC"/>
    <w:rsid w:val="00EB4ADA"/>
    <w:rsid w:val="00EB64B8"/>
    <w:rsid w:val="00EC5019"/>
    <w:rsid w:val="00EC681F"/>
    <w:rsid w:val="00ED1140"/>
    <w:rsid w:val="00ED2866"/>
    <w:rsid w:val="00ED363B"/>
    <w:rsid w:val="00ED5708"/>
    <w:rsid w:val="00ED628B"/>
    <w:rsid w:val="00ED72A6"/>
    <w:rsid w:val="00ED7460"/>
    <w:rsid w:val="00EE298A"/>
    <w:rsid w:val="00EE3EA0"/>
    <w:rsid w:val="00EE4769"/>
    <w:rsid w:val="00EE5A6A"/>
    <w:rsid w:val="00EE75B2"/>
    <w:rsid w:val="00EE7EA6"/>
    <w:rsid w:val="00EF07D2"/>
    <w:rsid w:val="00EF0A63"/>
    <w:rsid w:val="00EF2323"/>
    <w:rsid w:val="00EF3143"/>
    <w:rsid w:val="00EF3B03"/>
    <w:rsid w:val="00EF5989"/>
    <w:rsid w:val="00F04947"/>
    <w:rsid w:val="00F0696C"/>
    <w:rsid w:val="00F07095"/>
    <w:rsid w:val="00F07EF7"/>
    <w:rsid w:val="00F10C31"/>
    <w:rsid w:val="00F132B2"/>
    <w:rsid w:val="00F1351F"/>
    <w:rsid w:val="00F14169"/>
    <w:rsid w:val="00F149F6"/>
    <w:rsid w:val="00F155BF"/>
    <w:rsid w:val="00F16BA1"/>
    <w:rsid w:val="00F178A8"/>
    <w:rsid w:val="00F22442"/>
    <w:rsid w:val="00F35645"/>
    <w:rsid w:val="00F36A4D"/>
    <w:rsid w:val="00F36D2D"/>
    <w:rsid w:val="00F3770B"/>
    <w:rsid w:val="00F402F6"/>
    <w:rsid w:val="00F40D81"/>
    <w:rsid w:val="00F473F7"/>
    <w:rsid w:val="00F47F35"/>
    <w:rsid w:val="00F50095"/>
    <w:rsid w:val="00F52410"/>
    <w:rsid w:val="00F55348"/>
    <w:rsid w:val="00F563C4"/>
    <w:rsid w:val="00F67200"/>
    <w:rsid w:val="00F67E05"/>
    <w:rsid w:val="00F70298"/>
    <w:rsid w:val="00F704B9"/>
    <w:rsid w:val="00F719A9"/>
    <w:rsid w:val="00F7294C"/>
    <w:rsid w:val="00F759F5"/>
    <w:rsid w:val="00F771FB"/>
    <w:rsid w:val="00F80F0D"/>
    <w:rsid w:val="00F81602"/>
    <w:rsid w:val="00F8353D"/>
    <w:rsid w:val="00F856CF"/>
    <w:rsid w:val="00F92961"/>
    <w:rsid w:val="00F92AA4"/>
    <w:rsid w:val="00F933E5"/>
    <w:rsid w:val="00F9569A"/>
    <w:rsid w:val="00F95AF1"/>
    <w:rsid w:val="00F96E58"/>
    <w:rsid w:val="00FA04CC"/>
    <w:rsid w:val="00FA3E72"/>
    <w:rsid w:val="00FA4863"/>
    <w:rsid w:val="00FA6586"/>
    <w:rsid w:val="00FB0F7B"/>
    <w:rsid w:val="00FB377D"/>
    <w:rsid w:val="00FB3DAC"/>
    <w:rsid w:val="00FB48E9"/>
    <w:rsid w:val="00FB4C16"/>
    <w:rsid w:val="00FB659F"/>
    <w:rsid w:val="00FC33C0"/>
    <w:rsid w:val="00FC500D"/>
    <w:rsid w:val="00FC5B18"/>
    <w:rsid w:val="00FC5F64"/>
    <w:rsid w:val="00FC7129"/>
    <w:rsid w:val="00FD0901"/>
    <w:rsid w:val="00FD298B"/>
    <w:rsid w:val="00FD3610"/>
    <w:rsid w:val="00FD71A6"/>
    <w:rsid w:val="00FE0EA9"/>
    <w:rsid w:val="00FE0EC7"/>
    <w:rsid w:val="00FE22EC"/>
    <w:rsid w:val="00FE3449"/>
    <w:rsid w:val="00FE3892"/>
    <w:rsid w:val="00FE51EF"/>
    <w:rsid w:val="00FE6440"/>
    <w:rsid w:val="00FE6DB6"/>
    <w:rsid w:val="00FE78DF"/>
    <w:rsid w:val="00FF0094"/>
    <w:rsid w:val="00FF0BE7"/>
    <w:rsid w:val="00FF154D"/>
    <w:rsid w:val="00FF38EE"/>
    <w:rsid w:val="00FF4055"/>
    <w:rsid w:val="00FF4161"/>
    <w:rsid w:val="00FF4B9D"/>
    <w:rsid w:val="00FF5AD7"/>
    <w:rsid w:val="00FF5F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richka.bg/profile/files/upload/SCAN_000026-201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terregrobg.eu" TargetMode="External"/><Relationship Id="rId4" Type="http://schemas.microsoft.com/office/2007/relationships/stylesWithEffects" Target="stylesWithEffects.xml"/><Relationship Id="rId9" Type="http://schemas.openxmlformats.org/officeDocument/2006/relationships/hyperlink" Target="mailto:kmet@dobrichka.b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CA64-1EFB-4EFB-A9B2-3FBAA7EA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3736</Words>
  <Characters>21296</Characters>
  <Application>Microsoft Office Word</Application>
  <DocSecurity>0</DocSecurity>
  <Lines>177</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Галина Митева</cp:lastModifiedBy>
  <cp:revision>42</cp:revision>
  <cp:lastPrinted>2019-06-25T11:06:00Z</cp:lastPrinted>
  <dcterms:created xsi:type="dcterms:W3CDTF">2019-06-12T03:04:00Z</dcterms:created>
  <dcterms:modified xsi:type="dcterms:W3CDTF">2019-06-25T13:13:00Z</dcterms:modified>
</cp:coreProperties>
</file>