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DC" w:rsidRDefault="00DE56DC" w:rsidP="00DE56DC">
      <w:pPr>
        <w:pStyle w:val="a3"/>
        <w:shd w:val="clear" w:color="auto" w:fill="FFFFFF"/>
        <w:spacing w:before="0" w:beforeAutospacing="0" w:after="0" w:afterAutospacing="0"/>
        <w:jc w:val="center"/>
        <w:rPr>
          <w:color w:val="4F4F4F"/>
          <w:sz w:val="22"/>
          <w:szCs w:val="22"/>
        </w:rPr>
      </w:pPr>
      <w:r>
        <w:rPr>
          <w:color w:val="4F4F4F"/>
          <w:sz w:val="22"/>
          <w:szCs w:val="22"/>
        </w:rPr>
        <w:t>СЪ О Б Щ Е Н И Е</w:t>
      </w:r>
    </w:p>
    <w:p w:rsidR="00DE56DC" w:rsidRDefault="00DE56DC" w:rsidP="00DE56DC">
      <w:pPr>
        <w:pStyle w:val="a3"/>
        <w:shd w:val="clear" w:color="auto" w:fill="FFFFFF"/>
        <w:spacing w:before="0" w:beforeAutospacing="0" w:after="0" w:afterAutospacing="0"/>
        <w:rPr>
          <w:color w:val="4F4F4F"/>
          <w:sz w:val="22"/>
          <w:szCs w:val="22"/>
        </w:rPr>
      </w:pPr>
    </w:p>
    <w:p w:rsidR="00DE56DC" w:rsidRPr="00DE56DC" w:rsidRDefault="00DE56DC" w:rsidP="00DE56DC">
      <w:pPr>
        <w:pStyle w:val="a3"/>
        <w:shd w:val="clear" w:color="auto" w:fill="FFFFFF"/>
        <w:spacing w:before="0" w:beforeAutospacing="0" w:after="0" w:afterAutospacing="0"/>
        <w:jc w:val="both"/>
        <w:rPr>
          <w:color w:val="4F4F4F"/>
          <w:sz w:val="22"/>
          <w:szCs w:val="22"/>
        </w:rPr>
      </w:pPr>
      <w:r>
        <w:rPr>
          <w:color w:val="4F4F4F"/>
          <w:sz w:val="22"/>
          <w:szCs w:val="22"/>
        </w:rPr>
        <w:t xml:space="preserve">             </w:t>
      </w:r>
      <w:r w:rsidRPr="00DE56DC">
        <w:rPr>
          <w:color w:val="4F4F4F"/>
          <w:sz w:val="22"/>
          <w:szCs w:val="22"/>
        </w:rPr>
        <w:t>  </w:t>
      </w:r>
      <w:r>
        <w:rPr>
          <w:color w:val="4F4F4F"/>
          <w:sz w:val="22"/>
          <w:szCs w:val="22"/>
        </w:rPr>
        <w:t>О</w:t>
      </w:r>
      <w:r w:rsidRPr="00DE56DC">
        <w:rPr>
          <w:color w:val="4F4F4F"/>
          <w:sz w:val="22"/>
          <w:szCs w:val="22"/>
        </w:rPr>
        <w:t xml:space="preserve">бщина Добричка </w:t>
      </w:r>
      <w:r>
        <w:rPr>
          <w:color w:val="4F4F4F"/>
          <w:sz w:val="22"/>
          <w:szCs w:val="22"/>
        </w:rPr>
        <w:t xml:space="preserve">е партньор по </w:t>
      </w:r>
      <w:r w:rsidRPr="00DE56DC">
        <w:rPr>
          <w:color w:val="4F4F4F"/>
          <w:sz w:val="22"/>
          <w:szCs w:val="22"/>
        </w:rPr>
        <w:t>проект „Приеми ме 2015“</w:t>
      </w:r>
      <w:r>
        <w:rPr>
          <w:color w:val="4F4F4F"/>
          <w:sz w:val="22"/>
          <w:szCs w:val="22"/>
        </w:rPr>
        <w:t xml:space="preserve"> към Агенция за социално подпомагане. Във връзка с необходимостта от разширяване на дейността, областният екип по приемна грижа набира нови кандидати за приемни семейства. Ц</w:t>
      </w:r>
      <w:r w:rsidRPr="00DE56DC">
        <w:rPr>
          <w:color w:val="4F4F4F"/>
          <w:sz w:val="22"/>
          <w:szCs w:val="22"/>
        </w:rPr>
        <w:t>ел</w:t>
      </w:r>
      <w:r>
        <w:rPr>
          <w:color w:val="4F4F4F"/>
          <w:sz w:val="22"/>
          <w:szCs w:val="22"/>
        </w:rPr>
        <w:t xml:space="preserve">та на проекта е да </w:t>
      </w:r>
      <w:r w:rsidRPr="00DE56DC">
        <w:rPr>
          <w:color w:val="4F4F4F"/>
          <w:sz w:val="22"/>
          <w:szCs w:val="22"/>
        </w:rPr>
        <w:t xml:space="preserve"> усъвършенства и разшири обхвата на услугата приемна грижа и да се затвърди нейното предоставяне на местно ниво.                   </w:t>
      </w:r>
    </w:p>
    <w:p w:rsidR="00DE56DC" w:rsidRPr="00DE56DC" w:rsidRDefault="00DE56DC" w:rsidP="00DE56DC">
      <w:pPr>
        <w:pStyle w:val="a3"/>
        <w:shd w:val="clear" w:color="auto" w:fill="FFFFFF"/>
        <w:spacing w:before="0" w:beforeAutospacing="0" w:after="0" w:afterAutospacing="0"/>
        <w:jc w:val="both"/>
        <w:rPr>
          <w:color w:val="4F4F4F"/>
          <w:sz w:val="22"/>
          <w:szCs w:val="22"/>
        </w:rPr>
      </w:pPr>
      <w:r w:rsidRPr="00DE56DC">
        <w:rPr>
          <w:color w:val="4F4F4F"/>
          <w:sz w:val="22"/>
          <w:szCs w:val="22"/>
        </w:rPr>
        <w:t xml:space="preserve">                Проектът цели да предостави алтернативна форма за отглеждане на деца в риск, както и да им се осигури семейна среда. Към момента приемните семейства на територията на общината са </w:t>
      </w:r>
      <w:r>
        <w:rPr>
          <w:color w:val="4F4F4F"/>
          <w:sz w:val="22"/>
          <w:szCs w:val="22"/>
        </w:rPr>
        <w:t>20</w:t>
      </w:r>
      <w:r w:rsidRPr="00DE56DC">
        <w:rPr>
          <w:color w:val="4F4F4F"/>
          <w:sz w:val="22"/>
          <w:szCs w:val="22"/>
        </w:rPr>
        <w:t xml:space="preserve"> и в тях има настанени </w:t>
      </w:r>
      <w:r>
        <w:rPr>
          <w:color w:val="4F4F4F"/>
          <w:sz w:val="22"/>
          <w:szCs w:val="22"/>
        </w:rPr>
        <w:t>2</w:t>
      </w:r>
      <w:r w:rsidRPr="00DE56DC">
        <w:rPr>
          <w:color w:val="4F4F4F"/>
          <w:sz w:val="22"/>
          <w:szCs w:val="22"/>
        </w:rPr>
        <w:t>5 деца.</w:t>
      </w:r>
    </w:p>
    <w:p w:rsidR="00DE56DC" w:rsidRPr="00DE56DC" w:rsidRDefault="00DE56DC" w:rsidP="00DE56DC">
      <w:pPr>
        <w:pStyle w:val="a3"/>
        <w:shd w:val="clear" w:color="auto" w:fill="FFFFFF"/>
        <w:spacing w:before="0" w:beforeAutospacing="0" w:after="0" w:afterAutospacing="0"/>
        <w:jc w:val="both"/>
        <w:rPr>
          <w:color w:val="4F4F4F"/>
          <w:sz w:val="22"/>
          <w:szCs w:val="22"/>
        </w:rPr>
      </w:pPr>
      <w:r w:rsidRPr="00DE56DC">
        <w:rPr>
          <w:color w:val="4F4F4F"/>
          <w:sz w:val="22"/>
          <w:szCs w:val="22"/>
        </w:rPr>
        <w:t>                В рамките на проект</w:t>
      </w:r>
      <w:r>
        <w:rPr>
          <w:color w:val="4F4F4F"/>
          <w:sz w:val="22"/>
          <w:szCs w:val="22"/>
        </w:rPr>
        <w:t>а</w:t>
      </w:r>
      <w:r w:rsidRPr="00DE56DC">
        <w:rPr>
          <w:color w:val="4F4F4F"/>
          <w:sz w:val="22"/>
          <w:szCs w:val="22"/>
        </w:rPr>
        <w:t xml:space="preserve"> се цели децата, приети в тези семейства, да получават грижа, която да подпомага тяхното развитие, извеждане от рискова среда и работа с тях в семейна среда.</w:t>
      </w:r>
    </w:p>
    <w:p w:rsidR="00DE56DC" w:rsidRPr="00DE56DC" w:rsidRDefault="00DE56DC" w:rsidP="00DE56DC">
      <w:pPr>
        <w:pStyle w:val="a3"/>
        <w:shd w:val="clear" w:color="auto" w:fill="FFFFFF"/>
        <w:spacing w:before="0" w:beforeAutospacing="0" w:after="0" w:afterAutospacing="0"/>
        <w:rPr>
          <w:color w:val="4F4F4F"/>
          <w:sz w:val="22"/>
          <w:szCs w:val="22"/>
        </w:rPr>
      </w:pPr>
      <w:r w:rsidRPr="00DE56DC">
        <w:rPr>
          <w:color w:val="4F4F4F"/>
          <w:sz w:val="22"/>
          <w:szCs w:val="22"/>
        </w:rPr>
        <w:t>                 Кметът на община Добричка е доставчик на услугата и работодател на приемните родители. Приемните родители могат да бъдат доброволни и професионални.</w:t>
      </w:r>
    </w:p>
    <w:p w:rsidR="00DE56DC" w:rsidRPr="00DE56DC" w:rsidRDefault="00DE56DC" w:rsidP="00DE56DC">
      <w:pPr>
        <w:pStyle w:val="a3"/>
        <w:shd w:val="clear" w:color="auto" w:fill="FFFFFF"/>
        <w:spacing w:before="0" w:beforeAutospacing="0" w:after="0" w:afterAutospacing="0"/>
        <w:rPr>
          <w:color w:val="4F4F4F"/>
          <w:sz w:val="22"/>
          <w:szCs w:val="22"/>
        </w:rPr>
      </w:pPr>
      <w:r w:rsidRPr="00DE56DC">
        <w:rPr>
          <w:color w:val="4F4F4F"/>
          <w:sz w:val="22"/>
          <w:szCs w:val="22"/>
        </w:rPr>
        <w:t>                 Възнаграждения на професионалните родители:</w:t>
      </w:r>
    </w:p>
    <w:p w:rsidR="00DE56DC" w:rsidRPr="00DE56DC" w:rsidRDefault="00DE56DC" w:rsidP="00DE56DC">
      <w:pPr>
        <w:pStyle w:val="a3"/>
        <w:shd w:val="clear" w:color="auto" w:fill="FFFFFF"/>
        <w:spacing w:before="0" w:beforeAutospacing="0" w:after="0" w:afterAutospacing="0"/>
        <w:ind w:left="2100"/>
        <w:rPr>
          <w:color w:val="4F4F4F"/>
          <w:sz w:val="22"/>
          <w:szCs w:val="22"/>
        </w:rPr>
      </w:pPr>
      <w:r w:rsidRPr="00DE56DC">
        <w:rPr>
          <w:color w:val="4F4F4F"/>
          <w:sz w:val="22"/>
          <w:szCs w:val="22"/>
        </w:rPr>
        <w:t xml:space="preserve">·         Работна заплата на приемен родител с едно дете е определена като 150% от минималната работна заплата </w:t>
      </w:r>
    </w:p>
    <w:p w:rsidR="00DE56DC" w:rsidRDefault="00DE56DC" w:rsidP="00DE56DC">
      <w:pPr>
        <w:pStyle w:val="a3"/>
        <w:shd w:val="clear" w:color="auto" w:fill="FFFFFF"/>
        <w:spacing w:before="0" w:beforeAutospacing="0" w:after="0" w:afterAutospacing="0"/>
        <w:ind w:left="2100"/>
        <w:rPr>
          <w:color w:val="4F4F4F"/>
          <w:sz w:val="22"/>
          <w:szCs w:val="22"/>
        </w:rPr>
      </w:pPr>
      <w:r w:rsidRPr="00DE56DC">
        <w:rPr>
          <w:color w:val="4F4F4F"/>
          <w:sz w:val="22"/>
          <w:szCs w:val="22"/>
        </w:rPr>
        <w:t xml:space="preserve">·         Работна заплата на приемен родител с две деца е определена като 160 % от минималната работна заплата </w:t>
      </w:r>
    </w:p>
    <w:p w:rsidR="00DE56DC" w:rsidRDefault="00DE56DC" w:rsidP="00DE56DC">
      <w:pPr>
        <w:pStyle w:val="a3"/>
        <w:shd w:val="clear" w:color="auto" w:fill="FFFFFF"/>
        <w:spacing w:before="0" w:beforeAutospacing="0" w:after="0" w:afterAutospacing="0"/>
        <w:ind w:left="2100"/>
        <w:rPr>
          <w:color w:val="4F4F4F"/>
          <w:sz w:val="22"/>
          <w:szCs w:val="22"/>
        </w:rPr>
      </w:pPr>
      <w:r w:rsidRPr="00DE56DC">
        <w:rPr>
          <w:color w:val="4F4F4F"/>
          <w:sz w:val="22"/>
          <w:szCs w:val="22"/>
        </w:rPr>
        <w:t xml:space="preserve">·         Работната заплата на приемен родител с три деца е определена като  170 % от минималната работна заплата </w:t>
      </w:r>
    </w:p>
    <w:p w:rsidR="00DE56DC" w:rsidRPr="00DE56DC" w:rsidRDefault="00DE56DC" w:rsidP="00DE56DC">
      <w:pPr>
        <w:pStyle w:val="a3"/>
        <w:shd w:val="clear" w:color="auto" w:fill="FFFFFF"/>
        <w:spacing w:before="0" w:beforeAutospacing="0" w:after="0" w:afterAutospacing="0"/>
        <w:ind w:left="2100"/>
        <w:rPr>
          <w:color w:val="4F4F4F"/>
          <w:sz w:val="22"/>
          <w:szCs w:val="22"/>
        </w:rPr>
      </w:pPr>
    </w:p>
    <w:p w:rsidR="00DE56DC" w:rsidRPr="00DE56DC" w:rsidRDefault="00DE56DC" w:rsidP="00DE56DC">
      <w:pPr>
        <w:pStyle w:val="a3"/>
        <w:shd w:val="clear" w:color="auto" w:fill="FFFFFF"/>
        <w:spacing w:before="0" w:beforeAutospacing="0" w:after="0" w:afterAutospacing="0"/>
        <w:rPr>
          <w:color w:val="4F4F4F"/>
          <w:sz w:val="22"/>
          <w:szCs w:val="22"/>
        </w:rPr>
      </w:pPr>
      <w:r w:rsidRPr="00DE56DC">
        <w:rPr>
          <w:color w:val="4F4F4F"/>
          <w:sz w:val="22"/>
          <w:szCs w:val="22"/>
        </w:rPr>
        <w:t xml:space="preserve">                   Сумата на работна заплата  е изчислена при минимална работна заплата </w:t>
      </w:r>
      <w:r>
        <w:rPr>
          <w:color w:val="4F4F4F"/>
          <w:sz w:val="22"/>
          <w:szCs w:val="22"/>
        </w:rPr>
        <w:t>510</w:t>
      </w:r>
      <w:r w:rsidRPr="00DE56DC">
        <w:rPr>
          <w:color w:val="4F4F4F"/>
          <w:sz w:val="22"/>
          <w:szCs w:val="22"/>
        </w:rPr>
        <w:t>.00 лв.</w:t>
      </w:r>
    </w:p>
    <w:p w:rsidR="00DE56DC" w:rsidRPr="00DE56DC" w:rsidRDefault="00DE56DC" w:rsidP="00DE56DC">
      <w:pPr>
        <w:pStyle w:val="a3"/>
        <w:shd w:val="clear" w:color="auto" w:fill="FFFFFF"/>
        <w:spacing w:before="0" w:beforeAutospacing="0" w:after="0" w:afterAutospacing="0"/>
        <w:rPr>
          <w:color w:val="4F4F4F"/>
          <w:sz w:val="22"/>
          <w:szCs w:val="22"/>
        </w:rPr>
      </w:pPr>
      <w:r w:rsidRPr="00DE56DC">
        <w:rPr>
          <w:color w:val="4F4F4F"/>
          <w:sz w:val="22"/>
          <w:szCs w:val="22"/>
        </w:rPr>
        <w:t xml:space="preserve">                  </w:t>
      </w:r>
      <w:r>
        <w:rPr>
          <w:color w:val="4F4F4F"/>
          <w:sz w:val="22"/>
          <w:szCs w:val="22"/>
        </w:rPr>
        <w:t xml:space="preserve"> </w:t>
      </w:r>
      <w:r w:rsidRPr="00DE56DC">
        <w:rPr>
          <w:color w:val="4F4F4F"/>
          <w:sz w:val="22"/>
          <w:szCs w:val="22"/>
        </w:rPr>
        <w:t>Община Добричка изплаща и издръжка на деца, настанени в приемни семейства, въз основа на договора за настаняване и в съотве</w:t>
      </w:r>
      <w:r>
        <w:rPr>
          <w:color w:val="4F4F4F"/>
          <w:sz w:val="22"/>
          <w:szCs w:val="22"/>
        </w:rPr>
        <w:t>тс</w:t>
      </w:r>
      <w:r w:rsidRPr="00DE56DC">
        <w:rPr>
          <w:color w:val="4F4F4F"/>
          <w:sz w:val="22"/>
          <w:szCs w:val="22"/>
        </w:rPr>
        <w:t>твие с възрастта на децата както следва:</w:t>
      </w:r>
    </w:p>
    <w:p w:rsidR="00DE56DC" w:rsidRPr="00DE56DC" w:rsidRDefault="00DE56DC" w:rsidP="00DE56DC">
      <w:pPr>
        <w:pStyle w:val="a3"/>
        <w:shd w:val="clear" w:color="auto" w:fill="FFFFFF"/>
        <w:spacing w:before="0" w:beforeAutospacing="0" w:after="0" w:afterAutospacing="0"/>
        <w:ind w:left="2040"/>
        <w:rPr>
          <w:color w:val="4F4F4F"/>
          <w:sz w:val="22"/>
          <w:szCs w:val="22"/>
        </w:rPr>
      </w:pPr>
      <w:r w:rsidRPr="00DE56DC">
        <w:rPr>
          <w:color w:val="4F4F4F"/>
          <w:sz w:val="22"/>
          <w:szCs w:val="22"/>
        </w:rPr>
        <w:t xml:space="preserve">·         За дете от 0 до 3 год. 4 х ГМД = </w:t>
      </w:r>
      <w:r>
        <w:rPr>
          <w:color w:val="4F4F4F"/>
          <w:sz w:val="22"/>
          <w:szCs w:val="22"/>
        </w:rPr>
        <w:t>300</w:t>
      </w:r>
      <w:r w:rsidRPr="00DE56DC">
        <w:rPr>
          <w:color w:val="4F4F4F"/>
          <w:sz w:val="22"/>
          <w:szCs w:val="22"/>
        </w:rPr>
        <w:t>.00 лв.</w:t>
      </w:r>
    </w:p>
    <w:p w:rsidR="00DE56DC" w:rsidRPr="00DE56DC" w:rsidRDefault="00DE56DC" w:rsidP="00DE56DC">
      <w:pPr>
        <w:pStyle w:val="a3"/>
        <w:shd w:val="clear" w:color="auto" w:fill="FFFFFF"/>
        <w:spacing w:before="0" w:beforeAutospacing="0" w:after="0" w:afterAutospacing="0"/>
        <w:ind w:left="2040"/>
        <w:rPr>
          <w:color w:val="4F4F4F"/>
          <w:sz w:val="22"/>
          <w:szCs w:val="22"/>
        </w:rPr>
      </w:pPr>
      <w:r w:rsidRPr="00DE56DC">
        <w:rPr>
          <w:color w:val="4F4F4F"/>
          <w:sz w:val="22"/>
          <w:szCs w:val="22"/>
        </w:rPr>
        <w:t xml:space="preserve">·         За дете от 3 до 14 год. 3,5 х ГМД = </w:t>
      </w:r>
      <w:r>
        <w:rPr>
          <w:color w:val="4F4F4F"/>
          <w:sz w:val="22"/>
          <w:szCs w:val="22"/>
        </w:rPr>
        <w:t>262</w:t>
      </w:r>
      <w:r w:rsidRPr="00DE56DC">
        <w:rPr>
          <w:color w:val="4F4F4F"/>
          <w:sz w:val="22"/>
          <w:szCs w:val="22"/>
        </w:rPr>
        <w:t>.50 лв.</w:t>
      </w:r>
    </w:p>
    <w:p w:rsidR="00DE56DC" w:rsidRPr="00DE56DC" w:rsidRDefault="00DE56DC" w:rsidP="00DE56DC">
      <w:pPr>
        <w:pStyle w:val="a3"/>
        <w:shd w:val="clear" w:color="auto" w:fill="FFFFFF"/>
        <w:spacing w:before="0" w:beforeAutospacing="0" w:after="0" w:afterAutospacing="0"/>
        <w:ind w:left="2040"/>
        <w:rPr>
          <w:color w:val="4F4F4F"/>
          <w:sz w:val="22"/>
          <w:szCs w:val="22"/>
        </w:rPr>
      </w:pPr>
      <w:r w:rsidRPr="00DE56DC">
        <w:rPr>
          <w:color w:val="4F4F4F"/>
          <w:sz w:val="22"/>
          <w:szCs w:val="22"/>
        </w:rPr>
        <w:t xml:space="preserve">·         За дете от 14 до 18 год., а ако учи до 20 год. – 4 х ГМД = </w:t>
      </w:r>
      <w:r>
        <w:rPr>
          <w:color w:val="4F4F4F"/>
          <w:sz w:val="22"/>
          <w:szCs w:val="22"/>
        </w:rPr>
        <w:t>300</w:t>
      </w:r>
      <w:r w:rsidRPr="00DE56DC">
        <w:rPr>
          <w:color w:val="4F4F4F"/>
          <w:sz w:val="22"/>
          <w:szCs w:val="22"/>
        </w:rPr>
        <w:t xml:space="preserve">.00 </w:t>
      </w:r>
      <w:proofErr w:type="spellStart"/>
      <w:r w:rsidRPr="00DE56DC">
        <w:rPr>
          <w:color w:val="4F4F4F"/>
          <w:sz w:val="22"/>
          <w:szCs w:val="22"/>
        </w:rPr>
        <w:t>лв</w:t>
      </w:r>
      <w:proofErr w:type="spellEnd"/>
    </w:p>
    <w:p w:rsidR="00DE56DC" w:rsidRDefault="00DE56DC" w:rsidP="00DE56DC">
      <w:pPr>
        <w:pStyle w:val="a3"/>
        <w:shd w:val="clear" w:color="auto" w:fill="FFFFFF"/>
        <w:spacing w:before="0" w:beforeAutospacing="0" w:after="0" w:afterAutospacing="0"/>
        <w:ind w:left="2040"/>
        <w:rPr>
          <w:color w:val="4F4F4F"/>
          <w:sz w:val="22"/>
          <w:szCs w:val="22"/>
        </w:rPr>
      </w:pPr>
      <w:r w:rsidRPr="00DE56DC">
        <w:rPr>
          <w:color w:val="4F4F4F"/>
          <w:sz w:val="22"/>
          <w:szCs w:val="22"/>
        </w:rPr>
        <w:t xml:space="preserve">·         За дете с увреждане, настанено в приемно семейство – добавка 1,2 ГМД </w:t>
      </w:r>
    </w:p>
    <w:p w:rsidR="00DE56DC" w:rsidRDefault="00DE56DC" w:rsidP="00DE56DC">
      <w:pPr>
        <w:pStyle w:val="a3"/>
        <w:shd w:val="clear" w:color="auto" w:fill="FFFFFF"/>
        <w:spacing w:before="0" w:beforeAutospacing="0" w:after="0" w:afterAutospacing="0"/>
        <w:ind w:left="2040"/>
        <w:rPr>
          <w:color w:val="4F4F4F"/>
          <w:sz w:val="22"/>
          <w:szCs w:val="22"/>
        </w:rPr>
      </w:pPr>
      <w:r w:rsidRPr="00DE56DC">
        <w:rPr>
          <w:color w:val="4F4F4F"/>
          <w:sz w:val="22"/>
          <w:szCs w:val="22"/>
        </w:rPr>
        <w:t xml:space="preserve"> ГМД – </w:t>
      </w:r>
      <w:r w:rsidRPr="00DE56DC">
        <w:rPr>
          <w:rStyle w:val="a4"/>
          <w:color w:val="4F4F4F"/>
          <w:sz w:val="22"/>
          <w:szCs w:val="22"/>
          <w:u w:val="single"/>
        </w:rPr>
        <w:t>Гарантиран минимален доход</w:t>
      </w:r>
      <w:r w:rsidRPr="00DE56DC">
        <w:rPr>
          <w:color w:val="4F4F4F"/>
          <w:sz w:val="22"/>
          <w:szCs w:val="22"/>
        </w:rPr>
        <w:t> – Определен с ПМС, като за  201</w:t>
      </w:r>
      <w:r>
        <w:rPr>
          <w:color w:val="4F4F4F"/>
          <w:sz w:val="22"/>
          <w:szCs w:val="22"/>
        </w:rPr>
        <w:t>8</w:t>
      </w:r>
      <w:r w:rsidRPr="00DE56DC">
        <w:rPr>
          <w:color w:val="4F4F4F"/>
          <w:sz w:val="22"/>
          <w:szCs w:val="22"/>
        </w:rPr>
        <w:t xml:space="preserve"> год. се равнява на </w:t>
      </w:r>
      <w:r>
        <w:rPr>
          <w:color w:val="4F4F4F"/>
          <w:sz w:val="22"/>
          <w:szCs w:val="22"/>
        </w:rPr>
        <w:t>7</w:t>
      </w:r>
      <w:r w:rsidRPr="00DE56DC">
        <w:rPr>
          <w:color w:val="4F4F4F"/>
          <w:sz w:val="22"/>
          <w:szCs w:val="22"/>
        </w:rPr>
        <w:t>5.00 лв.</w:t>
      </w:r>
    </w:p>
    <w:p w:rsidR="00DE56DC" w:rsidRPr="00DE56DC" w:rsidRDefault="00DE56DC" w:rsidP="00DE56DC">
      <w:pPr>
        <w:pStyle w:val="a3"/>
        <w:shd w:val="clear" w:color="auto" w:fill="FFFFFF"/>
        <w:spacing w:before="0" w:beforeAutospacing="0" w:after="0" w:afterAutospacing="0"/>
        <w:ind w:left="2040"/>
        <w:rPr>
          <w:color w:val="4F4F4F"/>
          <w:sz w:val="22"/>
          <w:szCs w:val="22"/>
        </w:rPr>
      </w:pPr>
    </w:p>
    <w:p w:rsidR="00DE56DC" w:rsidRPr="00DE56DC" w:rsidRDefault="00DE56DC" w:rsidP="00DE56DC">
      <w:pPr>
        <w:pStyle w:val="a3"/>
        <w:shd w:val="clear" w:color="auto" w:fill="FFFFFF"/>
        <w:spacing w:before="0" w:beforeAutospacing="0" w:after="0" w:afterAutospacing="0"/>
        <w:jc w:val="both"/>
        <w:rPr>
          <w:color w:val="4F4F4F"/>
          <w:sz w:val="22"/>
          <w:szCs w:val="22"/>
        </w:rPr>
      </w:pPr>
      <w:r w:rsidRPr="00DE56DC">
        <w:rPr>
          <w:color w:val="4F4F4F"/>
          <w:sz w:val="22"/>
          <w:szCs w:val="22"/>
        </w:rPr>
        <w:t xml:space="preserve">              </w:t>
      </w:r>
      <w:r>
        <w:rPr>
          <w:color w:val="4F4F4F"/>
          <w:sz w:val="22"/>
          <w:szCs w:val="22"/>
        </w:rPr>
        <w:t xml:space="preserve">       </w:t>
      </w:r>
      <w:r w:rsidRPr="00DE56DC">
        <w:rPr>
          <w:color w:val="4F4F4F"/>
          <w:sz w:val="22"/>
          <w:szCs w:val="22"/>
        </w:rPr>
        <w:t>Към средствата за месечна издръжка на дете, настанено в приемно семейство, се изплащат и месечни помощи за дете до навършване на средно образование, съгласно чл. 7, ал. 2 от Закона за семейни помощи за деца. Средствата за месечна издръжка на дете, настанено в приемно семейство се отпускат без да се взема под внимание размера на доходите на приемното семейство.</w:t>
      </w:r>
    </w:p>
    <w:p w:rsidR="00DE56DC" w:rsidRPr="00DE56DC" w:rsidRDefault="00DE56DC" w:rsidP="00DE56DC">
      <w:pPr>
        <w:pStyle w:val="a3"/>
        <w:shd w:val="clear" w:color="auto" w:fill="FFFFFF"/>
        <w:spacing w:before="0" w:beforeAutospacing="0" w:after="0" w:afterAutospacing="0"/>
        <w:jc w:val="both"/>
        <w:rPr>
          <w:color w:val="4F4F4F"/>
          <w:sz w:val="22"/>
          <w:szCs w:val="22"/>
        </w:rPr>
      </w:pPr>
      <w:r w:rsidRPr="00DE56DC">
        <w:rPr>
          <w:color w:val="4F4F4F"/>
          <w:sz w:val="22"/>
          <w:szCs w:val="22"/>
        </w:rPr>
        <w:t>            </w:t>
      </w:r>
      <w:r>
        <w:rPr>
          <w:color w:val="4F4F4F"/>
          <w:sz w:val="22"/>
          <w:szCs w:val="22"/>
        </w:rPr>
        <w:t xml:space="preserve">         </w:t>
      </w:r>
      <w:r w:rsidRPr="00DE56DC">
        <w:rPr>
          <w:color w:val="4F4F4F"/>
          <w:sz w:val="22"/>
          <w:szCs w:val="22"/>
        </w:rPr>
        <w:t xml:space="preserve"> За повече информация може да се свържете с екипа по „Приемна грижа“ в об</w:t>
      </w:r>
      <w:r>
        <w:rPr>
          <w:color w:val="4F4F4F"/>
          <w:sz w:val="22"/>
          <w:szCs w:val="22"/>
        </w:rPr>
        <w:t xml:space="preserve">ласт </w:t>
      </w:r>
      <w:r w:rsidRPr="00DE56DC">
        <w:rPr>
          <w:color w:val="4F4F4F"/>
          <w:sz w:val="22"/>
          <w:szCs w:val="22"/>
        </w:rPr>
        <w:t xml:space="preserve"> Добрич – партньор по проект “Приеми ме 2015“. Адрес на екипа към община Добричка: гр. Добрич, ул. „</w:t>
      </w:r>
      <w:r w:rsidR="00A17089">
        <w:rPr>
          <w:color w:val="4F4F4F"/>
          <w:sz w:val="22"/>
          <w:szCs w:val="22"/>
        </w:rPr>
        <w:t>Независимост</w:t>
      </w:r>
      <w:bookmarkStart w:id="0" w:name="_GoBack"/>
      <w:bookmarkEnd w:id="0"/>
      <w:r w:rsidRPr="00DE56DC">
        <w:rPr>
          <w:color w:val="4F4F4F"/>
          <w:sz w:val="22"/>
          <w:szCs w:val="22"/>
        </w:rPr>
        <w:t xml:space="preserve">“ </w:t>
      </w:r>
      <w:r>
        <w:rPr>
          <w:color w:val="4F4F4F"/>
          <w:sz w:val="22"/>
          <w:szCs w:val="22"/>
        </w:rPr>
        <w:t>7</w:t>
      </w:r>
      <w:r w:rsidRPr="00DE56DC">
        <w:rPr>
          <w:color w:val="4F4F4F"/>
          <w:sz w:val="22"/>
          <w:szCs w:val="22"/>
        </w:rPr>
        <w:t xml:space="preserve">,  </w:t>
      </w:r>
      <w:r>
        <w:rPr>
          <w:color w:val="4F4F4F"/>
          <w:sz w:val="22"/>
          <w:szCs w:val="22"/>
        </w:rPr>
        <w:t>ет. 11 /бивш партиен дом/.</w:t>
      </w:r>
    </w:p>
    <w:p w:rsidR="0067078C" w:rsidRPr="00DE56DC" w:rsidRDefault="0067078C">
      <w:pPr>
        <w:rPr>
          <w:rFonts w:ascii="Times New Roman" w:hAnsi="Times New Roman" w:cs="Times New Roman"/>
        </w:rPr>
      </w:pPr>
    </w:p>
    <w:sectPr w:rsidR="0067078C" w:rsidRPr="00DE5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56DC"/>
    <w:rsid w:val="0067078C"/>
    <w:rsid w:val="008E7B21"/>
    <w:rsid w:val="00A17089"/>
    <w:rsid w:val="00DE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E56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User</cp:lastModifiedBy>
  <cp:revision>4</cp:revision>
  <dcterms:created xsi:type="dcterms:W3CDTF">2018-09-28T10:59:00Z</dcterms:created>
  <dcterms:modified xsi:type="dcterms:W3CDTF">2018-09-28T11:33:00Z</dcterms:modified>
</cp:coreProperties>
</file>