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BD" w:rsidRDefault="00B80DD5" w:rsidP="00FE6DB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-97790</wp:posOffset>
                </wp:positionV>
                <wp:extent cx="3590925" cy="228600"/>
                <wp:effectExtent l="0" t="0" r="0" b="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092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E94" w:rsidRDefault="00E60E94" w:rsidP="00E60E9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Община Добричка, град Добрич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78pt;margin-top:-7.7pt;width:282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JNfAIAAOwEAAAOAAAAZHJzL2Uyb0RvYy54bWysVMtu2zAQvBfoPxC8O3pEdi0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E60E94" w:rsidRDefault="00E60E94" w:rsidP="00E60E9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Община Добричка, град Добрич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DBD" w:rsidRDefault="00B80DD5" w:rsidP="00FE6D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70485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5DC8F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5.55pt" to="389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CZOPNx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</w:p>
    <w:p w:rsidR="00FE6DBD" w:rsidRDefault="00FE6DBD" w:rsidP="00FE6DBD">
      <w:pPr>
        <w:jc w:val="center"/>
        <w:outlineLvl w:val="0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FE6DBD" w:rsidRDefault="00FE6DBD" w:rsidP="00FE6DBD">
      <w:pPr>
        <w:jc w:val="center"/>
        <w:outlineLvl w:val="0"/>
        <w:rPr>
          <w:b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e-mail: </w:t>
      </w:r>
      <w:hyperlink r:id="rId7" w:history="1"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obshtina</w:t>
        </w:r>
        <w:r w:rsidRPr="00E60E94">
          <w:rPr>
            <w:rStyle w:val="Hyperlink"/>
            <w:rFonts w:ascii="Arial Narrow" w:hAnsi="Arial Narrow" w:cs="Arial"/>
            <w:b/>
            <w:i/>
            <w:sz w:val="22"/>
            <w:szCs w:val="22"/>
            <w:lang w:val="ru-RU"/>
          </w:rPr>
          <w:t>@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dobrichka</w:t>
        </w:r>
        <w:r w:rsidRPr="00E60E94">
          <w:rPr>
            <w:rStyle w:val="Hyperlink"/>
            <w:rFonts w:ascii="Arial Narrow" w:hAnsi="Arial Narrow" w:cs="Arial"/>
            <w:b/>
            <w:i/>
            <w:sz w:val="22"/>
            <w:szCs w:val="22"/>
            <w:lang w:val="ru-RU"/>
          </w:rPr>
          <w:t>.</w:t>
        </w:r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8" w:history="1">
        <w:r>
          <w:rPr>
            <w:rStyle w:val="Hyperlink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FE6DBD" w:rsidRDefault="00FE6DBD" w:rsidP="00FE6DBD">
      <w:pPr>
        <w:jc w:val="center"/>
        <w:outlineLvl w:val="0"/>
        <w:rPr>
          <w:b/>
        </w:rPr>
      </w:pPr>
    </w:p>
    <w:p w:rsidR="00FE6DBD" w:rsidRDefault="00B80DD5" w:rsidP="00B80DD5">
      <w:pPr>
        <w:ind w:left="3540"/>
        <w:rPr>
          <w:b/>
        </w:rPr>
      </w:pPr>
      <w:r>
        <w:rPr>
          <w:b/>
        </w:rPr>
        <w:t xml:space="preserve">        </w:t>
      </w:r>
      <w:r w:rsidR="00FE6DBD">
        <w:rPr>
          <w:b/>
        </w:rPr>
        <w:t>З А П О В Е Д</w:t>
      </w:r>
    </w:p>
    <w:p w:rsidR="00FE6DBD" w:rsidRDefault="00FE6DBD" w:rsidP="00FE6DBD">
      <w:pPr>
        <w:jc w:val="center"/>
        <w:rPr>
          <w:b/>
        </w:rPr>
      </w:pPr>
    </w:p>
    <w:p w:rsidR="00F66DC1" w:rsidRPr="00E60E94" w:rsidRDefault="001A010B" w:rsidP="00FE6DBD">
      <w:pPr>
        <w:jc w:val="center"/>
        <w:rPr>
          <w:b/>
          <w:lang w:val="ru-RU"/>
        </w:rPr>
      </w:pPr>
      <w:r>
        <w:rPr>
          <w:b/>
        </w:rPr>
        <w:t xml:space="preserve">№ </w:t>
      </w:r>
      <w:r w:rsidR="00F271F7" w:rsidRPr="00E60E94">
        <w:rPr>
          <w:b/>
          <w:lang w:val="ru-RU"/>
        </w:rPr>
        <w:t>1060</w:t>
      </w:r>
    </w:p>
    <w:p w:rsidR="004B30BF" w:rsidRPr="00E60E94" w:rsidRDefault="004B30BF" w:rsidP="00FE6DBD">
      <w:pPr>
        <w:jc w:val="center"/>
        <w:rPr>
          <w:b/>
          <w:lang w:val="ru-RU"/>
        </w:rPr>
      </w:pPr>
    </w:p>
    <w:p w:rsidR="00FE6DBD" w:rsidRDefault="00FE6DBD" w:rsidP="00FE6DBD">
      <w:pPr>
        <w:jc w:val="center"/>
        <w:rPr>
          <w:b/>
        </w:rPr>
      </w:pPr>
      <w:r>
        <w:rPr>
          <w:b/>
        </w:rPr>
        <w:t xml:space="preserve">Град </w:t>
      </w:r>
      <w:r w:rsidR="001A010B">
        <w:rPr>
          <w:b/>
        </w:rPr>
        <w:t>Добрич,</w:t>
      </w:r>
      <w:r w:rsidR="00F271F7" w:rsidRPr="00E60E94">
        <w:rPr>
          <w:b/>
          <w:lang w:val="ru-RU"/>
        </w:rPr>
        <w:t xml:space="preserve"> 04.09. </w:t>
      </w:r>
      <w:r w:rsidR="00485896">
        <w:rPr>
          <w:b/>
        </w:rPr>
        <w:t>2020</w:t>
      </w:r>
      <w:r>
        <w:rPr>
          <w:b/>
        </w:rPr>
        <w:t xml:space="preserve"> година</w:t>
      </w:r>
    </w:p>
    <w:p w:rsidR="00B2464B" w:rsidRPr="00E60E94" w:rsidRDefault="00B2464B">
      <w:pPr>
        <w:rPr>
          <w:lang w:val="ru-RU"/>
        </w:rPr>
      </w:pPr>
    </w:p>
    <w:p w:rsidR="00FE6DBD" w:rsidRDefault="00FE6DBD" w:rsidP="00236138">
      <w:pPr>
        <w:ind w:firstLine="720"/>
        <w:jc w:val="both"/>
      </w:pPr>
      <w:r>
        <w:t>На основание чл.</w:t>
      </w:r>
      <w:r w:rsidR="00D8441E" w:rsidRPr="00E60E94">
        <w:rPr>
          <w:lang w:val="ru-RU"/>
        </w:rPr>
        <w:t xml:space="preserve"> </w:t>
      </w:r>
      <w:r>
        <w:t>44, ал.</w:t>
      </w:r>
      <w:r w:rsidR="00D8441E" w:rsidRPr="00E60E94">
        <w:rPr>
          <w:lang w:val="ru-RU"/>
        </w:rPr>
        <w:t xml:space="preserve"> </w:t>
      </w:r>
      <w:r w:rsidR="00236138">
        <w:t>2 и</w:t>
      </w:r>
      <w:r>
        <w:t xml:space="preserve"> чл.</w:t>
      </w:r>
      <w:r w:rsidR="00D8441E" w:rsidRPr="00E60E94">
        <w:rPr>
          <w:lang w:val="ru-RU"/>
        </w:rPr>
        <w:t xml:space="preserve"> </w:t>
      </w:r>
      <w:r>
        <w:t>44, ал.</w:t>
      </w:r>
      <w:r w:rsidR="00D8441E" w:rsidRPr="00E60E94">
        <w:rPr>
          <w:lang w:val="ru-RU"/>
        </w:rPr>
        <w:t xml:space="preserve"> </w:t>
      </w:r>
      <w:r>
        <w:t>1</w:t>
      </w:r>
      <w:r w:rsidR="00236138">
        <w:t>,</w:t>
      </w:r>
      <w:r>
        <w:t xml:space="preserve"> т. 4, </w:t>
      </w:r>
      <w:r w:rsidR="00236138">
        <w:t>т.</w:t>
      </w:r>
      <w:r>
        <w:t>8 и</w:t>
      </w:r>
      <w:r w:rsidR="005A7356">
        <w:t xml:space="preserve"> </w:t>
      </w:r>
      <w:r w:rsidR="00236138">
        <w:t>т.</w:t>
      </w:r>
      <w:r w:rsidR="005A7356">
        <w:t>9 от ЗМСМА, във връзка с чл.</w:t>
      </w:r>
      <w:r w:rsidR="00D8441E" w:rsidRPr="00E60E94">
        <w:rPr>
          <w:lang w:val="ru-RU"/>
        </w:rPr>
        <w:t xml:space="preserve"> </w:t>
      </w:r>
      <w:r w:rsidR="005A7356">
        <w:t>464,</w:t>
      </w:r>
      <w:r w:rsidR="00236138">
        <w:t xml:space="preserve"> </w:t>
      </w:r>
      <w:r w:rsidR="005A7356">
        <w:t>т.</w:t>
      </w:r>
      <w:r w:rsidR="00D8441E" w:rsidRPr="00E60E94">
        <w:rPr>
          <w:lang w:val="ru-RU"/>
        </w:rPr>
        <w:t xml:space="preserve"> </w:t>
      </w:r>
      <w:r w:rsidR="005A7356">
        <w:t>10</w:t>
      </w:r>
      <w:r w:rsidR="00236138">
        <w:t xml:space="preserve"> и </w:t>
      </w:r>
      <w:r>
        <w:t>чл.</w:t>
      </w:r>
      <w:r w:rsidR="00D8441E" w:rsidRPr="00E60E94">
        <w:rPr>
          <w:lang w:val="ru-RU"/>
        </w:rPr>
        <w:t xml:space="preserve"> </w:t>
      </w:r>
      <w:r>
        <w:t>18</w:t>
      </w:r>
      <w:r w:rsidR="000C534B">
        <w:t>2</w:t>
      </w:r>
      <w:r w:rsidR="00236138">
        <w:t xml:space="preserve"> </w:t>
      </w:r>
      <w:r w:rsidR="000C534B">
        <w:t>-</w:t>
      </w:r>
      <w:r w:rsidR="00FA335F">
        <w:t xml:space="preserve"> 186 от Изборния кодекс</w:t>
      </w:r>
      <w:r w:rsidR="00980BE0">
        <w:t xml:space="preserve"> и</w:t>
      </w:r>
      <w:r w:rsidR="002B331F">
        <w:t xml:space="preserve"> произвеждането на частичен избор за кмет на кметство Житница, община Добричка на 27.09.2020 г.</w:t>
      </w:r>
      <w:r w:rsidR="00980BE0">
        <w:t>,</w:t>
      </w:r>
    </w:p>
    <w:p w:rsidR="00FE6DBD" w:rsidRDefault="00FE6DBD"/>
    <w:p w:rsidR="00FE6DBD" w:rsidRDefault="00FE6DBD" w:rsidP="00FE6DBD">
      <w:pPr>
        <w:jc w:val="center"/>
        <w:rPr>
          <w:b/>
        </w:rPr>
      </w:pPr>
      <w:r w:rsidRPr="003D08F9">
        <w:rPr>
          <w:b/>
        </w:rPr>
        <w:t>Н А Р Е Ж Д А М :</w:t>
      </w:r>
    </w:p>
    <w:p w:rsidR="00FE6DBD" w:rsidRDefault="00FE6DBD" w:rsidP="006C43C0">
      <w:pPr>
        <w:jc w:val="both"/>
      </w:pPr>
    </w:p>
    <w:p w:rsidR="00FE6DBD" w:rsidRDefault="006C43C0" w:rsidP="00F66DC1">
      <w:pPr>
        <w:pStyle w:val="ListParagraph"/>
        <w:ind w:left="0" w:firstLine="644"/>
        <w:jc w:val="both"/>
      </w:pPr>
      <w:r>
        <w:t xml:space="preserve">1. </w:t>
      </w:r>
      <w:r w:rsidR="00637F39">
        <w:t xml:space="preserve">Определям </w:t>
      </w:r>
      <w:r w:rsidR="00236138">
        <w:t>информационното т</w:t>
      </w:r>
      <w:r w:rsidR="00236138" w:rsidRPr="007A4791">
        <w:t>абло пред НЧ „Гео Милев-1940г.“</w:t>
      </w:r>
      <w:r w:rsidR="00236138" w:rsidRPr="00236138">
        <w:t xml:space="preserve"> </w:t>
      </w:r>
      <w:r w:rsidR="00236138">
        <w:t xml:space="preserve">в с. Житница, община Добричка </w:t>
      </w:r>
      <w:r w:rsidR="00637F39">
        <w:t xml:space="preserve">за поставяне на агитационни </w:t>
      </w:r>
      <w:r w:rsidR="00D87A7C">
        <w:t>материали</w:t>
      </w:r>
      <w:r w:rsidR="002B331F">
        <w:t>.</w:t>
      </w:r>
      <w:r w:rsidR="002B331F" w:rsidRPr="00E60E94">
        <w:rPr>
          <w:lang w:val="ru-RU"/>
        </w:rPr>
        <w:t xml:space="preserve"> </w:t>
      </w:r>
    </w:p>
    <w:p w:rsidR="006C43C0" w:rsidRDefault="00F66DC1" w:rsidP="00F66DC1">
      <w:pPr>
        <w:ind w:firstLine="360"/>
        <w:jc w:val="both"/>
      </w:pPr>
      <w:r>
        <w:t xml:space="preserve">     2. </w:t>
      </w:r>
      <w:r w:rsidR="00FE7119">
        <w:t>Да се обяви в</w:t>
      </w:r>
      <w:r w:rsidR="00637F39">
        <w:t xml:space="preserve"> срок до </w:t>
      </w:r>
      <w:r w:rsidR="0058504F">
        <w:t>07</w:t>
      </w:r>
      <w:r w:rsidR="00637F39">
        <w:t>.</w:t>
      </w:r>
      <w:r w:rsidR="001D03C8">
        <w:t>0</w:t>
      </w:r>
      <w:r w:rsidR="00972931">
        <w:t>9.2020</w:t>
      </w:r>
      <w:r w:rsidR="00FE7119">
        <w:t xml:space="preserve">г. </w:t>
      </w:r>
      <w:r w:rsidR="00637F39">
        <w:t xml:space="preserve"> настоящата заповед на информационн</w:t>
      </w:r>
      <w:r w:rsidR="007F211A">
        <w:t>ото табло в населеното място</w:t>
      </w:r>
      <w:r w:rsidR="00637F39">
        <w:t xml:space="preserve">. </w:t>
      </w:r>
    </w:p>
    <w:p w:rsidR="00FE6DBD" w:rsidRPr="00F66DC1" w:rsidRDefault="00F66DC1" w:rsidP="00F66DC1">
      <w:pPr>
        <w:pStyle w:val="ListParagraph"/>
        <w:ind w:left="644"/>
        <w:jc w:val="both"/>
      </w:pPr>
      <w:r w:rsidRPr="00F66DC1">
        <w:t>3</w:t>
      </w:r>
      <w:r w:rsidR="006C43C0" w:rsidRPr="00F66DC1">
        <w:t xml:space="preserve">.  </w:t>
      </w:r>
      <w:r w:rsidR="00FE6DBD" w:rsidRPr="00F66DC1">
        <w:t>Забранявам:</w:t>
      </w:r>
    </w:p>
    <w:p w:rsidR="00FE6DBD" w:rsidRDefault="0070401A" w:rsidP="00F66DC1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</w:pPr>
      <w:r>
        <w:t>п</w:t>
      </w:r>
      <w:r w:rsidR="00FE6DBD">
        <w:t>оставянето на агитационни материали на сгради общинска собственост, независимо от съгласиет</w:t>
      </w:r>
      <w:r w:rsidR="00E7286D">
        <w:t>о на наематели или концесионери;</w:t>
      </w:r>
    </w:p>
    <w:p w:rsidR="00FE6DBD" w:rsidRDefault="0070401A" w:rsidP="00F66DC1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</w:pPr>
      <w:r>
        <w:t>п</w:t>
      </w:r>
      <w:r w:rsidR="00FE6DBD">
        <w:t>оставянето на агитационни материали на автобусни спирки и електрически стълбове</w:t>
      </w:r>
      <w:r w:rsidR="00E7286D">
        <w:t>;</w:t>
      </w:r>
    </w:p>
    <w:p w:rsidR="00405B57" w:rsidRDefault="0070401A" w:rsidP="00F66DC1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</w:pPr>
      <w:r>
        <w:t>у</w:t>
      </w:r>
      <w:r w:rsidR="00405B57">
        <w:t xml:space="preserve">нищожаването и заличаването на агитационни материали, поставени по определения </w:t>
      </w:r>
      <w:r w:rsidR="00E7286D">
        <w:t xml:space="preserve">в Изборния кодекс </w:t>
      </w:r>
      <w:r w:rsidR="00405B57">
        <w:t>ред, до края на изборния ден</w:t>
      </w:r>
      <w:r w:rsidR="00E7286D">
        <w:t>;</w:t>
      </w:r>
    </w:p>
    <w:p w:rsidR="00405B57" w:rsidRDefault="0070401A" w:rsidP="00F66DC1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</w:pPr>
      <w:r>
        <w:t>п</w:t>
      </w:r>
      <w:r w:rsidR="00405B57">
        <w:t xml:space="preserve">оставянето на анонимни материали, свързани с </w:t>
      </w:r>
      <w:r w:rsidR="00E7286D">
        <w:t xml:space="preserve">предизборната </w:t>
      </w:r>
      <w:r w:rsidR="00405B57">
        <w:t>кампания</w:t>
      </w:r>
      <w:r>
        <w:t>;</w:t>
      </w:r>
    </w:p>
    <w:p w:rsidR="00405B57" w:rsidRDefault="00210E1B" w:rsidP="00F66DC1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</w:pPr>
      <w:r w:rsidRPr="00210E1B">
        <w:t>използването на агитационни материали, които застрашават живота и здравето на гражданите, частната, общинската и държавната собственост и безопасността на движението;</w:t>
      </w:r>
    </w:p>
    <w:p w:rsidR="00405B57" w:rsidRDefault="0070401A" w:rsidP="00F66DC1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</w:pPr>
      <w:r>
        <w:t>и</w:t>
      </w:r>
      <w:r w:rsidR="00405B57">
        <w:t>зползването на агитационни материали, които накърняват добрите нрави, честта</w:t>
      </w:r>
      <w:r w:rsidR="00210E1B">
        <w:t xml:space="preserve"> и доброто име</w:t>
      </w:r>
      <w:r w:rsidR="00533C9D">
        <w:t xml:space="preserve"> на кандидатите</w:t>
      </w:r>
      <w:r w:rsidR="00533C9D" w:rsidRPr="00E60E94">
        <w:rPr>
          <w:lang w:val="ru-RU"/>
        </w:rPr>
        <w:t>;</w:t>
      </w:r>
    </w:p>
    <w:p w:rsidR="00405B57" w:rsidRDefault="0070401A" w:rsidP="00F66DC1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</w:pPr>
      <w:r>
        <w:t>п</w:t>
      </w:r>
      <w:r w:rsidR="00094082">
        <w:t>редизборна агитация 24 часа пред</w:t>
      </w:r>
      <w:r w:rsidR="00533C9D">
        <w:t>и изборния ден и в изборния ден</w:t>
      </w:r>
      <w:r w:rsidR="00533C9D" w:rsidRPr="00E60E94">
        <w:rPr>
          <w:lang w:val="ru-RU"/>
        </w:rPr>
        <w:t>;</w:t>
      </w:r>
    </w:p>
    <w:p w:rsidR="00984FD9" w:rsidRDefault="0070401A" w:rsidP="00F66DC1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</w:pPr>
      <w:r>
        <w:t>п</w:t>
      </w:r>
      <w:r w:rsidR="00094082">
        <w:t xml:space="preserve">оставянето на агитационни материали на </w:t>
      </w:r>
      <w:r w:rsidR="0058504F">
        <w:t>партията</w:t>
      </w:r>
      <w:r w:rsidR="00984FD9">
        <w:t xml:space="preserve"> в изборното помещение, както и на разстояние, по-малко от 50 метра от входа на сградата, в която е изборното помещение, през изборния ден и до края на гласуването;</w:t>
      </w:r>
      <w:r w:rsidR="00984FD9" w:rsidRPr="0070401A">
        <w:t xml:space="preserve"> </w:t>
      </w:r>
      <w:r w:rsidR="00984FD9">
        <w:t xml:space="preserve">       </w:t>
      </w:r>
    </w:p>
    <w:p w:rsidR="0070401A" w:rsidRDefault="00984FD9" w:rsidP="00984FD9">
      <w:pPr>
        <w:pStyle w:val="ListParagraph"/>
        <w:tabs>
          <w:tab w:val="left" w:pos="993"/>
        </w:tabs>
        <w:ind w:left="0" w:firstLine="720"/>
        <w:jc w:val="both"/>
      </w:pPr>
      <w:r>
        <w:t xml:space="preserve">- </w:t>
      </w:r>
      <w:r w:rsidR="0070401A" w:rsidRPr="0070401A">
        <w:t>използването на агитационни материали съдържащи герба и/или знамето на Република България и/или на чужда държава, както и религиозни знаци или изображения</w:t>
      </w:r>
      <w:r>
        <w:t>;</w:t>
      </w:r>
    </w:p>
    <w:p w:rsidR="00E6451C" w:rsidRPr="00E60E94" w:rsidRDefault="00E6451C" w:rsidP="00C27197">
      <w:pPr>
        <w:pStyle w:val="ListParagraph"/>
        <w:tabs>
          <w:tab w:val="left" w:pos="993"/>
        </w:tabs>
        <w:ind w:left="0" w:firstLine="720"/>
        <w:jc w:val="both"/>
        <w:rPr>
          <w:lang w:val="ru-RU"/>
        </w:rPr>
      </w:pPr>
      <w:r>
        <w:t xml:space="preserve">- </w:t>
      </w:r>
      <w:r w:rsidRPr="00E60E94">
        <w:rPr>
          <w:lang w:val="ru-RU"/>
        </w:rPr>
        <w:t xml:space="preserve"> </w:t>
      </w:r>
      <w:r w:rsidR="00C27197" w:rsidRPr="00E60E94">
        <w:rPr>
          <w:lang w:val="ru-RU"/>
        </w:rPr>
        <w:t xml:space="preserve"> </w:t>
      </w:r>
      <w:r>
        <w:t>използването на държавния и общинския транспорт за предизборна агитация</w:t>
      </w:r>
      <w:r w:rsidRPr="00E60E94">
        <w:rPr>
          <w:lang w:val="ru-RU"/>
        </w:rPr>
        <w:t>;</w:t>
      </w:r>
    </w:p>
    <w:p w:rsidR="005271F4" w:rsidRDefault="005271F4" w:rsidP="00C27197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</w:pPr>
      <w:r w:rsidRPr="005271F4">
        <w:t xml:space="preserve">поставянето на предизборни агитационни материали </w:t>
      </w:r>
      <w:r>
        <w:t>и</w:t>
      </w:r>
      <w:r w:rsidRPr="005271F4">
        <w:t>звън времето за провеждане на предизборната кампания</w:t>
      </w:r>
      <w:r w:rsidR="002B56CF">
        <w:t>.</w:t>
      </w:r>
      <w:r w:rsidR="00533C9D" w:rsidRPr="00E60E94">
        <w:rPr>
          <w:lang w:val="ru-RU"/>
        </w:rPr>
        <w:t xml:space="preserve"> </w:t>
      </w:r>
      <w:r w:rsidR="00533C9D">
        <w:t>С</w:t>
      </w:r>
      <w:r w:rsidRPr="005271F4">
        <w:t>игналите за така поставените предизборни агитационни материали се подават до областния управител, съо</w:t>
      </w:r>
      <w:r w:rsidR="00533C9D">
        <w:t>тветно кмета на общината</w:t>
      </w:r>
      <w:r w:rsidRPr="005271F4">
        <w:t xml:space="preserve"> или кметството.</w:t>
      </w:r>
    </w:p>
    <w:p w:rsidR="00094082" w:rsidRDefault="00503C16" w:rsidP="00F66DC1">
      <w:pPr>
        <w:jc w:val="both"/>
      </w:pPr>
      <w:r>
        <w:t xml:space="preserve">            </w:t>
      </w:r>
      <w:r w:rsidR="00F66DC1">
        <w:t>4</w:t>
      </w:r>
      <w:r w:rsidR="006C43C0">
        <w:t xml:space="preserve">. </w:t>
      </w:r>
      <w:r w:rsidR="00094082">
        <w:t xml:space="preserve">За поставянето на агитационни материали на сгради, </w:t>
      </w:r>
      <w:r w:rsidR="00FE2D00">
        <w:t xml:space="preserve">огради, </w:t>
      </w:r>
      <w:r w:rsidR="00094082">
        <w:t xml:space="preserve">витрини и други, които не са общинска собственост, е необходимо писменото </w:t>
      </w:r>
      <w:r w:rsidR="00533C9D">
        <w:t>съгласие на собственика</w:t>
      </w:r>
      <w:r w:rsidR="005271F4">
        <w:t xml:space="preserve"> или управителя на имота</w:t>
      </w:r>
      <w:r w:rsidR="00094082">
        <w:t>.</w:t>
      </w:r>
    </w:p>
    <w:p w:rsidR="00533C9D" w:rsidRDefault="00503C16" w:rsidP="00533C9D">
      <w:pPr>
        <w:ind w:firstLine="284"/>
        <w:jc w:val="both"/>
      </w:pPr>
      <w:r>
        <w:t xml:space="preserve">       </w:t>
      </w:r>
      <w:r w:rsidR="00F66DC1">
        <w:t>5</w:t>
      </w:r>
      <w:r w:rsidR="006C43C0">
        <w:t xml:space="preserve">. </w:t>
      </w:r>
      <w:r w:rsidR="00094082">
        <w:t xml:space="preserve">В </w:t>
      </w:r>
      <w:r w:rsidR="00C32425">
        <w:t>срок до 7 дни след изборния ден</w:t>
      </w:r>
      <w:r w:rsidR="00D57BF7">
        <w:t>, партията премахва поставените от нея</w:t>
      </w:r>
      <w:r w:rsidR="00FE2D00">
        <w:t xml:space="preserve"> агитационни материали по повод на вече приключилите избори.</w:t>
      </w:r>
    </w:p>
    <w:p w:rsidR="00094082" w:rsidRPr="005A7356" w:rsidRDefault="00503C16" w:rsidP="0082550C">
      <w:pPr>
        <w:ind w:firstLine="630"/>
        <w:jc w:val="both"/>
      </w:pPr>
      <w:r w:rsidRPr="005A7356">
        <w:t xml:space="preserve">  </w:t>
      </w:r>
      <w:r w:rsidR="00F66DC1" w:rsidRPr="005A7356">
        <w:t>6</w:t>
      </w:r>
      <w:r w:rsidRPr="005A7356">
        <w:t xml:space="preserve">. </w:t>
      </w:r>
      <w:r w:rsidR="00094082" w:rsidRPr="005A7356">
        <w:t xml:space="preserve">По решение на </w:t>
      </w:r>
      <w:r w:rsidR="007F211A" w:rsidRPr="005A7356">
        <w:t>О</w:t>
      </w:r>
      <w:r w:rsidR="00094082" w:rsidRPr="005A7356">
        <w:t xml:space="preserve">ИК кметът на общината, </w:t>
      </w:r>
      <w:r w:rsidR="007F211A" w:rsidRPr="005A7356">
        <w:t xml:space="preserve">ВрИД кмет на </w:t>
      </w:r>
      <w:r w:rsidR="00094082" w:rsidRPr="005A7356">
        <w:t>км</w:t>
      </w:r>
      <w:r w:rsidR="007F211A" w:rsidRPr="005A7356">
        <w:t>етството</w:t>
      </w:r>
      <w:r w:rsidR="00094082" w:rsidRPr="005A7356">
        <w:t>, премахват или изземват поставените или разпространени в нарушение агитационни материали. При необходимост премахването или изземването става със съдействие на органите на МВР.</w:t>
      </w:r>
    </w:p>
    <w:p w:rsidR="00094082" w:rsidRDefault="00503C16" w:rsidP="00F66DC1">
      <w:pPr>
        <w:pStyle w:val="NoSpacing"/>
        <w:jc w:val="both"/>
      </w:pPr>
      <w:r>
        <w:t xml:space="preserve">            </w:t>
      </w:r>
      <w:r w:rsidR="00F66DC1">
        <w:t>7</w:t>
      </w:r>
      <w:r>
        <w:t xml:space="preserve">. </w:t>
      </w:r>
      <w:r w:rsidR="00094082">
        <w:t xml:space="preserve">В изборния ден </w:t>
      </w:r>
      <w:r w:rsidR="00E12456">
        <w:t xml:space="preserve">и до края на гласуването премахването и изземването на агитационни материали става от СИК, </w:t>
      </w:r>
      <w:r w:rsidR="00094082">
        <w:t xml:space="preserve">ако те са </w:t>
      </w:r>
      <w:r w:rsidR="00E12456">
        <w:t>поставени в изборните помещения или на разстояние по-малко от 50м. от входа на сградата, в която е изборното помещение.</w:t>
      </w:r>
    </w:p>
    <w:p w:rsidR="00094082" w:rsidRDefault="00503C16" w:rsidP="00F66DC1">
      <w:pPr>
        <w:pStyle w:val="NoSpacing"/>
        <w:jc w:val="both"/>
      </w:pPr>
      <w:r>
        <w:lastRenderedPageBreak/>
        <w:t xml:space="preserve">            </w:t>
      </w:r>
      <w:r w:rsidR="00F66DC1">
        <w:t>8</w:t>
      </w:r>
      <w:r>
        <w:t xml:space="preserve">. </w:t>
      </w:r>
      <w:r w:rsidR="00094082">
        <w:t xml:space="preserve">Нарушителите на настоящата заповед да се санкционират за всяко едно нарушение поотделно по реда на </w:t>
      </w:r>
      <w:r w:rsidR="00011EAF">
        <w:t>ЗАНН.</w:t>
      </w:r>
    </w:p>
    <w:p w:rsidR="00011EAF" w:rsidRDefault="00503C16" w:rsidP="00F66DC1">
      <w:pPr>
        <w:pStyle w:val="NoSpacing"/>
        <w:jc w:val="both"/>
      </w:pPr>
      <w:r>
        <w:t xml:space="preserve">             </w:t>
      </w:r>
      <w:r w:rsidR="00F66DC1">
        <w:t>9</w:t>
      </w:r>
      <w:r>
        <w:t>.</w:t>
      </w:r>
      <w:r w:rsidR="00736043" w:rsidRPr="00E60E94">
        <w:rPr>
          <w:lang w:val="ru-RU"/>
        </w:rPr>
        <w:t xml:space="preserve"> </w:t>
      </w:r>
      <w:r w:rsidR="00011EAF">
        <w:t>Актовете за установяване на административните нарушения се съставят от</w:t>
      </w:r>
      <w:r w:rsidR="007F211A">
        <w:t xml:space="preserve"> </w:t>
      </w:r>
      <w:r w:rsidR="00E12456">
        <w:t>ВрИД кмет на кметство с. Житница</w:t>
      </w:r>
      <w:r w:rsidR="00011EAF">
        <w:t>, а наказателните постановления се издават от кмета на общината.</w:t>
      </w:r>
    </w:p>
    <w:p w:rsidR="00235951" w:rsidRPr="00E60E94" w:rsidRDefault="00503C16" w:rsidP="00C624C1">
      <w:pPr>
        <w:pStyle w:val="NoSpacing"/>
        <w:jc w:val="both"/>
        <w:rPr>
          <w:lang w:val="ru-RU"/>
        </w:rPr>
      </w:pPr>
      <w:r>
        <w:t xml:space="preserve">      </w:t>
      </w:r>
      <w:r w:rsidR="00E12456">
        <w:tab/>
      </w:r>
      <w:r w:rsidR="00011EAF">
        <w:t xml:space="preserve">Настоящата </w:t>
      </w:r>
      <w:r w:rsidR="00235951" w:rsidRPr="00E60E94">
        <w:rPr>
          <w:lang w:val="ru-RU"/>
        </w:rPr>
        <w:t xml:space="preserve"> </w:t>
      </w:r>
      <w:r w:rsidR="00011EAF">
        <w:t xml:space="preserve">заповед </w:t>
      </w:r>
      <w:r w:rsidR="00235951" w:rsidRPr="00E60E94">
        <w:rPr>
          <w:lang w:val="ru-RU"/>
        </w:rPr>
        <w:t xml:space="preserve"> </w:t>
      </w:r>
      <w:r w:rsidR="00011EAF">
        <w:t xml:space="preserve">да </w:t>
      </w:r>
      <w:r w:rsidR="00235951" w:rsidRPr="00E60E94">
        <w:rPr>
          <w:lang w:val="ru-RU"/>
        </w:rPr>
        <w:t xml:space="preserve"> </w:t>
      </w:r>
      <w:r w:rsidR="00011EAF">
        <w:t xml:space="preserve">се </w:t>
      </w:r>
      <w:r w:rsidR="00235951" w:rsidRPr="00E60E94">
        <w:rPr>
          <w:lang w:val="ru-RU"/>
        </w:rPr>
        <w:t xml:space="preserve"> </w:t>
      </w:r>
      <w:r w:rsidR="00011EAF">
        <w:t xml:space="preserve">доведе </w:t>
      </w:r>
      <w:r w:rsidR="00235951" w:rsidRPr="00E60E94">
        <w:rPr>
          <w:lang w:val="ru-RU"/>
        </w:rPr>
        <w:t xml:space="preserve"> </w:t>
      </w:r>
      <w:r w:rsidR="00011EAF">
        <w:t xml:space="preserve">до </w:t>
      </w:r>
      <w:r w:rsidR="00235951" w:rsidRPr="00E60E94">
        <w:rPr>
          <w:lang w:val="ru-RU"/>
        </w:rPr>
        <w:t xml:space="preserve"> </w:t>
      </w:r>
      <w:r w:rsidR="00011EAF">
        <w:t xml:space="preserve">знанието на </w:t>
      </w:r>
      <w:r w:rsidR="007F211A">
        <w:t>О</w:t>
      </w:r>
      <w:r w:rsidR="00011EAF">
        <w:t xml:space="preserve">ИК, </w:t>
      </w:r>
      <w:r w:rsidR="00DE7A97">
        <w:t xml:space="preserve">ВрИД </w:t>
      </w:r>
      <w:r w:rsidR="00235951" w:rsidRPr="00E60E94">
        <w:rPr>
          <w:lang w:val="ru-RU"/>
        </w:rPr>
        <w:t xml:space="preserve"> </w:t>
      </w:r>
      <w:r w:rsidR="00DE7A97">
        <w:t xml:space="preserve">кмет </w:t>
      </w:r>
      <w:r w:rsidR="00235951" w:rsidRPr="00E60E94">
        <w:rPr>
          <w:lang w:val="ru-RU"/>
        </w:rPr>
        <w:t xml:space="preserve"> </w:t>
      </w:r>
      <w:r w:rsidR="00DE7A97">
        <w:t xml:space="preserve">на </w:t>
      </w:r>
      <w:r w:rsidR="00235951" w:rsidRPr="00E60E94">
        <w:rPr>
          <w:lang w:val="ru-RU"/>
        </w:rPr>
        <w:t xml:space="preserve"> </w:t>
      </w:r>
      <w:r w:rsidR="00DE7A97">
        <w:t xml:space="preserve">кметство </w:t>
      </w:r>
    </w:p>
    <w:p w:rsidR="00C624C1" w:rsidRPr="00E60E94" w:rsidRDefault="00DE7A97" w:rsidP="00C624C1">
      <w:pPr>
        <w:pStyle w:val="NoSpacing"/>
        <w:jc w:val="both"/>
        <w:rPr>
          <w:lang w:val="ru-RU"/>
        </w:rPr>
      </w:pPr>
      <w:r>
        <w:t>с. Житница</w:t>
      </w:r>
      <w:r w:rsidR="00011EAF">
        <w:t xml:space="preserve">, началника на </w:t>
      </w:r>
      <w:r w:rsidR="00011EAF">
        <w:rPr>
          <w:lang w:val="en-US"/>
        </w:rPr>
        <w:t>II</w:t>
      </w:r>
      <w:r w:rsidR="00011EAF" w:rsidRPr="00E60E94">
        <w:rPr>
          <w:lang w:val="ru-RU"/>
        </w:rPr>
        <w:t xml:space="preserve"> </w:t>
      </w:r>
      <w:r w:rsidR="00011EAF">
        <w:t>РУ гр. Добрич и се обяви публично в сайта на общината.</w:t>
      </w:r>
    </w:p>
    <w:p w:rsidR="00011EAF" w:rsidRPr="00503C16" w:rsidRDefault="00F66DC1" w:rsidP="00C624C1">
      <w:pPr>
        <w:pStyle w:val="NoSpacing"/>
        <w:ind w:firstLine="720"/>
        <w:jc w:val="both"/>
      </w:pPr>
      <w:r>
        <w:t>Организация и к</w:t>
      </w:r>
      <w:r w:rsidR="00011EAF" w:rsidRPr="00503C16">
        <w:t xml:space="preserve">онтрола по изпълнението възлагам на </w:t>
      </w:r>
      <w:r w:rsidR="00C14EB7">
        <w:t>Антоанета Василева изпълняващ</w:t>
      </w:r>
      <w:r w:rsidR="008E0662">
        <w:t xml:space="preserve"> длъжността </w:t>
      </w:r>
      <w:r w:rsidR="00011EAF" w:rsidRPr="00503C16">
        <w:t xml:space="preserve">секретар на </w:t>
      </w:r>
      <w:r>
        <w:t>о</w:t>
      </w:r>
      <w:r w:rsidR="008E0662">
        <w:t>бщина Добричка</w:t>
      </w:r>
      <w:r w:rsidR="00011EAF" w:rsidRPr="00503C16">
        <w:t>.</w:t>
      </w:r>
    </w:p>
    <w:p w:rsidR="00011EAF" w:rsidRDefault="00011EAF" w:rsidP="006C43C0">
      <w:pPr>
        <w:pStyle w:val="ListParagraph"/>
        <w:jc w:val="center"/>
      </w:pPr>
    </w:p>
    <w:p w:rsidR="00F66DC1" w:rsidRDefault="00F66DC1" w:rsidP="006C43C0">
      <w:pPr>
        <w:pStyle w:val="ListParagraph"/>
        <w:jc w:val="center"/>
      </w:pPr>
    </w:p>
    <w:p w:rsidR="00011EAF" w:rsidRDefault="00011EAF" w:rsidP="00011EAF">
      <w:pPr>
        <w:pStyle w:val="ListParagraph"/>
      </w:pPr>
    </w:p>
    <w:p w:rsidR="00011EAF" w:rsidRDefault="00DE7A97" w:rsidP="00011EAF">
      <w:pPr>
        <w:rPr>
          <w:b/>
        </w:rPr>
      </w:pPr>
      <w:r>
        <w:rPr>
          <w:b/>
        </w:rPr>
        <w:t>СОНЯ ГЕОРГИЕВА</w:t>
      </w:r>
    </w:p>
    <w:p w:rsidR="00011EAF" w:rsidRDefault="00011EAF" w:rsidP="00011EAF">
      <w:pPr>
        <w:rPr>
          <w:i/>
        </w:rPr>
      </w:pPr>
      <w:r w:rsidRPr="0007043B">
        <w:rPr>
          <w:i/>
        </w:rPr>
        <w:t>Кмет на община Добричка</w:t>
      </w:r>
    </w:p>
    <w:p w:rsidR="00F056C8" w:rsidRPr="00D637F6" w:rsidRDefault="00F056C8" w:rsidP="00F056C8">
      <w:pPr>
        <w:rPr>
          <w:sz w:val="22"/>
          <w:szCs w:val="22"/>
        </w:rPr>
      </w:pPr>
    </w:p>
    <w:p w:rsidR="00BD4FCC" w:rsidRDefault="00BD4FCC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Default="00E60E94" w:rsidP="006C43C0">
      <w:pPr>
        <w:rPr>
          <w:lang w:val="ru-RU"/>
        </w:rPr>
      </w:pPr>
    </w:p>
    <w:p w:rsidR="00E60E94" w:rsidRPr="00E60E94" w:rsidRDefault="00E60E94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BD4FCC" w:rsidRPr="00E60E94" w:rsidRDefault="00BD4FCC" w:rsidP="006C43C0">
      <w:pPr>
        <w:rPr>
          <w:lang w:val="ru-RU"/>
        </w:rPr>
      </w:pPr>
    </w:p>
    <w:p w:rsidR="00F66864" w:rsidRPr="00E60E94" w:rsidRDefault="00F66864" w:rsidP="006C43C0">
      <w:pPr>
        <w:rPr>
          <w:lang w:val="ru-RU"/>
        </w:rPr>
      </w:pPr>
    </w:p>
    <w:p w:rsidR="00F66864" w:rsidRDefault="00F66864" w:rsidP="006C43C0">
      <w:pPr>
        <w:rPr>
          <w:lang w:val="ru-RU"/>
        </w:rPr>
      </w:pPr>
    </w:p>
    <w:p w:rsidR="001E7E7A" w:rsidRDefault="001E7E7A" w:rsidP="006C43C0">
      <w:pPr>
        <w:rPr>
          <w:lang w:val="ru-RU"/>
        </w:rPr>
      </w:pPr>
    </w:p>
    <w:p w:rsidR="001E7E7A" w:rsidRDefault="001E7E7A" w:rsidP="006C43C0">
      <w:pPr>
        <w:rPr>
          <w:lang w:val="ru-RU"/>
        </w:rPr>
      </w:pPr>
    </w:p>
    <w:p w:rsidR="001E7E7A" w:rsidRPr="00E60E94" w:rsidRDefault="001E7E7A" w:rsidP="006C43C0">
      <w:pPr>
        <w:rPr>
          <w:lang w:val="ru-RU"/>
        </w:rPr>
      </w:pPr>
      <w:bookmarkStart w:id="0" w:name="_GoBack"/>
      <w:bookmarkEnd w:id="0"/>
    </w:p>
    <w:p w:rsidR="00BD4FCC" w:rsidRPr="00D003E3" w:rsidRDefault="00BD4FCC" w:rsidP="006C43C0"/>
    <w:p w:rsidR="00BD4FCC" w:rsidRPr="00E60E94" w:rsidRDefault="00BD4FCC" w:rsidP="00C40EB6">
      <w:pPr>
        <w:jc w:val="center"/>
        <w:rPr>
          <w:b/>
          <w:lang w:val="ru-RU"/>
        </w:rPr>
      </w:pPr>
      <w:r w:rsidRPr="00BD4FCC">
        <w:rPr>
          <w:b/>
        </w:rPr>
        <w:lastRenderedPageBreak/>
        <w:t>СПРАВКА</w:t>
      </w:r>
    </w:p>
    <w:p w:rsidR="00D24933" w:rsidRDefault="00D24933" w:rsidP="00C40EB6">
      <w:pPr>
        <w:jc w:val="center"/>
      </w:pPr>
      <w:r>
        <w:t>с определено място за поставяне на агитационни материали във връзка с произвеждане на частичен избор за кмет на кметство Житница, община Добричка на 27.09.2020 г.</w:t>
      </w:r>
    </w:p>
    <w:p w:rsidR="004A718C" w:rsidRPr="00865E26" w:rsidRDefault="004A718C" w:rsidP="00C40EB6">
      <w:pPr>
        <w:spacing w:after="200" w:line="276" w:lineRule="auto"/>
        <w:jc w:val="center"/>
        <w:rPr>
          <w:rFonts w:eastAsia="Calibri"/>
          <w:lang w:eastAsia="en-US"/>
        </w:rPr>
      </w:pPr>
    </w:p>
    <w:tbl>
      <w:tblPr>
        <w:tblStyle w:val="1"/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6930"/>
      </w:tblGrid>
      <w:tr w:rsidR="004A718C" w:rsidRPr="004A718C" w:rsidTr="00C40EB6">
        <w:trPr>
          <w:trHeight w:val="170"/>
        </w:trPr>
        <w:tc>
          <w:tcPr>
            <w:tcW w:w="450" w:type="dxa"/>
          </w:tcPr>
          <w:p w:rsidR="004A718C" w:rsidRPr="004A718C" w:rsidRDefault="004A718C" w:rsidP="004A718C">
            <w:pPr>
              <w:jc w:val="both"/>
              <w:rPr>
                <w:rFonts w:eastAsia="Calibri"/>
                <w:b/>
                <w:lang w:eastAsia="en-US"/>
              </w:rPr>
            </w:pPr>
            <w:r w:rsidRPr="004A718C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160" w:type="dxa"/>
          </w:tcPr>
          <w:p w:rsidR="004A718C" w:rsidRPr="004A718C" w:rsidRDefault="004A718C" w:rsidP="004A718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Населено място</w:t>
            </w:r>
          </w:p>
        </w:tc>
        <w:tc>
          <w:tcPr>
            <w:tcW w:w="6930" w:type="dxa"/>
            <w:vAlign w:val="center"/>
          </w:tcPr>
          <w:p w:rsidR="004A718C" w:rsidRPr="004A718C" w:rsidRDefault="0000146E" w:rsidP="004A718C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Място определено</w:t>
            </w:r>
            <w:r w:rsidR="004A718C">
              <w:rPr>
                <w:rFonts w:eastAsia="Calibri"/>
                <w:b/>
                <w:lang w:eastAsia="en-US"/>
              </w:rPr>
              <w:t xml:space="preserve"> за поставяне на агитационни материали</w:t>
            </w:r>
          </w:p>
        </w:tc>
      </w:tr>
      <w:tr w:rsidR="004A718C" w:rsidRPr="004A718C" w:rsidTr="00C40EB6">
        <w:trPr>
          <w:trHeight w:val="170"/>
        </w:trPr>
        <w:tc>
          <w:tcPr>
            <w:tcW w:w="450" w:type="dxa"/>
          </w:tcPr>
          <w:p w:rsidR="004A718C" w:rsidRPr="004A718C" w:rsidRDefault="004A718C" w:rsidP="004A718C">
            <w:pPr>
              <w:jc w:val="both"/>
              <w:rPr>
                <w:rFonts w:eastAsia="Calibri"/>
                <w:lang w:eastAsia="en-US"/>
              </w:rPr>
            </w:pPr>
            <w:r w:rsidRPr="004A718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160" w:type="dxa"/>
          </w:tcPr>
          <w:p w:rsidR="004A718C" w:rsidRPr="004A718C" w:rsidRDefault="004A718C" w:rsidP="004A718C">
            <w:pPr>
              <w:rPr>
                <w:rFonts w:eastAsia="Calibri"/>
                <w:lang w:eastAsia="en-US"/>
              </w:rPr>
            </w:pPr>
            <w:r w:rsidRPr="004A718C">
              <w:rPr>
                <w:rFonts w:eastAsia="Calibri"/>
                <w:lang w:eastAsia="en-US"/>
              </w:rPr>
              <w:t>Житница</w:t>
            </w:r>
          </w:p>
        </w:tc>
        <w:tc>
          <w:tcPr>
            <w:tcW w:w="6930" w:type="dxa"/>
            <w:vAlign w:val="center"/>
          </w:tcPr>
          <w:p w:rsidR="004A718C" w:rsidRPr="004A718C" w:rsidRDefault="004A718C" w:rsidP="004A718C">
            <w:pPr>
              <w:rPr>
                <w:rFonts w:eastAsia="Calibri"/>
                <w:b/>
                <w:lang w:eastAsia="en-US"/>
              </w:rPr>
            </w:pPr>
            <w:r w:rsidRPr="007A4791">
              <w:t>Табло пред НЧ „Гео Милев-1940г.“</w:t>
            </w:r>
          </w:p>
        </w:tc>
      </w:tr>
    </w:tbl>
    <w:p w:rsidR="00BD4FCC" w:rsidRPr="00BE7CEE" w:rsidRDefault="00BD4FCC" w:rsidP="00BE7CEE"/>
    <w:sectPr w:rsidR="00BD4FCC" w:rsidRPr="00BE7CEE" w:rsidSect="001D0C58">
      <w:pgSz w:w="11906" w:h="16838"/>
      <w:pgMar w:top="851" w:right="991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3F4"/>
    <w:multiLevelType w:val="hybridMultilevel"/>
    <w:tmpl w:val="363CE23C"/>
    <w:lvl w:ilvl="0" w:tplc="C264292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36826"/>
    <w:multiLevelType w:val="hybridMultilevel"/>
    <w:tmpl w:val="6BFAEF90"/>
    <w:lvl w:ilvl="0" w:tplc="F38011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65CD"/>
    <w:multiLevelType w:val="hybridMultilevel"/>
    <w:tmpl w:val="2D662E84"/>
    <w:lvl w:ilvl="0" w:tplc="D0303B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4C2E3E"/>
    <w:multiLevelType w:val="hybridMultilevel"/>
    <w:tmpl w:val="3800A3F6"/>
    <w:lvl w:ilvl="0" w:tplc="847616C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6F450F7"/>
    <w:multiLevelType w:val="hybridMultilevel"/>
    <w:tmpl w:val="04DA58FA"/>
    <w:lvl w:ilvl="0" w:tplc="5540043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BD"/>
    <w:rsid w:val="0000146E"/>
    <w:rsid w:val="00011EAF"/>
    <w:rsid w:val="00044ED0"/>
    <w:rsid w:val="0005201C"/>
    <w:rsid w:val="000677FC"/>
    <w:rsid w:val="00094082"/>
    <w:rsid w:val="000B6EB2"/>
    <w:rsid w:val="000C534B"/>
    <w:rsid w:val="001A010B"/>
    <w:rsid w:val="001D03C8"/>
    <w:rsid w:val="001D0C58"/>
    <w:rsid w:val="001E7E7A"/>
    <w:rsid w:val="00210E1B"/>
    <w:rsid w:val="00235951"/>
    <w:rsid w:val="00236138"/>
    <w:rsid w:val="002B331F"/>
    <w:rsid w:val="002B56CF"/>
    <w:rsid w:val="00405B57"/>
    <w:rsid w:val="00433831"/>
    <w:rsid w:val="00485896"/>
    <w:rsid w:val="004A718C"/>
    <w:rsid w:val="004B30BF"/>
    <w:rsid w:val="00503C16"/>
    <w:rsid w:val="005271F4"/>
    <w:rsid w:val="00533C9D"/>
    <w:rsid w:val="0058504F"/>
    <w:rsid w:val="005A7356"/>
    <w:rsid w:val="00615D63"/>
    <w:rsid w:val="00637F39"/>
    <w:rsid w:val="00644A29"/>
    <w:rsid w:val="00675A54"/>
    <w:rsid w:val="0068553B"/>
    <w:rsid w:val="00696E3E"/>
    <w:rsid w:val="006C43C0"/>
    <w:rsid w:val="0070401A"/>
    <w:rsid w:val="00736043"/>
    <w:rsid w:val="007A4791"/>
    <w:rsid w:val="007A56D9"/>
    <w:rsid w:val="007F211A"/>
    <w:rsid w:val="0082550C"/>
    <w:rsid w:val="00827522"/>
    <w:rsid w:val="008636D3"/>
    <w:rsid w:val="00865E26"/>
    <w:rsid w:val="008D16F9"/>
    <w:rsid w:val="008E0662"/>
    <w:rsid w:val="00905328"/>
    <w:rsid w:val="00972931"/>
    <w:rsid w:val="00980BE0"/>
    <w:rsid w:val="00982212"/>
    <w:rsid w:val="00984FD9"/>
    <w:rsid w:val="00AB7480"/>
    <w:rsid w:val="00B04822"/>
    <w:rsid w:val="00B2464B"/>
    <w:rsid w:val="00B418EA"/>
    <w:rsid w:val="00B80DD5"/>
    <w:rsid w:val="00BD4FCC"/>
    <w:rsid w:val="00BE7CEE"/>
    <w:rsid w:val="00C14EB7"/>
    <w:rsid w:val="00C27197"/>
    <w:rsid w:val="00C32425"/>
    <w:rsid w:val="00C3767A"/>
    <w:rsid w:val="00C40EB6"/>
    <w:rsid w:val="00C624C1"/>
    <w:rsid w:val="00CD31B2"/>
    <w:rsid w:val="00D003E3"/>
    <w:rsid w:val="00D24933"/>
    <w:rsid w:val="00D57BF7"/>
    <w:rsid w:val="00D637F6"/>
    <w:rsid w:val="00D8441E"/>
    <w:rsid w:val="00D87A7C"/>
    <w:rsid w:val="00DE7A1F"/>
    <w:rsid w:val="00DE7A97"/>
    <w:rsid w:val="00E12456"/>
    <w:rsid w:val="00E60E94"/>
    <w:rsid w:val="00E6451C"/>
    <w:rsid w:val="00E7286D"/>
    <w:rsid w:val="00EE60A6"/>
    <w:rsid w:val="00F051D2"/>
    <w:rsid w:val="00F056C8"/>
    <w:rsid w:val="00F271F7"/>
    <w:rsid w:val="00F66864"/>
    <w:rsid w:val="00F66DC1"/>
    <w:rsid w:val="00F84B5F"/>
    <w:rsid w:val="00FA335F"/>
    <w:rsid w:val="00FE2D00"/>
    <w:rsid w:val="00FE6DBD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7904"/>
  <w15:docId w15:val="{76B5737F-C6A6-4154-AE33-F8769464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E6D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6DBD"/>
    <w:pPr>
      <w:ind w:left="720"/>
      <w:contextualSpacing/>
    </w:pPr>
  </w:style>
  <w:style w:type="paragraph" w:styleId="NoSpacing">
    <w:name w:val="No Spacing"/>
    <w:uiPriority w:val="1"/>
    <w:qFormat/>
    <w:rsid w:val="0050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356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">
    <w:name w:val="Мрежа в таблица1"/>
    <w:basedOn w:val="TableNormal"/>
    <w:next w:val="TableGrid"/>
    <w:uiPriority w:val="59"/>
    <w:rsid w:val="004A71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4A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0E9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Ивелина Тачева</dc:creator>
  <cp:lastModifiedBy>Потребител на Windows</cp:lastModifiedBy>
  <cp:revision>4</cp:revision>
  <cp:lastPrinted>2020-09-04T14:10:00Z</cp:lastPrinted>
  <dcterms:created xsi:type="dcterms:W3CDTF">2020-09-07T07:15:00Z</dcterms:created>
  <dcterms:modified xsi:type="dcterms:W3CDTF">2020-09-07T07:17:00Z</dcterms:modified>
</cp:coreProperties>
</file>