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59" w:rsidRDefault="00B44359" w:rsidP="00B4435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</w:pPr>
    </w:p>
    <w:p w:rsidR="00B44359" w:rsidRDefault="00B44359" w:rsidP="00B4435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</w:pPr>
    </w:p>
    <w:p w:rsidR="00B44359" w:rsidRDefault="00B44359" w:rsidP="00021F4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  <w:t>Съобщение до собствениците или ползватели на туристически обекти с места за настаняване</w:t>
      </w:r>
    </w:p>
    <w:bookmarkEnd w:id="0"/>
    <w:p w:rsidR="00B44359" w:rsidRDefault="00B44359" w:rsidP="00021F4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</w:pPr>
    </w:p>
    <w:p w:rsidR="00335A6A" w:rsidRPr="00335A6A" w:rsidRDefault="00335A6A" w:rsidP="00021F4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</w:pPr>
      <w:r w:rsidRPr="00335A6A">
        <w:rPr>
          <w:rFonts w:ascii="Times New Roman" w:eastAsia="Times New Roman" w:hAnsi="Times New Roman" w:cs="Times New Roman"/>
          <w:b/>
          <w:bCs/>
          <w:color w:val="006600"/>
          <w:kern w:val="36"/>
          <w:sz w:val="24"/>
          <w:szCs w:val="24"/>
          <w:lang w:eastAsia="bg-BG"/>
        </w:rPr>
        <w:t>Единна система за туристическа информация</w:t>
      </w:r>
    </w:p>
    <w:p w:rsidR="00335A6A" w:rsidRPr="00335A6A" w:rsidRDefault="00335A6A" w:rsidP="0002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5A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30 септември 2019 г. е крайният срок за регистриране в ЕСТИ</w:t>
      </w:r>
    </w:p>
    <w:p w:rsidR="00335A6A" w:rsidRPr="00335A6A" w:rsidRDefault="00335A6A" w:rsidP="0002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5A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Уважаеми дами и господа,</w:t>
      </w:r>
    </w:p>
    <w:p w:rsidR="00335A6A" w:rsidRPr="00335A6A" w:rsidRDefault="00335A6A" w:rsidP="0002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5A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1 октомври 2019 г. всички хотелиери, включително физическите лица, които предоставят настаняване в стаи за гости, къщи за гости и апартаменти за гости, трябва да подават информация към Единната система за туристическа информация (EСТИ) съгласно изискванията на чл. 116, ал. 5 от Закона за туризма.           </w:t>
      </w:r>
    </w:p>
    <w:p w:rsidR="00335A6A" w:rsidRPr="00335A6A" w:rsidRDefault="00335A6A" w:rsidP="0002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35A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Напомняме Ви, че 30 септември 2019 г. е крайният срок за регистриране на профил в ЕСТИ на лицето, извършващо дейност в обекта (ЛИДО).</w:t>
      </w:r>
    </w:p>
    <w:p w:rsidR="00335A6A" w:rsidRDefault="00335A6A" w:rsidP="0002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4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улесняване на хот</w:t>
      </w:r>
      <w:r w:rsidR="00B44359" w:rsidRPr="00B4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елиерския бранш в </w:t>
      </w:r>
      <w:r w:rsidR="00B44359" w:rsidRPr="00B44359">
        <w:rPr>
          <w:rFonts w:ascii="Times New Roman" w:hAnsi="Times New Roman" w:cs="Times New Roman"/>
          <w:sz w:val="24"/>
          <w:szCs w:val="24"/>
        </w:rPr>
        <w:t>процеса  - запознаване и усъвършенстване въвеждането на информацията за реализирани нощувки в ЕСТИ</w:t>
      </w:r>
      <w:r w:rsidRPr="00B4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„Единната система за туристическа информация“</w:t>
      </w:r>
      <w:r w:rsidR="00B44359" w:rsidRPr="00B4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44359" w:rsidRPr="00B443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предоставяме на Вашето внимание помощни видеоуроци!!!</w:t>
      </w:r>
    </w:p>
    <w:p w:rsidR="006216DE" w:rsidRPr="006216DE" w:rsidRDefault="006216DE" w:rsidP="0002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21E0" w:rsidRDefault="006216DE" w:rsidP="00B44359">
      <w:pPr>
        <w:spacing w:after="0"/>
        <w:rPr>
          <w:lang w:val="en-US"/>
        </w:rPr>
      </w:pPr>
      <w:proofErr w:type="gramStart"/>
      <w:r>
        <w:rPr>
          <w:lang w:val="en-US"/>
        </w:rPr>
        <w:t>1.</w:t>
      </w:r>
      <w:proofErr w:type="gramEnd"/>
      <w:r>
        <w:fldChar w:fldCharType="begin"/>
      </w:r>
      <w:r>
        <w:instrText xml:space="preserve"> HYPERLINK "http://www.tourism.government.bg/bg/node/7085" \o "Създаване на достъп до ЕСТИ..." </w:instrText>
      </w:r>
      <w:r>
        <w:fldChar w:fldCharType="separate"/>
      </w:r>
      <w:r>
        <w:rPr>
          <w:rStyle w:val="Hyperlink"/>
        </w:rPr>
        <w:t>Създаване на достъп до ЕСТИ</w:t>
      </w:r>
      <w:r>
        <w:fldChar w:fldCharType="end"/>
      </w:r>
    </w:p>
    <w:p w:rsidR="006216DE" w:rsidRDefault="006216DE" w:rsidP="00B44359">
      <w:pPr>
        <w:spacing w:after="0"/>
        <w:rPr>
          <w:lang w:val="en-US"/>
        </w:rPr>
      </w:pPr>
      <w:proofErr w:type="gramStart"/>
      <w:r>
        <w:rPr>
          <w:lang w:val="en-US"/>
        </w:rPr>
        <w:t>2.</w:t>
      </w:r>
      <w:proofErr w:type="gramEnd"/>
      <w:r>
        <w:fldChar w:fldCharType="begin"/>
      </w:r>
      <w:r>
        <w:instrText xml:space="preserve"> HYPERLINK "http://www.tourism.government.bg/bg/node/7086" \o "Подаване на данни към ЕСТИ..." </w:instrText>
      </w:r>
      <w:r>
        <w:fldChar w:fldCharType="separate"/>
      </w:r>
      <w:r>
        <w:rPr>
          <w:rStyle w:val="Hyperlink"/>
        </w:rPr>
        <w:t>Подаване на данни към ЕСТИ</w:t>
      </w:r>
      <w:r>
        <w:fldChar w:fldCharType="end"/>
      </w:r>
    </w:p>
    <w:p w:rsidR="006216DE" w:rsidRDefault="006216DE" w:rsidP="00B44359">
      <w:pPr>
        <w:spacing w:after="0"/>
        <w:rPr>
          <w:lang w:val="en-US"/>
        </w:rPr>
      </w:pPr>
      <w:proofErr w:type="gramStart"/>
      <w:r>
        <w:rPr>
          <w:lang w:val="en-US"/>
        </w:rPr>
        <w:t>3.</w:t>
      </w:r>
      <w:proofErr w:type="gramEnd"/>
      <w:r>
        <w:fldChar w:fldCharType="begin"/>
      </w:r>
      <w:r>
        <w:instrText xml:space="preserve"> HYPERLINK "http://www.tourism.government.bg/bg/node/7087" \o "Управление на потребители и места за настаняване н..." </w:instrText>
      </w:r>
      <w:r>
        <w:fldChar w:fldCharType="separate"/>
      </w:r>
      <w:r>
        <w:rPr>
          <w:rStyle w:val="Hyperlink"/>
        </w:rPr>
        <w:t>Управление на потребители и места за настаняване на ЛИДО</w:t>
      </w:r>
      <w:r>
        <w:fldChar w:fldCharType="end"/>
      </w:r>
    </w:p>
    <w:p w:rsidR="006216DE" w:rsidRDefault="006216DE" w:rsidP="00B44359">
      <w:pPr>
        <w:spacing w:after="0"/>
        <w:rPr>
          <w:lang w:val="en-US"/>
        </w:rPr>
      </w:pPr>
      <w:proofErr w:type="gramStart"/>
      <w:r>
        <w:rPr>
          <w:lang w:val="en-US"/>
        </w:rPr>
        <w:t>4.</w:t>
      </w:r>
      <w:proofErr w:type="gramEnd"/>
      <w:hyperlink r:id="rId4" w:tooltip="Преглед на данни за места за настаняване и обобщен..." w:history="1">
        <w:r>
          <w:rPr>
            <w:rStyle w:val="Hyperlink"/>
          </w:rPr>
          <w:t>Преглед на данни за места за настаняване и обобщени данни за нощувки</w:t>
        </w:r>
      </w:hyperlink>
    </w:p>
    <w:p w:rsidR="006216DE" w:rsidRDefault="006216DE" w:rsidP="00B44359">
      <w:pPr>
        <w:spacing w:after="0"/>
        <w:rPr>
          <w:lang w:val="en-US"/>
        </w:rPr>
      </w:pPr>
      <w:r>
        <w:rPr>
          <w:lang w:val="en-US"/>
        </w:rPr>
        <w:t>5.</w:t>
      </w:r>
      <w:r w:rsidRPr="006216DE">
        <w:t xml:space="preserve"> </w:t>
      </w:r>
      <w:hyperlink r:id="rId5" w:tooltip="Вход в системата..." w:history="1">
        <w:r>
          <w:rPr>
            <w:rStyle w:val="Hyperlink"/>
          </w:rPr>
          <w:t>Вход в системата</w:t>
        </w:r>
      </w:hyperlink>
    </w:p>
    <w:p w:rsidR="006216DE" w:rsidRDefault="006216DE" w:rsidP="00B44359">
      <w:pPr>
        <w:spacing w:after="0"/>
        <w:rPr>
          <w:lang w:val="en-US"/>
        </w:rPr>
      </w:pPr>
      <w:r>
        <w:rPr>
          <w:lang w:val="en-US"/>
        </w:rPr>
        <w:t>6.</w:t>
      </w:r>
      <w:r w:rsidRPr="006216DE">
        <w:t xml:space="preserve"> </w:t>
      </w:r>
      <w:hyperlink r:id="rId6" w:tooltip="Справки в ЕСТИ за потребители от общини..." w:history="1">
        <w:r>
          <w:rPr>
            <w:rStyle w:val="Hyperlink"/>
          </w:rPr>
          <w:t>Справки в ЕСТИ за потребители от общини</w:t>
        </w:r>
      </w:hyperlink>
    </w:p>
    <w:p w:rsidR="006216DE" w:rsidRPr="006216DE" w:rsidRDefault="006216DE" w:rsidP="00B44359">
      <w:pPr>
        <w:spacing w:after="0"/>
        <w:rPr>
          <w:lang w:val="en-US"/>
        </w:rPr>
      </w:pPr>
      <w:r>
        <w:rPr>
          <w:lang w:val="en-US"/>
        </w:rPr>
        <w:t>7.</w:t>
      </w:r>
      <w:r w:rsidRPr="006216DE">
        <w:t xml:space="preserve"> </w:t>
      </w:r>
      <w:hyperlink r:id="rId7" w:tooltip="Инсталиране на удостоверителни вериги на B-TRUST..." w:history="1">
        <w:r>
          <w:rPr>
            <w:rStyle w:val="Hyperlink"/>
          </w:rPr>
          <w:t>Инсталиране на удостоверителни вериги на B-TRUST</w:t>
        </w:r>
      </w:hyperlink>
    </w:p>
    <w:sectPr w:rsidR="006216DE" w:rsidRPr="006216DE" w:rsidSect="009B73FB">
      <w:pgSz w:w="11906" w:h="16838" w:code="9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6EA7"/>
    <w:rsid w:val="00021F4B"/>
    <w:rsid w:val="00046EA7"/>
    <w:rsid w:val="00335A6A"/>
    <w:rsid w:val="006216DE"/>
    <w:rsid w:val="009B73FB"/>
    <w:rsid w:val="00B44359"/>
    <w:rsid w:val="00CB21E0"/>
    <w:rsid w:val="00F8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urism.government.bg/bg/node/70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urism.government.bg/bg/node/7090" TargetMode="External"/><Relationship Id="rId5" Type="http://schemas.openxmlformats.org/officeDocument/2006/relationships/hyperlink" Target="http://www.tourism.government.bg/bg/node/708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tourism.government.bg/bg/node/70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3</cp:revision>
  <dcterms:created xsi:type="dcterms:W3CDTF">2019-09-10T10:52:00Z</dcterms:created>
  <dcterms:modified xsi:type="dcterms:W3CDTF">2019-09-10T12:57:00Z</dcterms:modified>
</cp:coreProperties>
</file>