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2D" w:rsidRDefault="0079662D" w:rsidP="0079662D">
      <w:pPr>
        <w:ind w:right="-74"/>
        <w:jc w:val="both"/>
        <w:rPr>
          <w:i/>
          <w:color w:val="000000"/>
          <w:sz w:val="28"/>
          <w:szCs w:val="28"/>
          <w:lang w:val="bg-BG"/>
        </w:rPr>
      </w:pPr>
    </w:p>
    <w:p w:rsidR="0079662D" w:rsidRDefault="0079662D" w:rsidP="0079662D">
      <w:pPr>
        <w:jc w:val="center"/>
        <w:rPr>
          <w:rFonts w:ascii="Arial Narrow" w:hAnsi="Arial Narrow" w:cs="Arial"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0804">
        <w:rPr>
          <w:noProof/>
          <w:lang w:val="bg-BG" w:eastAsia="bg-BG"/>
        </w:rPr>
        <w:pict>
          <v:line id="Право съединение 1" o:spid="_x0000_s1026" style="position:absolute;left:0;text-align:left;z-index:251658240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E4080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>
        <w:rPr>
          <w:rFonts w:ascii="Arial Narrow" w:hAnsi="Arial Narrow" w:cs="Arial"/>
          <w:b/>
          <w:i/>
          <w:sz w:val="22"/>
          <w:szCs w:val="22"/>
        </w:rPr>
        <w:t>Ул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.”</w:t>
      </w:r>
      <w:proofErr w:type="spellStart"/>
      <w:proofErr w:type="gramEnd"/>
      <w:r>
        <w:rPr>
          <w:rFonts w:ascii="Arial Narrow" w:hAnsi="Arial Narrow" w:cs="Arial"/>
          <w:b/>
          <w:i/>
          <w:sz w:val="22"/>
          <w:szCs w:val="22"/>
        </w:rPr>
        <w:t>Независимост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” № 20,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централа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058/600 889;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факс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: 058/600 806;</w:t>
      </w:r>
    </w:p>
    <w:p w:rsidR="0079662D" w:rsidRDefault="0079662D" w:rsidP="0079662D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9662D" w:rsidRDefault="0079662D" w:rsidP="0079662D">
      <w:pPr>
        <w:tabs>
          <w:tab w:val="left" w:pos="0"/>
        </w:tabs>
        <w:spacing w:after="100" w:afterAutospacing="1"/>
        <w:jc w:val="both"/>
        <w:rPr>
          <w:rFonts w:ascii="Arial Narrow" w:hAnsi="Arial Narrow"/>
          <w:sz w:val="24"/>
          <w:szCs w:val="24"/>
          <w:lang w:val="bg-BG"/>
        </w:rPr>
      </w:pP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ДО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ГЕРБ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„БСП ЛЯВА БЪЛГАРИЯ”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ДПС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„РЕФОРМАТОРСКИ БЛОК“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„ПАТРИОТИЧЕН ФРОНТ“</w:t>
      </w:r>
    </w:p>
    <w:p w:rsidR="0079662D" w:rsidRPr="00A84FBB" w:rsidRDefault="008C47CC" w:rsidP="0079662D">
      <w:pPr>
        <w:ind w:right="-74"/>
        <w:jc w:val="both"/>
        <w:rPr>
          <w:b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 xml:space="preserve">КОАЛИЦИЯ </w:t>
      </w:r>
      <w:r w:rsidRPr="00A84FBB">
        <w:rPr>
          <w:b/>
          <w:sz w:val="24"/>
          <w:szCs w:val="24"/>
          <w:lang w:val="bg-BG"/>
        </w:rPr>
        <w:t>„БЪЛГАРИЯ БЕЗ ЦЕНЗУРА“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„АТАКА“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АБВ</w:t>
      </w:r>
    </w:p>
    <w:p w:rsidR="0079662D" w:rsidRPr="00A84FBB" w:rsidRDefault="0079662D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8C47CC" w:rsidRPr="00A84FBB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AC64E3" w:rsidRPr="00A84FBB" w:rsidRDefault="00AC64E3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 xml:space="preserve">УВАЖАЕМИ </w:t>
      </w:r>
      <w:r w:rsidR="008C47CC" w:rsidRPr="00A84FBB">
        <w:rPr>
          <w:b/>
          <w:color w:val="000000"/>
          <w:sz w:val="24"/>
          <w:szCs w:val="24"/>
          <w:lang w:val="bg-BG"/>
        </w:rPr>
        <w:t>ГОСПОЖИ И ГОСПОДА,</w:t>
      </w:r>
    </w:p>
    <w:p w:rsidR="008C47CC" w:rsidRPr="00A84FBB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79662D" w:rsidRPr="00A84FBB" w:rsidRDefault="0079662D" w:rsidP="00245A4F">
      <w:pPr>
        <w:tabs>
          <w:tab w:val="left" w:pos="3420"/>
        </w:tabs>
        <w:ind w:right="-74" w:firstLine="720"/>
        <w:jc w:val="both"/>
        <w:rPr>
          <w:color w:val="000000"/>
          <w:sz w:val="24"/>
          <w:szCs w:val="24"/>
          <w:lang w:val="bg-BG"/>
        </w:rPr>
      </w:pPr>
      <w:r w:rsidRPr="00A84FBB">
        <w:rPr>
          <w:color w:val="000000"/>
          <w:sz w:val="24"/>
          <w:szCs w:val="24"/>
          <w:lang w:val="bg-BG"/>
        </w:rPr>
        <w:t xml:space="preserve">На основание чл. </w:t>
      </w:r>
      <w:r w:rsidR="00665D4D" w:rsidRPr="00A84FBB">
        <w:rPr>
          <w:color w:val="000000"/>
          <w:sz w:val="24"/>
          <w:szCs w:val="24"/>
          <w:lang w:val="bg-BG"/>
        </w:rPr>
        <w:t>91 от</w:t>
      </w:r>
      <w:r w:rsidRPr="00A84FBB">
        <w:rPr>
          <w:color w:val="000000"/>
          <w:sz w:val="24"/>
          <w:szCs w:val="24"/>
          <w:lang w:val="bg-BG"/>
        </w:rPr>
        <w:t xml:space="preserve"> ИК</w:t>
      </w:r>
      <w:r w:rsidR="004B1905">
        <w:rPr>
          <w:color w:val="000000"/>
          <w:sz w:val="24"/>
          <w:szCs w:val="24"/>
          <w:lang w:val="bg-BG"/>
        </w:rPr>
        <w:t xml:space="preserve"> и</w:t>
      </w:r>
      <w:r w:rsidR="00665D4D" w:rsidRPr="00A84FBB">
        <w:rPr>
          <w:color w:val="000000"/>
          <w:sz w:val="24"/>
          <w:szCs w:val="24"/>
          <w:lang w:val="bg-BG"/>
        </w:rPr>
        <w:t xml:space="preserve"> Решение №3524-ПВР/НР от 16.09.2016г.</w:t>
      </w:r>
      <w:r w:rsidR="004B1905">
        <w:rPr>
          <w:color w:val="000000"/>
          <w:sz w:val="24"/>
          <w:szCs w:val="24"/>
          <w:lang w:val="bg-BG"/>
        </w:rPr>
        <w:t xml:space="preserve"> на ЦИК</w:t>
      </w:r>
      <w:r w:rsidRPr="00A84FBB">
        <w:rPr>
          <w:color w:val="000000"/>
          <w:sz w:val="24"/>
          <w:szCs w:val="24"/>
          <w:lang w:val="bg-BG"/>
        </w:rPr>
        <w:t>,</w:t>
      </w:r>
      <w:r w:rsidR="00665D4D" w:rsidRPr="00A84FBB">
        <w:rPr>
          <w:color w:val="000000"/>
          <w:sz w:val="24"/>
          <w:szCs w:val="24"/>
          <w:lang w:val="bg-BG"/>
        </w:rPr>
        <w:t xml:space="preserve"> </w:t>
      </w:r>
      <w:r w:rsidRPr="00A84FBB">
        <w:rPr>
          <w:color w:val="000000"/>
          <w:sz w:val="24"/>
          <w:szCs w:val="24"/>
          <w:lang w:val="bg-BG"/>
        </w:rPr>
        <w:t xml:space="preserve">кметът на община Добричка Ви кани на </w:t>
      </w:r>
      <w:r w:rsidR="00245A4F" w:rsidRPr="00A84FBB">
        <w:rPr>
          <w:b/>
          <w:sz w:val="24"/>
          <w:szCs w:val="24"/>
        </w:rPr>
        <w:t>2</w:t>
      </w:r>
      <w:r w:rsidR="00665D4D" w:rsidRPr="00A84FBB">
        <w:rPr>
          <w:b/>
          <w:sz w:val="24"/>
          <w:szCs w:val="24"/>
          <w:lang w:val="bg-BG"/>
        </w:rPr>
        <w:t>8</w:t>
      </w:r>
      <w:r w:rsidR="00245A4F" w:rsidRPr="00A84FBB">
        <w:rPr>
          <w:b/>
          <w:sz w:val="24"/>
          <w:szCs w:val="24"/>
          <w:lang w:val="bg-BG"/>
        </w:rPr>
        <w:t>.</w:t>
      </w:r>
      <w:r w:rsidRPr="00A84FBB">
        <w:rPr>
          <w:b/>
          <w:sz w:val="24"/>
          <w:szCs w:val="24"/>
          <w:lang w:val="bg-BG"/>
        </w:rPr>
        <w:t>0</w:t>
      </w:r>
      <w:r w:rsidR="00665D4D" w:rsidRPr="00A84FBB">
        <w:rPr>
          <w:b/>
          <w:sz w:val="24"/>
          <w:szCs w:val="24"/>
          <w:lang w:val="bg-BG"/>
        </w:rPr>
        <w:t>9</w:t>
      </w:r>
      <w:r w:rsidRPr="00A84FBB">
        <w:rPr>
          <w:b/>
          <w:sz w:val="24"/>
          <w:szCs w:val="24"/>
          <w:lang w:val="bg-BG"/>
        </w:rPr>
        <w:t>.201</w:t>
      </w:r>
      <w:r w:rsidR="00665D4D" w:rsidRPr="00A84FBB">
        <w:rPr>
          <w:b/>
          <w:sz w:val="24"/>
          <w:szCs w:val="24"/>
          <w:lang w:val="bg-BG"/>
        </w:rPr>
        <w:t>6</w:t>
      </w:r>
      <w:r w:rsidRPr="00A84FBB">
        <w:rPr>
          <w:b/>
          <w:sz w:val="24"/>
          <w:szCs w:val="24"/>
          <w:lang w:val="bg-BG"/>
        </w:rPr>
        <w:t xml:space="preserve"> год. от 1</w:t>
      </w:r>
      <w:r w:rsidR="00665D4D" w:rsidRPr="00A84FBB">
        <w:rPr>
          <w:b/>
          <w:sz w:val="24"/>
          <w:szCs w:val="24"/>
          <w:lang w:val="bg-BG"/>
        </w:rPr>
        <w:t>3</w:t>
      </w:r>
      <w:r w:rsidRPr="00A84FBB">
        <w:rPr>
          <w:b/>
          <w:sz w:val="24"/>
          <w:szCs w:val="24"/>
          <w:lang w:val="bg-BG"/>
        </w:rPr>
        <w:t>.</w:t>
      </w:r>
      <w:r w:rsidR="00665D4D" w:rsidRPr="00A84FBB">
        <w:rPr>
          <w:b/>
          <w:sz w:val="24"/>
          <w:szCs w:val="24"/>
          <w:lang w:val="bg-BG"/>
        </w:rPr>
        <w:t>3</w:t>
      </w:r>
      <w:r w:rsidRPr="00A84FBB">
        <w:rPr>
          <w:b/>
          <w:sz w:val="24"/>
          <w:szCs w:val="24"/>
          <w:lang w:val="bg-BG"/>
        </w:rPr>
        <w:t>0 часа</w:t>
      </w:r>
      <w:r w:rsidRPr="00A84FBB">
        <w:rPr>
          <w:b/>
          <w:color w:val="000000"/>
          <w:sz w:val="24"/>
          <w:szCs w:val="24"/>
          <w:lang w:val="bg-BG"/>
        </w:rPr>
        <w:t xml:space="preserve"> в ст. 108</w:t>
      </w:r>
      <w:r w:rsidR="008C47CC" w:rsidRPr="00A84FBB">
        <w:rPr>
          <w:color w:val="000000"/>
          <w:sz w:val="24"/>
          <w:szCs w:val="24"/>
          <w:lang w:val="bg-BG"/>
        </w:rPr>
        <w:t xml:space="preserve"> </w:t>
      </w:r>
      <w:r w:rsidRPr="00A84FBB">
        <w:rPr>
          <w:color w:val="000000"/>
          <w:sz w:val="24"/>
          <w:szCs w:val="24"/>
        </w:rPr>
        <w:t>-</w:t>
      </w:r>
      <w:r w:rsidRPr="00A84FBB">
        <w:rPr>
          <w:color w:val="000000"/>
          <w:sz w:val="24"/>
          <w:szCs w:val="24"/>
          <w:lang w:val="bg-BG"/>
        </w:rPr>
        <w:t xml:space="preserve"> заседателна зала на общинската администрация на консултации за определяне състава и броя на членовете на </w:t>
      </w:r>
      <w:r w:rsidR="00665D4D" w:rsidRPr="00A84FBB">
        <w:rPr>
          <w:color w:val="000000"/>
          <w:sz w:val="24"/>
          <w:szCs w:val="24"/>
          <w:lang w:val="bg-BG"/>
        </w:rPr>
        <w:t>Секционните</w:t>
      </w:r>
      <w:r w:rsidRPr="00A84FBB">
        <w:rPr>
          <w:color w:val="000000"/>
          <w:sz w:val="24"/>
          <w:szCs w:val="24"/>
          <w:lang w:val="bg-BG"/>
        </w:rPr>
        <w:t xml:space="preserve"> избирателн</w:t>
      </w:r>
      <w:r w:rsidR="00665D4D" w:rsidRPr="00A84FBB">
        <w:rPr>
          <w:color w:val="000000"/>
          <w:sz w:val="24"/>
          <w:szCs w:val="24"/>
          <w:lang w:val="bg-BG"/>
        </w:rPr>
        <w:t>и</w:t>
      </w:r>
      <w:r w:rsidRPr="00A84FBB">
        <w:rPr>
          <w:color w:val="000000"/>
          <w:sz w:val="24"/>
          <w:szCs w:val="24"/>
          <w:lang w:val="bg-BG"/>
        </w:rPr>
        <w:t xml:space="preserve"> комиси</w:t>
      </w:r>
      <w:r w:rsidR="00665D4D" w:rsidRPr="00A84FBB">
        <w:rPr>
          <w:color w:val="000000"/>
          <w:sz w:val="24"/>
          <w:szCs w:val="24"/>
          <w:lang w:val="bg-BG"/>
        </w:rPr>
        <w:t>и</w:t>
      </w:r>
      <w:r w:rsidRPr="00A84FBB">
        <w:rPr>
          <w:color w:val="000000"/>
          <w:sz w:val="24"/>
          <w:szCs w:val="24"/>
          <w:lang w:val="bg-BG"/>
        </w:rPr>
        <w:t xml:space="preserve"> за</w:t>
      </w:r>
      <w:r w:rsidR="00665D4D" w:rsidRPr="00A84FBB">
        <w:rPr>
          <w:color w:val="000000"/>
          <w:sz w:val="24"/>
          <w:szCs w:val="24"/>
          <w:lang w:val="bg-BG"/>
        </w:rPr>
        <w:t xml:space="preserve"> произвеждане на</w:t>
      </w:r>
      <w:r w:rsidRPr="00A84FBB">
        <w:rPr>
          <w:color w:val="000000"/>
          <w:sz w:val="24"/>
          <w:szCs w:val="24"/>
          <w:lang w:val="bg-BG"/>
        </w:rPr>
        <w:t xml:space="preserve"> избори</w:t>
      </w:r>
      <w:r w:rsidR="00665D4D" w:rsidRPr="00A84FBB">
        <w:rPr>
          <w:color w:val="000000"/>
          <w:sz w:val="24"/>
          <w:szCs w:val="24"/>
          <w:lang w:val="bg-BG"/>
        </w:rPr>
        <w:t xml:space="preserve">те за президент и вицепрезидент и национален референдум </w:t>
      </w:r>
      <w:r w:rsidRPr="00A84FBB">
        <w:rPr>
          <w:color w:val="000000"/>
          <w:sz w:val="24"/>
          <w:szCs w:val="24"/>
          <w:lang w:val="bg-BG"/>
        </w:rPr>
        <w:t>201</w:t>
      </w:r>
      <w:r w:rsidR="00665D4D" w:rsidRPr="00A84FBB">
        <w:rPr>
          <w:color w:val="000000"/>
          <w:sz w:val="24"/>
          <w:szCs w:val="24"/>
          <w:lang w:val="bg-BG"/>
        </w:rPr>
        <w:t>6</w:t>
      </w:r>
      <w:r w:rsidRPr="00A84FBB">
        <w:rPr>
          <w:color w:val="000000"/>
          <w:sz w:val="24"/>
          <w:szCs w:val="24"/>
          <w:lang w:val="bg-BG"/>
        </w:rPr>
        <w:t xml:space="preserve"> г.</w:t>
      </w:r>
    </w:p>
    <w:p w:rsidR="0079662D" w:rsidRPr="00A84FBB" w:rsidRDefault="006A781C" w:rsidP="006A781C">
      <w:pPr>
        <w:tabs>
          <w:tab w:val="left" w:pos="3420"/>
        </w:tabs>
        <w:ind w:right="-74"/>
        <w:jc w:val="both"/>
        <w:rPr>
          <w:color w:val="000000"/>
          <w:sz w:val="24"/>
          <w:szCs w:val="24"/>
          <w:lang w:val="bg-BG"/>
        </w:rPr>
      </w:pPr>
      <w:r w:rsidRPr="00A84FBB">
        <w:rPr>
          <w:color w:val="000000"/>
          <w:sz w:val="24"/>
          <w:szCs w:val="24"/>
          <w:lang w:val="bg-BG"/>
        </w:rPr>
        <w:t xml:space="preserve">          </w:t>
      </w:r>
      <w:r w:rsidR="00245A4F" w:rsidRPr="00A84FBB">
        <w:rPr>
          <w:color w:val="000000"/>
          <w:sz w:val="24"/>
          <w:szCs w:val="24"/>
          <w:lang w:val="bg-BG"/>
        </w:rPr>
        <w:t xml:space="preserve">1. </w:t>
      </w:r>
      <w:r w:rsidR="0079662D" w:rsidRPr="00A84FBB">
        <w:rPr>
          <w:color w:val="000000"/>
          <w:sz w:val="24"/>
          <w:szCs w:val="24"/>
          <w:lang w:val="bg-BG"/>
        </w:rPr>
        <w:t>При провеждане на консултациите следва да представите:</w:t>
      </w:r>
    </w:p>
    <w:p w:rsidR="006A781C" w:rsidRPr="00A84FBB" w:rsidRDefault="002C2FD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bCs/>
          <w:color w:val="000000"/>
          <w:lang w:eastAsia="en-US"/>
        </w:rPr>
        <w:t xml:space="preserve">   </w:t>
      </w:r>
      <w:r w:rsidR="00245A4F" w:rsidRPr="00A84FBB">
        <w:rPr>
          <w:bCs/>
          <w:color w:val="000000"/>
          <w:lang w:eastAsia="en-US"/>
        </w:rPr>
        <w:t xml:space="preserve">а) </w:t>
      </w:r>
      <w:r w:rsidR="00B10C36" w:rsidRPr="00A84FBB">
        <w:rPr>
          <w:bCs/>
          <w:color w:val="000000"/>
          <w:lang w:eastAsia="en-US"/>
        </w:rPr>
        <w:t>п</w:t>
      </w:r>
      <w:r w:rsidR="00245A4F" w:rsidRPr="00A84FBB">
        <w:rPr>
          <w:color w:val="000000"/>
          <w:lang w:eastAsia="en-US"/>
        </w:rPr>
        <w:t xml:space="preserve">исмено предложение за състав на </w:t>
      </w:r>
      <w:r w:rsidR="00665D4D" w:rsidRPr="00A84FBB">
        <w:rPr>
          <w:color w:val="000000"/>
          <w:lang w:eastAsia="en-US"/>
        </w:rPr>
        <w:t>С</w:t>
      </w:r>
      <w:r w:rsidR="00245A4F" w:rsidRPr="00A84FBB">
        <w:rPr>
          <w:color w:val="000000"/>
          <w:lang w:eastAsia="en-US"/>
        </w:rPr>
        <w:t>ИК, което съдържа</w:t>
      </w:r>
      <w:r w:rsidR="006A781C" w:rsidRPr="00A84FBB">
        <w:rPr>
          <w:color w:val="000000"/>
          <w:lang w:eastAsia="en-US"/>
        </w:rPr>
        <w:t>:</w:t>
      </w:r>
    </w:p>
    <w:p w:rsidR="006A781C" w:rsidRPr="00A84FBB" w:rsidRDefault="006A781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- наименованието на партията или коалицията, която прави предложението;</w:t>
      </w:r>
    </w:p>
    <w:p w:rsidR="006A781C" w:rsidRPr="00A84FBB" w:rsidRDefault="006A781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- три имена и ЕГН на предложените лица;</w:t>
      </w:r>
    </w:p>
    <w:p w:rsidR="006A781C" w:rsidRPr="00A84FBB" w:rsidRDefault="006A781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- длъжността в комисията, за която се предлагат;</w:t>
      </w:r>
    </w:p>
    <w:p w:rsidR="006A781C" w:rsidRPr="00A84FBB" w:rsidRDefault="006A781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- образование, специалност;</w:t>
      </w:r>
    </w:p>
    <w:p w:rsidR="00245A4F" w:rsidRPr="00A84FBB" w:rsidRDefault="006A781C" w:rsidP="006A781C">
      <w:pPr>
        <w:pStyle w:val="a5"/>
        <w:shd w:val="clear" w:color="auto" w:fill="FEFEFE"/>
        <w:spacing w:after="0"/>
        <w:ind w:firstLine="284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- телефон за връзка с предложеното за член на СИК лице.</w:t>
      </w:r>
      <w:r w:rsidR="00245A4F" w:rsidRPr="00A84FBB">
        <w:rPr>
          <w:color w:val="000000"/>
          <w:lang w:eastAsia="en-US"/>
        </w:rPr>
        <w:t xml:space="preserve">; </w:t>
      </w:r>
    </w:p>
    <w:p w:rsidR="00245A4F" w:rsidRPr="00A84FBB" w:rsidRDefault="006A781C" w:rsidP="006A781C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bCs/>
          <w:color w:val="000000"/>
          <w:lang w:eastAsia="en-US"/>
        </w:rPr>
        <w:t xml:space="preserve">    </w:t>
      </w:r>
      <w:r w:rsidR="002C2FDC" w:rsidRPr="00A84FBB">
        <w:rPr>
          <w:bCs/>
          <w:color w:val="000000"/>
          <w:lang w:eastAsia="en-US"/>
        </w:rPr>
        <w:t xml:space="preserve">  </w:t>
      </w:r>
      <w:r w:rsidRPr="00A84FBB">
        <w:rPr>
          <w:bCs/>
          <w:color w:val="000000"/>
          <w:lang w:eastAsia="en-US"/>
        </w:rPr>
        <w:t xml:space="preserve"> </w:t>
      </w:r>
      <w:r w:rsidR="00245A4F" w:rsidRPr="00A84FBB">
        <w:rPr>
          <w:bCs/>
          <w:color w:val="000000"/>
          <w:lang w:eastAsia="en-US"/>
        </w:rPr>
        <w:t xml:space="preserve">б) </w:t>
      </w:r>
      <w:r w:rsidR="00B10C36" w:rsidRPr="00A84FBB">
        <w:rPr>
          <w:bCs/>
          <w:color w:val="000000"/>
          <w:lang w:eastAsia="en-US"/>
        </w:rPr>
        <w:t>з</w:t>
      </w:r>
      <w:r w:rsidR="00245A4F" w:rsidRPr="00A84FBB">
        <w:rPr>
          <w:color w:val="000000"/>
          <w:lang w:eastAsia="en-US"/>
        </w:rPr>
        <w:t xml:space="preserve">аверено от партията копие на удостоверение за актуално правно състояние на партията, издадено не по-рано от </w:t>
      </w:r>
      <w:r w:rsidR="00B10C36" w:rsidRPr="00A84FBB">
        <w:rPr>
          <w:color w:val="000000"/>
          <w:lang w:eastAsia="en-US"/>
        </w:rPr>
        <w:t>08</w:t>
      </w:r>
      <w:r w:rsidR="00245A4F" w:rsidRPr="00A84FBB">
        <w:rPr>
          <w:color w:val="000000"/>
          <w:lang w:eastAsia="en-US"/>
        </w:rPr>
        <w:t xml:space="preserve"> август 201</w:t>
      </w:r>
      <w:r w:rsidR="00B10C36" w:rsidRPr="00A84FBB">
        <w:rPr>
          <w:color w:val="000000"/>
          <w:lang w:eastAsia="en-US"/>
        </w:rPr>
        <w:t>6</w:t>
      </w:r>
      <w:r w:rsidR="00245A4F" w:rsidRPr="00A84FBB">
        <w:rPr>
          <w:color w:val="000000"/>
          <w:lang w:eastAsia="en-US"/>
        </w:rPr>
        <w:t> г.</w:t>
      </w:r>
      <w:r w:rsidR="00B10C36" w:rsidRPr="00A84FBB">
        <w:rPr>
          <w:color w:val="000000"/>
          <w:lang w:eastAsia="en-US"/>
        </w:rPr>
        <w:t xml:space="preserve">, </w:t>
      </w:r>
      <w:r w:rsidR="00245A4F" w:rsidRPr="00A84FBB">
        <w:rPr>
          <w:color w:val="000000"/>
          <w:lang w:eastAsia="en-US"/>
        </w:rPr>
        <w:t xml:space="preserve">или </w:t>
      </w:r>
      <w:r w:rsidR="00B10C36" w:rsidRPr="00A84FBB">
        <w:rPr>
          <w:color w:val="000000"/>
          <w:lang w:eastAsia="en-US"/>
        </w:rPr>
        <w:t>копие от решението за образуване на коалиция за участие в изборите за 43-то Народно събрание. С тях се удостоверяват имената на лицето/лицата, представляващи партията или коалицията</w:t>
      </w:r>
      <w:r w:rsidR="00245A4F" w:rsidRPr="00A84FBB">
        <w:rPr>
          <w:color w:val="000000"/>
          <w:lang w:eastAsia="en-US"/>
        </w:rPr>
        <w:t xml:space="preserve">; </w:t>
      </w:r>
    </w:p>
    <w:p w:rsidR="00245A4F" w:rsidRPr="00A84FBB" w:rsidRDefault="006A781C" w:rsidP="006A781C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bCs/>
          <w:color w:val="000000"/>
          <w:lang w:eastAsia="en-US"/>
        </w:rPr>
        <w:t xml:space="preserve">   </w:t>
      </w:r>
      <w:r w:rsidR="002C2FDC" w:rsidRPr="00A84FBB">
        <w:rPr>
          <w:bCs/>
          <w:color w:val="000000"/>
          <w:lang w:eastAsia="en-US"/>
        </w:rPr>
        <w:t xml:space="preserve">  </w:t>
      </w:r>
      <w:r w:rsidRPr="00A84FBB">
        <w:rPr>
          <w:bCs/>
          <w:color w:val="000000"/>
          <w:lang w:eastAsia="en-US"/>
        </w:rPr>
        <w:t xml:space="preserve">   </w:t>
      </w:r>
      <w:r w:rsidR="00245A4F" w:rsidRPr="00A84FBB">
        <w:rPr>
          <w:bCs/>
          <w:color w:val="000000"/>
          <w:lang w:eastAsia="en-US"/>
        </w:rPr>
        <w:t xml:space="preserve">в) </w:t>
      </w:r>
      <w:r w:rsidR="00464761" w:rsidRPr="00A84FBB">
        <w:rPr>
          <w:bCs/>
          <w:color w:val="000000"/>
          <w:lang w:eastAsia="en-US"/>
        </w:rPr>
        <w:t>когато в консултациите участват упълномощено/и лице/а, се представя пълномощно, подписано от представляващия/</w:t>
      </w:r>
      <w:proofErr w:type="spellStart"/>
      <w:r w:rsidR="00464761" w:rsidRPr="00A84FBB">
        <w:rPr>
          <w:bCs/>
          <w:color w:val="000000"/>
          <w:lang w:eastAsia="en-US"/>
        </w:rPr>
        <w:t>ите</w:t>
      </w:r>
      <w:proofErr w:type="spellEnd"/>
      <w:r w:rsidR="00464761" w:rsidRPr="00A84FBB">
        <w:rPr>
          <w:bCs/>
          <w:color w:val="000000"/>
          <w:lang w:eastAsia="en-US"/>
        </w:rPr>
        <w:t xml:space="preserve"> партията/коалицията, или заверено копие от такова пълномощно;</w:t>
      </w:r>
      <w:r w:rsidR="00245A4F" w:rsidRPr="00A84FBB">
        <w:rPr>
          <w:color w:val="000000"/>
          <w:lang w:eastAsia="en-US"/>
        </w:rPr>
        <w:t xml:space="preserve"> </w:t>
      </w:r>
    </w:p>
    <w:p w:rsidR="00245A4F" w:rsidRPr="00A84FBB" w:rsidRDefault="006A781C" w:rsidP="006A781C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bCs/>
          <w:color w:val="000000"/>
          <w:lang w:eastAsia="en-US"/>
        </w:rPr>
        <w:t xml:space="preserve">     </w:t>
      </w:r>
      <w:r w:rsidR="002C2FDC" w:rsidRPr="00A84FBB">
        <w:rPr>
          <w:bCs/>
          <w:color w:val="000000"/>
          <w:lang w:eastAsia="en-US"/>
        </w:rPr>
        <w:t xml:space="preserve">  </w:t>
      </w:r>
      <w:r w:rsidRPr="00A84FBB">
        <w:rPr>
          <w:bCs/>
          <w:color w:val="000000"/>
          <w:lang w:eastAsia="en-US"/>
        </w:rPr>
        <w:t xml:space="preserve"> г</w:t>
      </w:r>
      <w:r w:rsidR="00F45F3A" w:rsidRPr="00A84FBB">
        <w:rPr>
          <w:bCs/>
          <w:color w:val="000000"/>
          <w:lang w:eastAsia="en-US"/>
        </w:rPr>
        <w:t xml:space="preserve">) </w:t>
      </w:r>
      <w:r w:rsidR="00464761" w:rsidRPr="00A84FBB">
        <w:rPr>
          <w:bCs/>
          <w:color w:val="000000"/>
          <w:lang w:eastAsia="en-US"/>
        </w:rPr>
        <w:t>списък на резервните членове, които да заместят предложените от партиите и коалициите лица за състави на СИК, когато правомощията на член на СИК се прекратят предсрочно в случаите по чл. 51, ал. 2 от ИК или когато член на СИК не се яви в изборния ден. Заместването се извършва с решение на РИК.</w:t>
      </w:r>
    </w:p>
    <w:p w:rsidR="006A781C" w:rsidRPr="00A84FBB" w:rsidRDefault="006A781C" w:rsidP="006A781C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 xml:space="preserve">            </w:t>
      </w:r>
      <w:r w:rsidR="00F45F3A" w:rsidRPr="00A84FBB">
        <w:rPr>
          <w:color w:val="000000"/>
          <w:lang w:eastAsia="en-US"/>
        </w:rPr>
        <w:t>2.</w:t>
      </w:r>
      <w:r w:rsidR="00245A4F" w:rsidRPr="00A84FBB">
        <w:rPr>
          <w:color w:val="000000"/>
          <w:lang w:eastAsia="en-US"/>
        </w:rPr>
        <w:t xml:space="preserve"> </w:t>
      </w:r>
      <w:r w:rsidRPr="00A84FBB">
        <w:rPr>
          <w:color w:val="000000"/>
          <w:lang w:eastAsia="en-US"/>
        </w:rPr>
        <w:t>Изисквания към членовете на СИК.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За членове на СИК се назначават български граждани, които владеят български език и имат право да гласуват за президент и вицепрезидент на републиката и в националния референдум, съгласно разпоредбата на чл. 307 от ИК, и разпоредбата на чл. 4, ал. 1 от ЗПУГДВМС: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а) имат навършени 18 години;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б) не са поставени под запрещение;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в) не изтърпяват наказание лишаване от свобода;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г) първичното придобиване на постоянен адрес на територията на Република България от члена на СИК да е не по-късно от 8 август 2016 г.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3. Несъвместимости с качеството член на СИК.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20"/>
        <w:jc w:val="both"/>
        <w:rPr>
          <w:color w:val="000000"/>
        </w:rPr>
      </w:pPr>
      <w:r w:rsidRPr="00A84FBB">
        <w:rPr>
          <w:color w:val="000000"/>
        </w:rPr>
        <w:lastRenderedPageBreak/>
        <w:t xml:space="preserve"> а</w:t>
      </w:r>
      <w:r w:rsidRPr="00A84FBB">
        <w:rPr>
          <w:color w:val="000000"/>
          <w:lang w:val="en-US"/>
        </w:rPr>
        <w:t xml:space="preserve">) </w:t>
      </w:r>
      <w:r w:rsidR="002023E5">
        <w:rPr>
          <w:color w:val="000000"/>
        </w:rPr>
        <w:t>ч</w:t>
      </w:r>
      <w:r w:rsidRPr="00A84FBB">
        <w:rPr>
          <w:color w:val="000000"/>
        </w:rPr>
        <w:t>леновете на една и съща СИК не могат да бъдат помежду си съпрузи или във фактическо съжителство, да са братя и сестри или роднини по права линия.</w:t>
      </w:r>
    </w:p>
    <w:p w:rsidR="002C2FDC" w:rsidRPr="00A84FBB" w:rsidRDefault="002C2FDC" w:rsidP="002C2FDC">
      <w:pPr>
        <w:pStyle w:val="a5"/>
        <w:shd w:val="clear" w:color="auto" w:fill="FEFEFE"/>
        <w:spacing w:after="0"/>
        <w:jc w:val="both"/>
        <w:rPr>
          <w:color w:val="000000"/>
        </w:rPr>
      </w:pPr>
      <w:r w:rsidRPr="00A84FBB">
        <w:rPr>
          <w:color w:val="000000"/>
          <w:lang w:val="en-US"/>
        </w:rPr>
        <w:t xml:space="preserve">             </w:t>
      </w:r>
      <w:r w:rsidRPr="00A84FBB">
        <w:rPr>
          <w:color w:val="000000"/>
        </w:rPr>
        <w:t>б</w:t>
      </w:r>
      <w:r w:rsidRPr="00A84FBB">
        <w:rPr>
          <w:color w:val="000000"/>
          <w:lang w:val="en-US"/>
        </w:rPr>
        <w:t xml:space="preserve">) </w:t>
      </w:r>
      <w:r w:rsidRPr="00A84FBB">
        <w:rPr>
          <w:color w:val="000000"/>
        </w:rPr>
        <w:t>членовете на СИК не могат да бъдат: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 кандидати, съпрузи на кандидати или да се намират във фактическо съжителство с кандидат за президент и вицепрезидент;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 на изборна длъжност в държавен или местен орган;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 орган на изпълнителната власт;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 заместник-министри, главен секретар на президента на републиката, на Народното събрание или на Министерския съвет, на министерство или на областна администрация, секретар на община, район, кметство;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 съдия в Конституционния съд, във Върховния административен съд или в Административен съд;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 прокурор или следовател;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 заместник-областен управител или заместник-кмет;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  <w:r w:rsidRPr="00A84FBB">
        <w:rPr>
          <w:color w:val="000000"/>
        </w:rPr>
        <w:t>- военнослужещ във Въоръжените сили, служител в МВР, в Националната разузнавателна служба, в Национална служба „Охрана“, в Държавна агенция „Технически операции“ или в Държавна агенция „Национална сигурност“.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20"/>
        <w:jc w:val="both"/>
        <w:rPr>
          <w:color w:val="000000"/>
        </w:rPr>
      </w:pPr>
      <w:r w:rsidRPr="00A84FBB">
        <w:rPr>
          <w:color w:val="000000"/>
        </w:rPr>
        <w:t>в</w:t>
      </w:r>
      <w:r w:rsidRPr="00A84FBB">
        <w:rPr>
          <w:color w:val="000000"/>
          <w:lang w:val="en-US"/>
        </w:rPr>
        <w:t xml:space="preserve">) </w:t>
      </w:r>
      <w:r w:rsidRPr="00A84FBB">
        <w:rPr>
          <w:color w:val="000000"/>
        </w:rPr>
        <w:t>докато заема длъжността си членът на СИК не може да участва в изборите за президент и вицепрезидент на републиката и в националния референдум като кандидат, наблюдател, застъпник, представител на партия, коалиция или инициативен комитет, член на друга избирателна комисия за изборите за президент и вицепрезидент на републиката, анкетьор, член на инициативен комитет и придружител.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</w:p>
    <w:p w:rsidR="00F45F3A" w:rsidRPr="00A84FBB" w:rsidRDefault="00F45F3A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color w:val="000000"/>
          <w:u w:val="single"/>
          <w:lang w:eastAsia="en-US"/>
        </w:rPr>
        <w:t>Приложение:</w:t>
      </w:r>
      <w:r w:rsidRPr="00A84FBB">
        <w:rPr>
          <w:color w:val="000000"/>
          <w:lang w:eastAsia="en-US"/>
        </w:rPr>
        <w:t xml:space="preserve"> Решение №</w:t>
      </w:r>
      <w:r w:rsidR="002C2FDC" w:rsidRPr="00A84FBB">
        <w:rPr>
          <w:color w:val="000000"/>
          <w:lang w:eastAsia="en-US"/>
        </w:rPr>
        <w:t>3524-ПВР/</w:t>
      </w:r>
      <w:r w:rsidRPr="00A84FBB">
        <w:rPr>
          <w:color w:val="000000"/>
          <w:lang w:eastAsia="en-US"/>
        </w:rPr>
        <w:t>НР от 1</w:t>
      </w:r>
      <w:r w:rsidR="002C2FDC" w:rsidRPr="00A84FBB">
        <w:rPr>
          <w:color w:val="000000"/>
          <w:lang w:eastAsia="en-US"/>
        </w:rPr>
        <w:t>6</w:t>
      </w:r>
      <w:r w:rsidRPr="00A84FBB">
        <w:rPr>
          <w:color w:val="000000"/>
          <w:lang w:eastAsia="en-US"/>
        </w:rPr>
        <w:t>.0</w:t>
      </w:r>
      <w:r w:rsidR="002C2FDC" w:rsidRPr="00A84FBB">
        <w:rPr>
          <w:color w:val="000000"/>
          <w:lang w:eastAsia="en-US"/>
        </w:rPr>
        <w:t>9</w:t>
      </w:r>
      <w:r w:rsidRPr="00A84FBB">
        <w:rPr>
          <w:color w:val="000000"/>
          <w:lang w:eastAsia="en-US"/>
        </w:rPr>
        <w:t>.201</w:t>
      </w:r>
      <w:r w:rsidR="004B1905">
        <w:rPr>
          <w:color w:val="000000"/>
          <w:lang w:eastAsia="en-US"/>
        </w:rPr>
        <w:t>6</w:t>
      </w:r>
      <w:r w:rsidR="002023E5">
        <w:rPr>
          <w:color w:val="000000"/>
          <w:lang w:eastAsia="en-US"/>
        </w:rPr>
        <w:t xml:space="preserve"> </w:t>
      </w:r>
      <w:r w:rsidRPr="00A84FBB">
        <w:rPr>
          <w:color w:val="000000"/>
          <w:lang w:eastAsia="en-US"/>
        </w:rPr>
        <w:t>г. на ЦИК.</w:t>
      </w:r>
    </w:p>
    <w:p w:rsidR="00F45F3A" w:rsidRPr="00A84FBB" w:rsidRDefault="008C47CC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ab/>
        <w:t xml:space="preserve">          </w:t>
      </w:r>
      <w:r w:rsidR="00F45F3A" w:rsidRPr="00A84FBB">
        <w:rPr>
          <w:color w:val="000000"/>
          <w:lang w:eastAsia="en-US"/>
        </w:rPr>
        <w:t xml:space="preserve"> </w:t>
      </w:r>
    </w:p>
    <w:p w:rsidR="0079662D" w:rsidRPr="00A84FBB" w:rsidRDefault="0079662D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F45F3A" w:rsidRPr="00A84FBB" w:rsidRDefault="00F45F3A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8C47CC" w:rsidRPr="00A84FBB" w:rsidRDefault="008C47CC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79662D" w:rsidRPr="00E40804" w:rsidRDefault="0079662D" w:rsidP="0079662D">
      <w:pPr>
        <w:jc w:val="both"/>
        <w:rPr>
          <w:b/>
          <w:sz w:val="24"/>
          <w:szCs w:val="24"/>
          <w:lang w:val="bg-BG"/>
        </w:rPr>
      </w:pPr>
      <w:r w:rsidRPr="00A84FBB">
        <w:rPr>
          <w:b/>
          <w:sz w:val="24"/>
          <w:szCs w:val="24"/>
        </w:rPr>
        <w:t xml:space="preserve">С </w:t>
      </w:r>
      <w:proofErr w:type="spellStart"/>
      <w:r w:rsidRPr="00A84FBB">
        <w:rPr>
          <w:b/>
          <w:sz w:val="24"/>
          <w:szCs w:val="24"/>
        </w:rPr>
        <w:t>уважение</w:t>
      </w:r>
      <w:proofErr w:type="spellEnd"/>
      <w:r w:rsidRPr="00A84FBB">
        <w:rPr>
          <w:b/>
          <w:sz w:val="24"/>
          <w:szCs w:val="24"/>
        </w:rPr>
        <w:t>,</w:t>
      </w:r>
      <w:r w:rsidR="00E40804">
        <w:rPr>
          <w:b/>
          <w:sz w:val="24"/>
          <w:szCs w:val="24"/>
          <w:lang w:val="bg-BG"/>
        </w:rPr>
        <w:t xml:space="preserve">   /п/</w:t>
      </w:r>
    </w:p>
    <w:p w:rsidR="0079662D" w:rsidRPr="00A84FBB" w:rsidRDefault="0079662D" w:rsidP="0079662D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79662D" w:rsidRPr="00A84FBB" w:rsidRDefault="002C2FDC" w:rsidP="0079662D">
      <w:pPr>
        <w:jc w:val="both"/>
        <w:rPr>
          <w:b/>
          <w:color w:val="000000" w:themeColor="text1"/>
          <w:sz w:val="24"/>
          <w:szCs w:val="24"/>
        </w:rPr>
      </w:pPr>
      <w:r w:rsidRPr="00A84FBB">
        <w:rPr>
          <w:b/>
          <w:color w:val="000000" w:themeColor="text1"/>
          <w:sz w:val="24"/>
          <w:szCs w:val="24"/>
          <w:lang w:val="bg-BG"/>
        </w:rPr>
        <w:t>ИНЖ. ТОШКО</w:t>
      </w:r>
      <w:r w:rsidR="0079662D" w:rsidRPr="00A84FBB">
        <w:rPr>
          <w:b/>
          <w:color w:val="000000" w:themeColor="text1"/>
          <w:sz w:val="24"/>
          <w:szCs w:val="24"/>
        </w:rPr>
        <w:t xml:space="preserve"> ПЕТКОВ</w:t>
      </w:r>
    </w:p>
    <w:p w:rsidR="0079662D" w:rsidRPr="00A84FBB" w:rsidRDefault="0079662D" w:rsidP="0079662D">
      <w:pPr>
        <w:jc w:val="both"/>
        <w:rPr>
          <w:i/>
          <w:color w:val="000000" w:themeColor="text1"/>
          <w:sz w:val="24"/>
          <w:szCs w:val="24"/>
          <w:lang w:val="bg-BG"/>
        </w:rPr>
      </w:pPr>
      <w:proofErr w:type="spellStart"/>
      <w:r w:rsidRPr="00A84FBB">
        <w:rPr>
          <w:i/>
          <w:color w:val="000000" w:themeColor="text1"/>
          <w:sz w:val="24"/>
          <w:szCs w:val="24"/>
        </w:rPr>
        <w:t>Кмет</w:t>
      </w:r>
      <w:proofErr w:type="spellEnd"/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84FBB">
        <w:rPr>
          <w:i/>
          <w:color w:val="000000" w:themeColor="text1"/>
          <w:sz w:val="24"/>
          <w:szCs w:val="24"/>
        </w:rPr>
        <w:t>на</w:t>
      </w:r>
      <w:proofErr w:type="spellEnd"/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84FBB">
        <w:rPr>
          <w:i/>
          <w:color w:val="000000" w:themeColor="text1"/>
          <w:sz w:val="24"/>
          <w:szCs w:val="24"/>
        </w:rPr>
        <w:t>община</w:t>
      </w:r>
      <w:proofErr w:type="spellEnd"/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84FBB">
        <w:rPr>
          <w:i/>
          <w:color w:val="000000" w:themeColor="text1"/>
          <w:sz w:val="24"/>
          <w:szCs w:val="24"/>
        </w:rPr>
        <w:t>Добричка</w:t>
      </w:r>
      <w:proofErr w:type="spellEnd"/>
    </w:p>
    <w:p w:rsidR="008C47CC" w:rsidRPr="00A84FBB" w:rsidRDefault="008C47CC" w:rsidP="0079662D">
      <w:pPr>
        <w:jc w:val="both"/>
        <w:rPr>
          <w:b/>
          <w:i/>
          <w:color w:val="000000" w:themeColor="text1"/>
          <w:sz w:val="24"/>
          <w:szCs w:val="24"/>
          <w:lang w:val="bg-BG"/>
        </w:rPr>
      </w:pPr>
    </w:p>
    <w:p w:rsidR="008C47C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Съгласувал: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Соня Георгиева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Секретар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Дата: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bookmarkStart w:id="0" w:name="_GoBack"/>
      <w:bookmarkEnd w:id="0"/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Изготвил:</w:t>
      </w:r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Румяна Иванова</w:t>
      </w:r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Директор на дирекция АПИОТУС</w:t>
      </w:r>
    </w:p>
    <w:p w:rsidR="000B138C" w:rsidRPr="00E40804" w:rsidRDefault="000B138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Дата:20.09.2016г.</w:t>
      </w:r>
    </w:p>
    <w:sectPr w:rsidR="000B138C" w:rsidRPr="00E40804" w:rsidSect="008C47CC">
      <w:pgSz w:w="11906" w:h="16838"/>
      <w:pgMar w:top="1134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1604"/>
    <w:multiLevelType w:val="multilevel"/>
    <w:tmpl w:val="A82637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22E39"/>
    <w:multiLevelType w:val="multilevel"/>
    <w:tmpl w:val="1D940F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EF2"/>
    <w:rsid w:val="00021AA2"/>
    <w:rsid w:val="00092582"/>
    <w:rsid w:val="000B138C"/>
    <w:rsid w:val="002023E5"/>
    <w:rsid w:val="00224EF2"/>
    <w:rsid w:val="00245A4F"/>
    <w:rsid w:val="002C2FDC"/>
    <w:rsid w:val="002E25A3"/>
    <w:rsid w:val="003101ED"/>
    <w:rsid w:val="003D1375"/>
    <w:rsid w:val="00455F9F"/>
    <w:rsid w:val="00464761"/>
    <w:rsid w:val="004B1905"/>
    <w:rsid w:val="004F03FC"/>
    <w:rsid w:val="00665D4D"/>
    <w:rsid w:val="006A781C"/>
    <w:rsid w:val="00732769"/>
    <w:rsid w:val="0079662D"/>
    <w:rsid w:val="008C47CC"/>
    <w:rsid w:val="008D1CF0"/>
    <w:rsid w:val="00955026"/>
    <w:rsid w:val="00A84FBB"/>
    <w:rsid w:val="00AC64E3"/>
    <w:rsid w:val="00AF5DE8"/>
    <w:rsid w:val="00B10C36"/>
    <w:rsid w:val="00B8512F"/>
    <w:rsid w:val="00D70467"/>
    <w:rsid w:val="00DB6831"/>
    <w:rsid w:val="00E40804"/>
    <w:rsid w:val="00E67856"/>
    <w:rsid w:val="00F4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  <w:style w:type="character" w:styleId="a4">
    <w:name w:val="Strong"/>
    <w:basedOn w:val="a0"/>
    <w:uiPriority w:val="22"/>
    <w:qFormat/>
    <w:rsid w:val="00245A4F"/>
    <w:rPr>
      <w:b/>
      <w:bCs/>
    </w:rPr>
  </w:style>
  <w:style w:type="paragraph" w:styleId="a5">
    <w:name w:val="Normal (Web)"/>
    <w:basedOn w:val="a"/>
    <w:uiPriority w:val="99"/>
    <w:semiHidden/>
    <w:unhideWhenUsed/>
    <w:rsid w:val="00245A4F"/>
    <w:pPr>
      <w:spacing w:after="240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337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4231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6239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49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154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789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Румяна Иванова</cp:lastModifiedBy>
  <cp:revision>17</cp:revision>
  <cp:lastPrinted>2016-09-20T08:41:00Z</cp:lastPrinted>
  <dcterms:created xsi:type="dcterms:W3CDTF">2015-07-30T13:04:00Z</dcterms:created>
  <dcterms:modified xsi:type="dcterms:W3CDTF">2016-09-21T10:02:00Z</dcterms:modified>
</cp:coreProperties>
</file>