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AC" w:rsidRDefault="00352EAC" w:rsidP="00352EAC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52EAC" w:rsidRDefault="00965E3E" w:rsidP="00352EAC">
      <w:pPr>
        <w:spacing w:after="10"/>
        <w:ind w:firstLine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                                                          </w:t>
      </w:r>
      <w:r w:rsidR="00352EAC" w:rsidRPr="009512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 б я в а </w:t>
      </w:r>
    </w:p>
    <w:p w:rsidR="00352EAC" w:rsidRPr="009512DE" w:rsidRDefault="00352EAC" w:rsidP="00352EAC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52EAC" w:rsidRPr="000F7FE2" w:rsidRDefault="00352EAC" w:rsidP="0035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512D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подбор на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„</w:t>
      </w:r>
      <w:r w:rsidR="0084356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онсултант</w:t>
      </w:r>
      <w:r w:rsidR="0043619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/>
        </w:rPr>
        <w:t xml:space="preserve"> </w:t>
      </w:r>
      <w:r w:rsidR="0084356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ю</w:t>
      </w:r>
      <w:bookmarkStart w:id="0" w:name="_GoBack"/>
      <w:bookmarkEnd w:id="0"/>
      <w:r w:rsidR="0084356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рист</w:t>
      </w:r>
      <w:r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352EAC" w:rsidRPr="000F7FE2" w:rsidRDefault="00352EAC" w:rsidP="0035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352EAC" w:rsidRPr="00991BB3" w:rsidRDefault="00352EAC" w:rsidP="00352E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Община Добричка, обявява свободно работно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място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позиция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477B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E613B">
        <w:rPr>
          <w:rFonts w:ascii="Times New Roman" w:eastAsia="Times New Roman" w:hAnsi="Times New Roman" w:cs="Times New Roman"/>
          <w:b/>
          <w:sz w:val="24"/>
          <w:szCs w:val="24"/>
        </w:rPr>
        <w:t>Консултант ю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рист</w:t>
      </w:r>
      <w:r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по проект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0467-С01-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"Социално предприятие 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„Помощ в дома и градината“ – генератор на социална възвръщаемост в община Добричка",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социалното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352EAC" w:rsidRPr="009512DE" w:rsidRDefault="00352EAC" w:rsidP="00CE613B">
      <w:pPr>
        <w:suppressAutoHyphens/>
        <w:spacing w:befor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І. </w:t>
      </w:r>
      <w:r w:rsidRPr="009512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КАНДИДАТСТВАНЕ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9512D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Заявления за кандидатстване ще се приемат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1</w:t>
      </w:r>
      <w:r w:rsidR="00CE613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12.2018</w:t>
      </w:r>
      <w:r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г.(вкл).</w:t>
      </w:r>
    </w:p>
    <w:p w:rsidR="00352EAC" w:rsidRPr="00E6672E" w:rsidRDefault="00352EAC" w:rsidP="00352EAC">
      <w:pPr>
        <w:tabs>
          <w:tab w:val="left" w:pos="90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ІІ. </w:t>
      </w:r>
      <w:r w:rsidRPr="00E667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ПРОДЪЛЖИТЕЛНОСТ НА ОСИГУРЕНАТА ЗАЕТОСТ:</w:t>
      </w:r>
    </w:p>
    <w:p w:rsidR="00352EAC" w:rsidRPr="00E6672E" w:rsidRDefault="00352EAC" w:rsidP="00352EAC">
      <w:pPr>
        <w:spacing w:after="0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С одобрения кандидат за заемане на длъжността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477B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D5A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Консултант</w:t>
      </w:r>
      <w:r w:rsidR="00CD5A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/>
        </w:rPr>
        <w:t xml:space="preserve"> </w:t>
      </w:r>
      <w:r w:rsidR="00CD5A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юрист</w:t>
      </w:r>
      <w:r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се сключи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 договор, при работа по график,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Граждански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договор</w:t>
      </w:r>
      <w:r w:rsidRPr="00784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продължителност на заетостта от 12 месеца,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общо отработени часове за целия период на проекта от 15 часа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EAC" w:rsidRDefault="00352EAC" w:rsidP="00352E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Възнаграждението по договора се осигурява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E6672E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BG05M9OP001-2.010-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0467-С01- </w:t>
      </w:r>
      <w:r w:rsidRPr="003B60D8">
        <w:rPr>
          <w:rFonts w:ascii="Times New Roman" w:eastAsia="Times New Roman" w:hAnsi="Times New Roman" w:cs="Times New Roman"/>
          <w:b/>
          <w:sz w:val="24"/>
          <w:szCs w:val="24"/>
        </w:rPr>
        <w:t>"Социално предприятие „Помощ в дома и градината“ – генератор на социална възвръщаемост в община Добричка"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оциалното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352EAC" w:rsidRPr="008057F3" w:rsidRDefault="00352EAC" w:rsidP="00352EAC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2EAC" w:rsidRDefault="00352EAC" w:rsidP="003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ІІІ. </w:t>
      </w:r>
      <w:r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МИНИМАЛНИ ИЗИСКВАНИЯ ЗА ЗАЕМАНЕ НА ДЛЪЖНОСТТА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52EAC" w:rsidRPr="00D70825" w:rsidRDefault="00352EAC" w:rsidP="00352EAC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Висше образование, специалност ,,Право</w:t>
      </w:r>
      <w:r>
        <w:rPr>
          <w:rFonts w:ascii="Times New Roman" w:eastAsia="Times New Roman" w:hAnsi="Times New Roman" w:cs="Times New Roman"/>
          <w:sz w:val="24"/>
          <w:szCs w:val="24"/>
        </w:rPr>
        <w:t>“, степен магистър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52EAC" w:rsidRPr="00352EAC" w:rsidRDefault="00352EAC" w:rsidP="00352EAC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Опит в изпълнение на сходен тип дейности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минимум 4 години;</w:t>
      </w:r>
    </w:p>
    <w:p w:rsidR="00352EAC" w:rsidRPr="008808C5" w:rsidRDefault="00352EAC" w:rsidP="00352EAC">
      <w:pPr>
        <w:numPr>
          <w:ilvl w:val="0"/>
          <w:numId w:val="1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217A2">
        <w:rPr>
          <w:rFonts w:ascii="Times New Roman" w:eastAsia="Times New Roman" w:hAnsi="Times New Roman" w:cs="Times New Roman"/>
          <w:sz w:val="24"/>
          <w:szCs w:val="24"/>
          <w:lang w:eastAsia="bg-BG"/>
        </w:rPr>
        <w:t>пит в изпълнение на проекти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52EAC" w:rsidRDefault="00352EAC" w:rsidP="00352EAC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52EAC" w:rsidRDefault="00352EAC" w:rsidP="00352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ІV. </w:t>
      </w:r>
      <w:r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ОСНОВНИ ЗАДЪЛЖЕНИЯ:</w:t>
      </w:r>
    </w:p>
    <w:p w:rsidR="00352EAC" w:rsidRPr="00EB7FDF" w:rsidRDefault="00352EAC" w:rsidP="00352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Участва в дейностите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„С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оциална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интеграция и активно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участие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потребителите в живота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общността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отДейност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 и професионална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интеграция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представители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уязвимите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групи в сектора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социалната</w:t>
      </w:r>
      <w:r w:rsidR="00965E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икономика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352EAC" w:rsidRPr="00352EAC" w:rsidRDefault="00352EAC" w:rsidP="00352EAC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EAC">
        <w:rPr>
          <w:rFonts w:ascii="Times New Roman" w:eastAsia="Times New Roman" w:hAnsi="Times New Roman" w:cs="Times New Roman"/>
          <w:sz w:val="24"/>
          <w:szCs w:val="24"/>
        </w:rPr>
        <w:t>Подпомага с юридически консултации лицата от целевите групи, като ги запознава с основните принципи и понятия във фирменото право, със закони и подзаконови нормативни актове свързани с развитие на собствен бизнес;</w:t>
      </w:r>
    </w:p>
    <w:p w:rsidR="00352EAC" w:rsidRPr="00BD50C6" w:rsidRDefault="00352EAC" w:rsidP="00352EAC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2EAC">
        <w:rPr>
          <w:rFonts w:ascii="Times New Roman" w:eastAsia="Times New Roman" w:hAnsi="Times New Roman" w:cs="Times New Roman"/>
          <w:sz w:val="24"/>
          <w:szCs w:val="24"/>
        </w:rPr>
        <w:t>Консултира лицата от целевите групи с нормативната уредба отнасяща се за начините за реализация на пазара на труда и защитата на  техните права.</w:t>
      </w:r>
    </w:p>
    <w:p w:rsidR="00BD50C6" w:rsidRPr="00BD50C6" w:rsidRDefault="00BD50C6" w:rsidP="00352EAC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Оказва помощ лицата от целевите групи при попълване на документи;</w:t>
      </w:r>
    </w:p>
    <w:p w:rsidR="00BD50C6" w:rsidRPr="00352EAC" w:rsidRDefault="00BD50C6" w:rsidP="00352EAC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Подпомага лицата с информация по имуществени въпроси.</w:t>
      </w:r>
    </w:p>
    <w:p w:rsidR="00352EAC" w:rsidRPr="00BD50C6" w:rsidRDefault="00352EAC" w:rsidP="00BD5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2EAC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 w:rsidRPr="00352E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ДОКУМЕНТИ ЗА КАНДИДАТСТВАНЕ:</w:t>
      </w:r>
    </w:p>
    <w:p w:rsidR="00352EAC" w:rsidRPr="00576376" w:rsidRDefault="00352EAC" w:rsidP="00352EAC">
      <w:pPr>
        <w:tabs>
          <w:tab w:val="center" w:pos="4536"/>
          <w:tab w:val="right" w:pos="907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5D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6164B"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EAC" w:rsidRPr="00784140" w:rsidRDefault="00352EAC" w:rsidP="00352EAC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 /Европейски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формат/;</w:t>
      </w:r>
    </w:p>
    <w:p w:rsidR="00352EAC" w:rsidRPr="0096164B" w:rsidRDefault="00352EAC" w:rsidP="00352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3. </w:t>
      </w:r>
      <w:r w:rsidRPr="0096164B">
        <w:rPr>
          <w:rFonts w:ascii="Times New Roman" w:eastAsia="Times New Roman" w:hAnsi="Times New Roman" w:cs="Times New Roman"/>
          <w:sz w:val="24"/>
          <w:szCs w:val="24"/>
        </w:rPr>
        <w:t>Копие на документ за самоличност (за справка);</w:t>
      </w:r>
    </w:p>
    <w:p w:rsidR="00352EAC" w:rsidRPr="00BD58AE" w:rsidRDefault="00FA2660" w:rsidP="00352E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52EAC" w:rsidRPr="00BD58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</w:t>
      </w:r>
      <w:r w:rsidR="00352EAC">
        <w:rPr>
          <w:rFonts w:ascii="Times New Roman" w:eastAsia="Times New Roman" w:hAnsi="Times New Roman" w:cs="Times New Roman"/>
          <w:sz w:val="24"/>
          <w:szCs w:val="24"/>
          <w:lang w:val="ru-RU"/>
        </w:rPr>
        <w:t>Копие на</w:t>
      </w:r>
      <w:r w:rsidR="00352EAC"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352EAC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r w:rsidR="00965E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52EAC">
        <w:rPr>
          <w:rFonts w:ascii="Times New Roman" w:eastAsia="Times New Roman" w:hAnsi="Times New Roman" w:cs="Times New Roman"/>
          <w:sz w:val="24"/>
          <w:szCs w:val="24"/>
        </w:rPr>
        <w:t>за придобита образователна степен;</w:t>
      </w:r>
    </w:p>
    <w:p w:rsidR="00352EAC" w:rsidRDefault="00352EAC" w:rsidP="00CE61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Копи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на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и за допълнителна квалификация /удостоверения, сертификати за преминати обучения, и др./при наличието на такива/;</w:t>
      </w:r>
    </w:p>
    <w:p w:rsidR="00352EAC" w:rsidRDefault="00352EAC" w:rsidP="00CE61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6. </w:t>
      </w:r>
      <w:r w:rsidRPr="00E93930">
        <w:rPr>
          <w:rFonts w:ascii="Times New Roman" w:eastAsia="Times New Roman" w:hAnsi="Times New Roman" w:cs="Times New Roman"/>
          <w:sz w:val="24"/>
          <w:szCs w:val="24"/>
        </w:rPr>
        <w:t>Копие на трудова книжка, служебна книжка или друг документ удостоверяващ опита по изпълнение на подобни дейности/ само в случай, че това е описано от кандидата в автобиографията/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EAC" w:rsidRPr="008045D0" w:rsidRDefault="00352EAC" w:rsidP="00CE61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93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93930">
        <w:rPr>
          <w:rFonts w:ascii="Times New Roman" w:eastAsia="Times New Roman" w:hAnsi="Times New Roman" w:cs="Times New Roman"/>
          <w:sz w:val="24"/>
          <w:szCs w:val="24"/>
        </w:rPr>
        <w:t>Декларация за ползване на лични данни по образец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EAC" w:rsidRPr="001E3A95" w:rsidRDefault="00352EAC" w:rsidP="00352EA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VІ. </w:t>
      </w:r>
      <w:r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РЕД ЗА ПРОВЕЖДАНЕ НА ПОДБОРА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352EAC" w:rsidRPr="001E3A95" w:rsidRDefault="00352EAC" w:rsidP="0035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1.Подборът протича в два етапа - разглеждане и проверка на подадените документи за съответствие с обявените изисквания за съответната длъжност, и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Всички постъпили заявление за участие в подбора в рамките на обявения срок ще се разглеждат от комисия, назначена със заповед на Кмета на община Добричка. Комисията изготвя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 до кмета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352EAC" w:rsidRPr="001E3A95" w:rsidRDefault="00352EAC" w:rsidP="0035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 време на събеседването членовете на комисията имат за цел да установят мотивите за кандидатстване, очакванията към работата, професионалните компетенции, тяхната мотивировка за работа в сферата на дейностите по проекта.</w:t>
      </w:r>
    </w:p>
    <w:p w:rsidR="00352EAC" w:rsidRPr="001E3A95" w:rsidRDefault="00352EAC" w:rsidP="00352EA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.Всички кандидати подават документи за кандидатстване лично на следния адрес: град Добрич,</w:t>
      </w:r>
      <w:r w:rsidRPr="001E3A9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стая 223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всеки ден от 8.00 до 17.00 часа.</w:t>
      </w:r>
    </w:p>
    <w:p w:rsidR="00352EAC" w:rsidRDefault="00352EAC" w:rsidP="00352E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EAC" w:rsidRPr="001E3A95" w:rsidRDefault="00352EAC" w:rsidP="00352E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повече информация: </w:t>
      </w:r>
    </w:p>
    <w:p w:rsidR="00352EAC" w:rsidRPr="001E3A95" w:rsidRDefault="00352EAC" w:rsidP="00352E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Иванова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ръководител проект.</w:t>
      </w:r>
    </w:p>
    <w:p w:rsidR="00352EAC" w:rsidRPr="001E3A95" w:rsidRDefault="00352EAC" w:rsidP="00352EA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Добрич,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Добричка,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20, стая 223</w:t>
      </w:r>
    </w:p>
    <w:p w:rsidR="00352EAC" w:rsidRDefault="00352EAC" w:rsidP="00352E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 за контакт: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058/600889, вътр. 223</w:t>
      </w:r>
    </w:p>
    <w:p w:rsidR="009254E4" w:rsidRDefault="009254E4"/>
    <w:sectPr w:rsidR="009254E4" w:rsidSect="00CE613B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70" w:rsidRDefault="00DB2570" w:rsidP="002E1B01">
      <w:pPr>
        <w:spacing w:after="0" w:line="240" w:lineRule="auto"/>
      </w:pPr>
      <w:r>
        <w:separator/>
      </w:r>
    </w:p>
  </w:endnote>
  <w:endnote w:type="continuationSeparator" w:id="1">
    <w:p w:rsidR="00DB2570" w:rsidRDefault="00DB2570" w:rsidP="002E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70" w:rsidRDefault="00DB2570" w:rsidP="002E1B01">
      <w:pPr>
        <w:spacing w:after="0" w:line="240" w:lineRule="auto"/>
      </w:pPr>
      <w:r>
        <w:separator/>
      </w:r>
    </w:p>
  </w:footnote>
  <w:footnote w:type="continuationSeparator" w:id="1">
    <w:p w:rsidR="00DB2570" w:rsidRDefault="00DB2570" w:rsidP="002E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01" w:rsidRPr="001709EB" w:rsidRDefault="002E1B01" w:rsidP="002E1B01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-340056</wp:posOffset>
          </wp:positionH>
          <wp:positionV relativeFrom="paragraph">
            <wp:posOffset>27499</wp:posOffset>
          </wp:positionV>
          <wp:extent cx="1086181" cy="850790"/>
          <wp:effectExtent l="19050" t="0" r="0" b="0"/>
          <wp:wrapNone/>
          <wp:docPr id="1" name="Картина 1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1" cy="8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5468620</wp:posOffset>
          </wp:positionH>
          <wp:positionV relativeFrom="paragraph">
            <wp:posOffset>30480</wp:posOffset>
          </wp:positionV>
          <wp:extent cx="731520" cy="848995"/>
          <wp:effectExtent l="19050" t="0" r="0" b="0"/>
          <wp:wrapNone/>
          <wp:docPr id="2" name="Картина 2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1B01" w:rsidRPr="001709EB" w:rsidRDefault="002E1B01" w:rsidP="002E1B01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2E1B01" w:rsidRDefault="002E1B01" w:rsidP="002E1B01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2E1B01" w:rsidRPr="001709EB" w:rsidRDefault="002E1B01" w:rsidP="002E1B01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2E1B01" w:rsidRPr="001709EB" w:rsidRDefault="002E1B01" w:rsidP="002E1B01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  <w:p w:rsidR="002E1B01" w:rsidRDefault="002E1B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F41DF"/>
    <w:multiLevelType w:val="hybridMultilevel"/>
    <w:tmpl w:val="73423B0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277"/>
    <w:rsid w:val="00281CD1"/>
    <w:rsid w:val="002E0F7B"/>
    <w:rsid w:val="002E1B01"/>
    <w:rsid w:val="00352EAC"/>
    <w:rsid w:val="004135A9"/>
    <w:rsid w:val="0043619B"/>
    <w:rsid w:val="0084356E"/>
    <w:rsid w:val="009254E4"/>
    <w:rsid w:val="00965E3E"/>
    <w:rsid w:val="00997277"/>
    <w:rsid w:val="00B95CCD"/>
    <w:rsid w:val="00BD1213"/>
    <w:rsid w:val="00BD50C6"/>
    <w:rsid w:val="00C432FF"/>
    <w:rsid w:val="00CD5A0B"/>
    <w:rsid w:val="00CE613B"/>
    <w:rsid w:val="00DB2570"/>
    <w:rsid w:val="00E17BD8"/>
    <w:rsid w:val="00FA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01"/>
  </w:style>
  <w:style w:type="paragraph" w:styleId="Footer">
    <w:name w:val="footer"/>
    <w:basedOn w:val="Normal"/>
    <w:link w:val="FooterChar"/>
    <w:uiPriority w:val="99"/>
    <w:unhideWhenUsed/>
    <w:rsid w:val="002E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E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E1B01"/>
  </w:style>
  <w:style w:type="paragraph" w:styleId="a6">
    <w:name w:val="footer"/>
    <w:basedOn w:val="a"/>
    <w:link w:val="a7"/>
    <w:uiPriority w:val="99"/>
    <w:unhideWhenUsed/>
    <w:rsid w:val="002E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E1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9</cp:revision>
  <dcterms:created xsi:type="dcterms:W3CDTF">2018-11-28T14:09:00Z</dcterms:created>
  <dcterms:modified xsi:type="dcterms:W3CDTF">2018-12-07T08:37:00Z</dcterms:modified>
</cp:coreProperties>
</file>