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A8" w:rsidRPr="00E642A8" w:rsidRDefault="00E642A8" w:rsidP="00E642A8">
      <w:pPr>
        <w:shd w:val="clear" w:color="auto" w:fill="FFFFFF"/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bg-BG"/>
        </w:rPr>
      </w:pPr>
      <w:r w:rsidRPr="00E642A8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bg-BG"/>
        </w:rPr>
        <w:t xml:space="preserve">Процедура за подбор на кандидати за съдебни заседатели към съдебния район на </w:t>
      </w:r>
      <w:r w:rsidR="003D01D4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bg-BG"/>
        </w:rPr>
        <w:t>Окръжен</w:t>
      </w:r>
      <w:r w:rsidRPr="00E642A8">
        <w:rPr>
          <w:rFonts w:ascii="Times New Roman" w:eastAsia="Times New Roman" w:hAnsi="Times New Roman" w:cs="Times New Roman"/>
          <w:b/>
          <w:kern w:val="36"/>
          <w:sz w:val="24"/>
          <w:szCs w:val="24"/>
          <w:u w:val="single"/>
          <w:lang w:eastAsia="bg-BG"/>
        </w:rPr>
        <w:t xml:space="preserve"> съд – град Добрич</w:t>
      </w:r>
    </w:p>
    <w:p w:rsidR="00E642A8" w:rsidRPr="00E642A8" w:rsidRDefault="00E642A8" w:rsidP="00E642A8">
      <w:pPr>
        <w:shd w:val="clear" w:color="auto" w:fill="FFFFFF"/>
        <w:spacing w:after="240" w:line="30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Добрички о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бщински съвет</w:t>
      </w: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град Добрич, на основание чл. 68 от Закона за съдебната власт, чл. 21, ал. 1, т. 23 от Закона за местното самоуправление и местна</w:t>
      </w:r>
      <w:r w:rsidR="009D11E0"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3D01D4">
        <w:rPr>
          <w:rFonts w:ascii="Times New Roman" w:eastAsia="Times New Roman" w:hAnsi="Times New Roman" w:cs="Times New Roman"/>
          <w:sz w:val="24"/>
          <w:szCs w:val="24"/>
          <w:lang w:eastAsia="bg-BG"/>
        </w:rPr>
        <w:t>а администрация и решение № 745 от 27.04.2022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</w:t>
      </w:r>
      <w:r w:rsidR="009D11E0"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Добрички о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бщински съвет</w:t>
      </w:r>
      <w:r w:rsidR="009D11E0"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град Добрич, открива процедура за подбор на кандидати за съдебни заседатели към съдебния район на </w:t>
      </w:r>
      <w:r w:rsidR="003D01D4">
        <w:rPr>
          <w:rFonts w:ascii="Times New Roman" w:eastAsia="Times New Roman" w:hAnsi="Times New Roman" w:cs="Times New Roman"/>
          <w:sz w:val="24"/>
          <w:szCs w:val="24"/>
          <w:lang w:eastAsia="bg-BG"/>
        </w:rPr>
        <w:t>Окръжен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D01D4">
        <w:rPr>
          <w:rFonts w:ascii="Times New Roman" w:eastAsia="Times New Roman" w:hAnsi="Times New Roman" w:cs="Times New Roman"/>
          <w:sz w:val="24"/>
          <w:szCs w:val="24"/>
          <w:lang w:eastAsia="bg-BG"/>
        </w:rPr>
        <w:t>съд – град Добрич за мандат 2023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</w:t>
      </w:r>
      <w:r w:rsidR="003D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2026 г., с определен брой от 6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3D01D4">
        <w:rPr>
          <w:rFonts w:ascii="Times New Roman" w:eastAsia="Times New Roman" w:hAnsi="Times New Roman" w:cs="Times New Roman"/>
          <w:sz w:val="24"/>
          <w:szCs w:val="24"/>
          <w:lang w:eastAsia="bg-BG"/>
        </w:rPr>
        <w:t>шест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кандидати, съгласно Протокол от Общото събрание на съдиите от </w:t>
      </w:r>
      <w:r w:rsidR="003D01D4">
        <w:rPr>
          <w:rFonts w:ascii="Times New Roman" w:eastAsia="Times New Roman" w:hAnsi="Times New Roman" w:cs="Times New Roman"/>
          <w:sz w:val="24"/>
          <w:szCs w:val="24"/>
          <w:lang w:eastAsia="bg-BG"/>
        </w:rPr>
        <w:t>Апелативен съд – град Варна, проведено на 28.03.2022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</w:p>
    <w:p w:rsidR="00E642A8" w:rsidRPr="00E642A8" w:rsidRDefault="00E642A8" w:rsidP="00E642A8">
      <w:pPr>
        <w:shd w:val="clear" w:color="auto" w:fill="FFFFFF"/>
        <w:spacing w:after="240" w:line="300" w:lineRule="atLeast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E231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Изисквания към кандидатите</w:t>
      </w:r>
    </w:p>
    <w:p w:rsidR="00E642A8" w:rsidRPr="00BE231F" w:rsidRDefault="00E642A8" w:rsidP="00E642A8">
      <w:pPr>
        <w:shd w:val="clear" w:color="auto" w:fill="FFFFFF"/>
        <w:spacing w:after="240" w:line="300" w:lineRule="atLeast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съдебен заседател може да бъде избран дееспособен български гражданин, който отговаря на следните условия:</w:t>
      </w:r>
    </w:p>
    <w:p w:rsidR="003D01D4" w:rsidRPr="00350B9F" w:rsidRDefault="003D01D4" w:rsidP="003D01D4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hAnsi="Times New Roman"/>
          <w:sz w:val="24"/>
          <w:szCs w:val="24"/>
        </w:rPr>
      </w:pPr>
      <w:r w:rsidRPr="00350B9F">
        <w:rPr>
          <w:rFonts w:ascii="Times New Roman" w:hAnsi="Times New Roman"/>
          <w:sz w:val="24"/>
          <w:szCs w:val="24"/>
        </w:rPr>
        <w:t>Да са на възраст от 21 до 68 години;</w:t>
      </w:r>
    </w:p>
    <w:p w:rsidR="003D01D4" w:rsidRPr="00350B9F" w:rsidRDefault="003D01D4" w:rsidP="003D01D4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hAnsi="Times New Roman"/>
          <w:sz w:val="24"/>
          <w:szCs w:val="24"/>
        </w:rPr>
      </w:pPr>
      <w:r w:rsidRPr="00350B9F">
        <w:rPr>
          <w:rFonts w:ascii="Times New Roman" w:hAnsi="Times New Roman"/>
          <w:sz w:val="24"/>
          <w:szCs w:val="24"/>
        </w:rPr>
        <w:t>Да имат настоящ адрес в Община</w:t>
      </w:r>
      <w:r w:rsidRPr="00350B9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50B9F">
        <w:rPr>
          <w:rFonts w:ascii="Times New Roman" w:hAnsi="Times New Roman"/>
          <w:sz w:val="24"/>
          <w:szCs w:val="24"/>
        </w:rPr>
        <w:t>Добричка и/или град Добрич, която попада в рамките на съдебния район на Окръжен съд – град Добрич;</w:t>
      </w:r>
    </w:p>
    <w:p w:rsidR="003D01D4" w:rsidRPr="00350B9F" w:rsidRDefault="003D01D4" w:rsidP="003D01D4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hAnsi="Times New Roman"/>
          <w:sz w:val="24"/>
          <w:szCs w:val="24"/>
        </w:rPr>
      </w:pPr>
      <w:r w:rsidRPr="00350B9F">
        <w:rPr>
          <w:rFonts w:ascii="Times New Roman" w:hAnsi="Times New Roman"/>
          <w:sz w:val="24"/>
          <w:szCs w:val="24"/>
        </w:rPr>
        <w:t>Да имат завършено най-малко средно образование;</w:t>
      </w:r>
    </w:p>
    <w:p w:rsidR="003D01D4" w:rsidRPr="00350B9F" w:rsidRDefault="003D01D4" w:rsidP="003D01D4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hAnsi="Times New Roman"/>
          <w:sz w:val="24"/>
          <w:szCs w:val="24"/>
        </w:rPr>
      </w:pPr>
      <w:r w:rsidRPr="00350B9F">
        <w:rPr>
          <w:rFonts w:ascii="Times New Roman" w:hAnsi="Times New Roman"/>
          <w:sz w:val="24"/>
          <w:szCs w:val="24"/>
        </w:rPr>
        <w:t>Да не са осъждани за умишлено престъпление, независимо от реабилитацията;</w:t>
      </w:r>
    </w:p>
    <w:p w:rsidR="003D01D4" w:rsidRPr="00350B9F" w:rsidRDefault="003D01D4" w:rsidP="003D01D4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hAnsi="Times New Roman"/>
          <w:sz w:val="24"/>
          <w:szCs w:val="24"/>
        </w:rPr>
      </w:pPr>
      <w:r w:rsidRPr="00350B9F">
        <w:rPr>
          <w:rFonts w:ascii="Times New Roman" w:hAnsi="Times New Roman"/>
          <w:sz w:val="24"/>
          <w:szCs w:val="24"/>
        </w:rPr>
        <w:t>Да не страдат от психически заболявания;</w:t>
      </w:r>
    </w:p>
    <w:p w:rsidR="003D01D4" w:rsidRPr="00350B9F" w:rsidRDefault="003D01D4" w:rsidP="003D01D4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hAnsi="Times New Roman"/>
          <w:sz w:val="24"/>
          <w:szCs w:val="24"/>
        </w:rPr>
      </w:pPr>
      <w:r w:rsidRPr="00350B9F">
        <w:rPr>
          <w:rFonts w:ascii="Times New Roman" w:hAnsi="Times New Roman"/>
          <w:sz w:val="24"/>
          <w:szCs w:val="24"/>
        </w:rPr>
        <w:t>Да не са съдебни заседатели в друг съд;</w:t>
      </w:r>
    </w:p>
    <w:p w:rsidR="003D01D4" w:rsidRPr="00350B9F" w:rsidRDefault="003D01D4" w:rsidP="003D01D4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hAnsi="Times New Roman"/>
          <w:sz w:val="24"/>
          <w:szCs w:val="24"/>
        </w:rPr>
      </w:pPr>
      <w:r w:rsidRPr="00350B9F">
        <w:rPr>
          <w:rFonts w:ascii="Times New Roman" w:hAnsi="Times New Roman"/>
          <w:sz w:val="24"/>
          <w:szCs w:val="24"/>
        </w:rPr>
        <w:t xml:space="preserve">Да не са общински </w:t>
      </w:r>
      <w:proofErr w:type="spellStart"/>
      <w:r w:rsidRPr="00350B9F">
        <w:rPr>
          <w:rFonts w:ascii="Times New Roman" w:hAnsi="Times New Roman"/>
          <w:sz w:val="24"/>
          <w:szCs w:val="24"/>
        </w:rPr>
        <w:t>съветници</w:t>
      </w:r>
      <w:proofErr w:type="spellEnd"/>
      <w:r w:rsidRPr="00350B9F">
        <w:rPr>
          <w:rFonts w:ascii="Times New Roman" w:hAnsi="Times New Roman"/>
          <w:sz w:val="24"/>
          <w:szCs w:val="24"/>
        </w:rPr>
        <w:t xml:space="preserve"> от съдебния район, за който кандидатстват;</w:t>
      </w:r>
    </w:p>
    <w:p w:rsidR="003D01D4" w:rsidRPr="00350B9F" w:rsidRDefault="003D01D4" w:rsidP="003D01D4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hAnsi="Times New Roman"/>
          <w:sz w:val="24"/>
          <w:szCs w:val="24"/>
        </w:rPr>
      </w:pPr>
      <w:r w:rsidRPr="00350B9F">
        <w:rPr>
          <w:rFonts w:ascii="Times New Roman" w:hAnsi="Times New Roman"/>
          <w:sz w:val="24"/>
          <w:szCs w:val="24"/>
        </w:rPr>
        <w:t>Да не участват в ръководството на политическа партия, коалиция или организация с политически цели;</w:t>
      </w:r>
    </w:p>
    <w:p w:rsidR="003D01D4" w:rsidRPr="00350B9F" w:rsidRDefault="003D01D4" w:rsidP="003D01D4">
      <w:pPr>
        <w:numPr>
          <w:ilvl w:val="0"/>
          <w:numId w:val="1"/>
        </w:numPr>
        <w:spacing w:after="0" w:line="240" w:lineRule="auto"/>
        <w:ind w:left="-142" w:right="-284" w:firstLine="1276"/>
        <w:jc w:val="both"/>
        <w:rPr>
          <w:rFonts w:ascii="Times New Roman" w:hAnsi="Times New Roman"/>
          <w:sz w:val="24"/>
          <w:szCs w:val="24"/>
        </w:rPr>
      </w:pPr>
      <w:r w:rsidRPr="00350B9F">
        <w:rPr>
          <w:rFonts w:ascii="Times New Roman" w:hAnsi="Times New Roman"/>
          <w:sz w:val="24"/>
          <w:szCs w:val="24"/>
        </w:rPr>
        <w:t>Да не работят в съд, прокуратура, следствени органи, Министерство на вътрешните работи или в други органи от системата за национална сигурност, намиращи се в съдебния район, за който кандидатстват.</w:t>
      </w:r>
    </w:p>
    <w:p w:rsidR="00E642A8" w:rsidRPr="00BE231F" w:rsidRDefault="00E642A8" w:rsidP="009A7667">
      <w:pPr>
        <w:spacing w:after="0" w:line="240" w:lineRule="auto"/>
        <w:ind w:left="113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642A8" w:rsidRPr="00E642A8" w:rsidRDefault="00E642A8" w:rsidP="00E642A8">
      <w:pPr>
        <w:shd w:val="clear" w:color="auto" w:fill="FFFFFF"/>
        <w:spacing w:after="240" w:line="300" w:lineRule="atLeast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231F">
        <w:rPr>
          <w:rStyle w:val="a4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Необходими документи за кандидатстване</w:t>
      </w:r>
    </w:p>
    <w:p w:rsidR="003D01D4" w:rsidRPr="00350B9F" w:rsidRDefault="003D01D4" w:rsidP="003D01D4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hAnsi="Times New Roman"/>
          <w:sz w:val="24"/>
          <w:szCs w:val="24"/>
        </w:rPr>
      </w:pPr>
      <w:r w:rsidRPr="00350B9F">
        <w:rPr>
          <w:rFonts w:ascii="Times New Roman" w:hAnsi="Times New Roman"/>
          <w:sz w:val="24"/>
          <w:szCs w:val="24"/>
        </w:rPr>
        <w:t>Подробна автобиография, подписана от кандидата;</w:t>
      </w:r>
    </w:p>
    <w:p w:rsidR="003D01D4" w:rsidRPr="00350B9F" w:rsidRDefault="003D01D4" w:rsidP="003D01D4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hAnsi="Times New Roman"/>
          <w:sz w:val="24"/>
          <w:szCs w:val="24"/>
        </w:rPr>
      </w:pPr>
      <w:r w:rsidRPr="00350B9F">
        <w:rPr>
          <w:rFonts w:ascii="Times New Roman" w:hAnsi="Times New Roman"/>
          <w:sz w:val="24"/>
          <w:szCs w:val="24"/>
        </w:rPr>
        <w:t>Нотариално заверено копие от диплома за завършено образование;</w:t>
      </w:r>
    </w:p>
    <w:p w:rsidR="003D01D4" w:rsidRPr="00350B9F" w:rsidRDefault="003D01D4" w:rsidP="003D01D4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hAnsi="Times New Roman"/>
          <w:sz w:val="24"/>
          <w:szCs w:val="24"/>
        </w:rPr>
      </w:pPr>
      <w:r w:rsidRPr="00350B9F">
        <w:rPr>
          <w:rFonts w:ascii="Times New Roman" w:hAnsi="Times New Roman"/>
          <w:sz w:val="24"/>
          <w:szCs w:val="24"/>
        </w:rPr>
        <w:t>Медицинско удостоверение, че лицето не страда от психическо заболяване;</w:t>
      </w:r>
    </w:p>
    <w:p w:rsidR="003D01D4" w:rsidRPr="00350B9F" w:rsidRDefault="003D01D4" w:rsidP="003D01D4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hAnsi="Times New Roman"/>
          <w:sz w:val="24"/>
          <w:szCs w:val="24"/>
        </w:rPr>
      </w:pPr>
      <w:r w:rsidRPr="00350B9F">
        <w:rPr>
          <w:rFonts w:ascii="Times New Roman" w:hAnsi="Times New Roman"/>
          <w:sz w:val="24"/>
          <w:szCs w:val="24"/>
        </w:rPr>
        <w:t>Данни за контакт на две лица, към които Общински съвет да се обръща за препоръки;</w:t>
      </w:r>
    </w:p>
    <w:p w:rsidR="003D01D4" w:rsidRPr="00350B9F" w:rsidRDefault="003D01D4" w:rsidP="003D01D4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hAnsi="Times New Roman"/>
          <w:sz w:val="24"/>
          <w:szCs w:val="24"/>
        </w:rPr>
      </w:pPr>
      <w:r w:rsidRPr="00350B9F">
        <w:rPr>
          <w:rFonts w:ascii="Times New Roman" w:hAnsi="Times New Roman"/>
          <w:sz w:val="24"/>
          <w:szCs w:val="24"/>
        </w:rPr>
        <w:t>Мотивационно писмо;</w:t>
      </w:r>
    </w:p>
    <w:p w:rsidR="003D01D4" w:rsidRPr="00350B9F" w:rsidRDefault="003D01D4" w:rsidP="003D01D4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hAnsi="Times New Roman"/>
          <w:sz w:val="24"/>
          <w:szCs w:val="24"/>
        </w:rPr>
      </w:pPr>
      <w:r w:rsidRPr="00350B9F">
        <w:rPr>
          <w:rFonts w:ascii="Times New Roman" w:hAnsi="Times New Roman"/>
          <w:sz w:val="24"/>
          <w:szCs w:val="24"/>
        </w:rPr>
        <w:t>Писмено съгласие;</w:t>
      </w:r>
    </w:p>
    <w:p w:rsidR="003D01D4" w:rsidRPr="00350B9F" w:rsidRDefault="003D01D4" w:rsidP="003D01D4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hAnsi="Times New Roman"/>
          <w:sz w:val="24"/>
          <w:szCs w:val="24"/>
        </w:rPr>
      </w:pPr>
      <w:r w:rsidRPr="00350B9F">
        <w:rPr>
          <w:rFonts w:ascii="Times New Roman" w:hAnsi="Times New Roman"/>
          <w:sz w:val="24"/>
          <w:szCs w:val="24"/>
        </w:rPr>
        <w:t>Декларация за липса на обстоятелствата по чл. 67, ал. 3 от ЗСВ;</w:t>
      </w:r>
    </w:p>
    <w:p w:rsidR="003D01D4" w:rsidRPr="00350B9F" w:rsidRDefault="003D01D4" w:rsidP="003D01D4">
      <w:pPr>
        <w:numPr>
          <w:ilvl w:val="0"/>
          <w:numId w:val="2"/>
        </w:numPr>
        <w:spacing w:after="0" w:line="240" w:lineRule="auto"/>
        <w:ind w:left="-142" w:right="-284" w:firstLine="1276"/>
        <w:jc w:val="both"/>
        <w:rPr>
          <w:rFonts w:ascii="Times New Roman" w:hAnsi="Times New Roman"/>
          <w:sz w:val="24"/>
          <w:szCs w:val="24"/>
        </w:rPr>
      </w:pPr>
      <w:r w:rsidRPr="00350B9F">
        <w:rPr>
          <w:rFonts w:ascii="Times New Roman" w:hAnsi="Times New Roman"/>
          <w:sz w:val="24"/>
          <w:szCs w:val="24"/>
        </w:rPr>
        <w:t xml:space="preserve">Документ за извършена проверка по реда на </w:t>
      </w:r>
      <w:hyperlink r:id="rId8" w:history="1">
        <w:r w:rsidRPr="00350B9F">
          <w:rPr>
            <w:rFonts w:ascii="Times New Roman" w:hAnsi="Times New Roman"/>
            <w:sz w:val="24"/>
            <w:szCs w:val="24"/>
          </w:rPr>
          <w:t>Закона за достъп и разкриване на документите и за обявяване на принадлежност на български граждани към Държавна сигурност и разузнавателните служби на Българската народна армия</w:t>
        </w:r>
      </w:hyperlink>
      <w:r w:rsidRPr="00350B9F">
        <w:rPr>
          <w:rFonts w:ascii="Times New Roman" w:hAnsi="Times New Roman"/>
          <w:sz w:val="24"/>
          <w:szCs w:val="24"/>
        </w:rPr>
        <w:t>, ако са родени преди 16 юли 1973 г.</w:t>
      </w:r>
    </w:p>
    <w:p w:rsidR="001C3944" w:rsidRPr="00BE231F" w:rsidRDefault="00E642A8" w:rsidP="00E642A8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BE231F">
        <w:rPr>
          <w:rStyle w:val="a4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Място и срок за подаване на документите</w:t>
      </w:r>
    </w:p>
    <w:p w:rsidR="00E642A8" w:rsidRPr="00E642A8" w:rsidRDefault="009A7667" w:rsidP="003D01D4">
      <w:pPr>
        <w:shd w:val="clear" w:color="auto" w:fill="FFFFFF"/>
        <w:spacing w:after="24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В срок до </w:t>
      </w:r>
      <w:r w:rsidR="003D01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1</w:t>
      </w:r>
      <w:r w:rsidR="003D01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</w:t>
      </w:r>
      <w:r w:rsidR="003D01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3D01D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="003D01D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</w:t>
      </w:r>
      <w:r w:rsidR="00E642A8" w:rsidRPr="00BE23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г.</w:t>
      </w:r>
      <w:r w:rsidR="00E642A8"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кандидатите за съдебни заседатели към съдебния район на </w:t>
      </w:r>
      <w:r w:rsidR="003D01D4">
        <w:rPr>
          <w:rFonts w:ascii="Times New Roman" w:eastAsia="Times New Roman" w:hAnsi="Times New Roman" w:cs="Times New Roman"/>
          <w:sz w:val="24"/>
          <w:szCs w:val="24"/>
          <w:lang w:eastAsia="bg-BG"/>
        </w:rPr>
        <w:t>Окръжен</w:t>
      </w:r>
      <w:r w:rsidR="00E642A8"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съд – град Добрич подават необходимите документи в </w:t>
      </w:r>
      <w:r w:rsidR="00E642A8"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„С</w:t>
      </w:r>
      <w:r w:rsidR="00E642A8"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екретариата на </w:t>
      </w:r>
      <w:r w:rsidR="00E642A8"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Общински съвет</w:t>
      </w:r>
      <w:r w:rsidR="00E642A8"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“ при община Добричка, град Добрич, стая 101, I</w:t>
      </w:r>
      <w:r w:rsidR="008A5D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етаж от 08.00 до 17.00 часа </w:t>
      </w:r>
      <w:r w:rsidR="00E642A8"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сградата на Община Добрич</w:t>
      </w:r>
      <w:r w:rsidR="00E642A8"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ка</w:t>
      </w:r>
      <w:r w:rsidR="008A5D5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642A8" w:rsidRPr="00BE231F" w:rsidRDefault="00E642A8" w:rsidP="00E642A8">
      <w:pPr>
        <w:shd w:val="clear" w:color="auto" w:fill="FFFFFF"/>
        <w:spacing w:after="24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Документите са по утвърден от </w:t>
      </w: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Добрички о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бщински съвет</w:t>
      </w: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E642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град Добрич образец, както следва:</w:t>
      </w:r>
    </w:p>
    <w:p w:rsidR="00E642A8" w:rsidRPr="00BE231F" w:rsidRDefault="00E642A8" w:rsidP="00E642A8">
      <w:pPr>
        <w:pStyle w:val="a6"/>
        <w:numPr>
          <w:ilvl w:val="0"/>
          <w:numId w:val="4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за кандидатстване </w:t>
      </w:r>
      <w:r w:rsidRPr="00BE23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(</w:t>
      </w:r>
      <w:hyperlink r:id="rId9" w:history="1">
        <w:r w:rsidRPr="00BE231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bg-BG"/>
          </w:rPr>
          <w:t>Приложение № 1</w:t>
        </w:r>
      </w:hyperlink>
      <w:r w:rsidRPr="00BE23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)</w:t>
      </w: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642A8" w:rsidRPr="00BE231F" w:rsidRDefault="00E642A8" w:rsidP="00E642A8">
      <w:pPr>
        <w:pStyle w:val="a6"/>
        <w:numPr>
          <w:ilvl w:val="0"/>
          <w:numId w:val="4"/>
        </w:num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за липса на обстоятелства по чл. 67, ал. 3 от ЗСВ </w:t>
      </w:r>
      <w:r w:rsidRPr="00BE23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(</w:t>
      </w:r>
      <w:hyperlink r:id="rId10" w:history="1">
        <w:r w:rsidRPr="00BE231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bg-BG"/>
          </w:rPr>
          <w:t>Приложение № 2</w:t>
        </w:r>
      </w:hyperlink>
      <w:r w:rsidRPr="00BE23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)</w:t>
      </w: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642A8" w:rsidRPr="00BE231F" w:rsidRDefault="00E642A8" w:rsidP="00E642A8">
      <w:pPr>
        <w:pStyle w:val="a6"/>
        <w:numPr>
          <w:ilvl w:val="0"/>
          <w:numId w:val="4"/>
        </w:num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Писмено съгласие </w:t>
      </w:r>
      <w:r w:rsidRPr="00BE23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(</w:t>
      </w:r>
      <w:hyperlink r:id="rId11" w:history="1">
        <w:r w:rsidRPr="00BE231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bg-BG"/>
          </w:rPr>
          <w:t>Приложение № 3</w:t>
        </w:r>
      </w:hyperlink>
      <w:r w:rsidRPr="00BE231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)</w:t>
      </w:r>
      <w:r w:rsidRPr="00BE231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642A8" w:rsidRPr="00E642A8" w:rsidRDefault="00E642A8" w:rsidP="00E642A8">
      <w:pPr>
        <w:shd w:val="clear" w:color="auto" w:fill="FFFFFF"/>
        <w:spacing w:after="240" w:line="240" w:lineRule="auto"/>
        <w:ind w:left="600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u w:val="single"/>
          <w:lang w:eastAsia="bg-BG"/>
        </w:rPr>
      </w:pPr>
      <w:r w:rsidRPr="00E642A8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u w:val="single"/>
          <w:lang w:eastAsia="bg-BG"/>
        </w:rPr>
        <w:t>​</w:t>
      </w:r>
    </w:p>
    <w:p w:rsidR="00E642A8" w:rsidRPr="00E642A8" w:rsidRDefault="00E642A8" w:rsidP="00E642A8">
      <w:pPr>
        <w:shd w:val="clear" w:color="auto" w:fill="FFFFFF"/>
        <w:spacing w:after="240" w:line="240" w:lineRule="auto"/>
        <w:ind w:left="284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bg-BG"/>
        </w:rPr>
      </w:pPr>
    </w:p>
    <w:p w:rsidR="00BE231F" w:rsidRDefault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P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BE231F" w:rsidRDefault="00BE231F" w:rsidP="00BE231F">
      <w:pPr>
        <w:rPr>
          <w:rFonts w:ascii="Times New Roman" w:hAnsi="Times New Roman" w:cs="Times New Roman"/>
          <w:sz w:val="24"/>
          <w:szCs w:val="24"/>
        </w:rPr>
      </w:pPr>
    </w:p>
    <w:p w:rsidR="00E642A8" w:rsidRDefault="00BE231F" w:rsidP="00BE231F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E231F" w:rsidRDefault="00BE231F" w:rsidP="00BE231F">
      <w:pPr>
        <w:tabs>
          <w:tab w:val="left" w:pos="2235"/>
        </w:tabs>
        <w:rPr>
          <w:rFonts w:ascii="Times New Roman" w:hAnsi="Times New Roman" w:cs="Times New Roman"/>
          <w:sz w:val="24"/>
          <w:szCs w:val="24"/>
        </w:rPr>
      </w:pPr>
    </w:p>
    <w:p w:rsidR="003D01D4" w:rsidRDefault="003D01D4" w:rsidP="00BE231F">
      <w:pPr>
        <w:ind w:left="-142" w:right="-284"/>
        <w:jc w:val="right"/>
        <w:rPr>
          <w:rStyle w:val="FontStyle25"/>
          <w:b/>
          <w:sz w:val="24"/>
          <w:szCs w:val="24"/>
          <w:u w:val="single"/>
        </w:rPr>
      </w:pPr>
    </w:p>
    <w:p w:rsidR="00BE231F" w:rsidRPr="00B60CB1" w:rsidRDefault="00BE231F" w:rsidP="00B60CB1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BE231F" w:rsidRPr="00B60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AB0" w:rsidRDefault="00280AB0" w:rsidP="00BE231F">
      <w:pPr>
        <w:spacing w:after="0" w:line="240" w:lineRule="auto"/>
      </w:pPr>
      <w:r>
        <w:separator/>
      </w:r>
    </w:p>
  </w:endnote>
  <w:endnote w:type="continuationSeparator" w:id="0">
    <w:p w:rsidR="00280AB0" w:rsidRDefault="00280AB0" w:rsidP="00BE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AB0" w:rsidRDefault="00280AB0" w:rsidP="00BE231F">
      <w:pPr>
        <w:spacing w:after="0" w:line="240" w:lineRule="auto"/>
      </w:pPr>
      <w:r>
        <w:separator/>
      </w:r>
    </w:p>
  </w:footnote>
  <w:footnote w:type="continuationSeparator" w:id="0">
    <w:p w:rsidR="00280AB0" w:rsidRDefault="00280AB0" w:rsidP="00BE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3007"/>
    <w:multiLevelType w:val="multilevel"/>
    <w:tmpl w:val="6C90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67AF7"/>
    <w:multiLevelType w:val="hybridMultilevel"/>
    <w:tmpl w:val="25385FDC"/>
    <w:lvl w:ilvl="0" w:tplc="0AB872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0E43E2F"/>
    <w:multiLevelType w:val="hybridMultilevel"/>
    <w:tmpl w:val="E51059E6"/>
    <w:lvl w:ilvl="0" w:tplc="AF34D3C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4DD763C"/>
    <w:multiLevelType w:val="hybridMultilevel"/>
    <w:tmpl w:val="5D5E589A"/>
    <w:lvl w:ilvl="0" w:tplc="AF34D3C0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2A8"/>
    <w:rsid w:val="001C3944"/>
    <w:rsid w:val="00280AB0"/>
    <w:rsid w:val="003D01D4"/>
    <w:rsid w:val="007400F5"/>
    <w:rsid w:val="008A5D51"/>
    <w:rsid w:val="009A7667"/>
    <w:rsid w:val="009D11E0"/>
    <w:rsid w:val="00B1272A"/>
    <w:rsid w:val="00B60CB1"/>
    <w:rsid w:val="00BE231F"/>
    <w:rsid w:val="00E642A8"/>
    <w:rsid w:val="00F266D3"/>
    <w:rsid w:val="00F328EC"/>
    <w:rsid w:val="00FC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42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642A8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a3">
    <w:name w:val="Normal (Web)"/>
    <w:basedOn w:val="a"/>
    <w:uiPriority w:val="99"/>
    <w:unhideWhenUsed/>
    <w:rsid w:val="00E64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642A8"/>
    <w:rPr>
      <w:b/>
      <w:bCs/>
    </w:rPr>
  </w:style>
  <w:style w:type="character" w:styleId="a5">
    <w:name w:val="Hyperlink"/>
    <w:basedOn w:val="a0"/>
    <w:uiPriority w:val="99"/>
    <w:semiHidden/>
    <w:unhideWhenUsed/>
    <w:rsid w:val="00E642A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642A8"/>
    <w:pPr>
      <w:ind w:left="720"/>
      <w:contextualSpacing/>
    </w:pPr>
  </w:style>
  <w:style w:type="paragraph" w:customStyle="1" w:styleId="Style5">
    <w:name w:val="Style5"/>
    <w:basedOn w:val="a"/>
    <w:rsid w:val="00BE23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a"/>
    <w:rsid w:val="00BE231F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8">
    <w:name w:val="Style8"/>
    <w:basedOn w:val="a"/>
    <w:rsid w:val="00BE231F"/>
    <w:pPr>
      <w:widowControl w:val="0"/>
      <w:autoSpaceDE w:val="0"/>
      <w:autoSpaceDN w:val="0"/>
      <w:adjustRightInd w:val="0"/>
      <w:spacing w:after="0" w:line="322" w:lineRule="exact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0">
    <w:name w:val="Style10"/>
    <w:basedOn w:val="a"/>
    <w:rsid w:val="00BE231F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5">
    <w:name w:val="Font Style25"/>
    <w:rsid w:val="00BE231F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BE231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rsid w:val="00BE231F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BE23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BE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E231F"/>
  </w:style>
  <w:style w:type="paragraph" w:styleId="a9">
    <w:name w:val="footer"/>
    <w:basedOn w:val="a"/>
    <w:link w:val="aa"/>
    <w:uiPriority w:val="99"/>
    <w:unhideWhenUsed/>
    <w:rsid w:val="00BE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E23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42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642A8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a3">
    <w:name w:val="Normal (Web)"/>
    <w:basedOn w:val="a"/>
    <w:uiPriority w:val="99"/>
    <w:unhideWhenUsed/>
    <w:rsid w:val="00E64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642A8"/>
    <w:rPr>
      <w:b/>
      <w:bCs/>
    </w:rPr>
  </w:style>
  <w:style w:type="character" w:styleId="a5">
    <w:name w:val="Hyperlink"/>
    <w:basedOn w:val="a0"/>
    <w:uiPriority w:val="99"/>
    <w:semiHidden/>
    <w:unhideWhenUsed/>
    <w:rsid w:val="00E642A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642A8"/>
    <w:pPr>
      <w:ind w:left="720"/>
      <w:contextualSpacing/>
    </w:pPr>
  </w:style>
  <w:style w:type="paragraph" w:customStyle="1" w:styleId="Style5">
    <w:name w:val="Style5"/>
    <w:basedOn w:val="a"/>
    <w:rsid w:val="00BE23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6">
    <w:name w:val="Style6"/>
    <w:basedOn w:val="a"/>
    <w:rsid w:val="00BE231F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8">
    <w:name w:val="Style8"/>
    <w:basedOn w:val="a"/>
    <w:rsid w:val="00BE231F"/>
    <w:pPr>
      <w:widowControl w:val="0"/>
      <w:autoSpaceDE w:val="0"/>
      <w:autoSpaceDN w:val="0"/>
      <w:adjustRightInd w:val="0"/>
      <w:spacing w:after="0" w:line="322" w:lineRule="exact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0">
    <w:name w:val="Style10"/>
    <w:basedOn w:val="a"/>
    <w:rsid w:val="00BE231F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5">
    <w:name w:val="Font Style25"/>
    <w:rsid w:val="00BE231F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BE231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rsid w:val="00BE231F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BE23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BE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E231F"/>
  </w:style>
  <w:style w:type="paragraph" w:styleId="a9">
    <w:name w:val="footer"/>
    <w:basedOn w:val="a"/>
    <w:link w:val="aa"/>
    <w:uiPriority w:val="99"/>
    <w:unhideWhenUsed/>
    <w:rsid w:val="00BE2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E2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1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40649&amp;Type=201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obrich.bg/files/upload/ObS_Files/Prilozeniq_sadebni_zasedateli_2019/Prilozenie_3.rt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obrich.bg/files/upload/ObS_Files/Prilozeniq_sadebni_zasedateli_2019/Prilozenie_2.rt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ich.bg/files/upload/ObS_Files/Prilozeniq_sadebni_zasedateli_2019/Prilozenie_1.rtf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 Александрова</dc:creator>
  <cp:lastModifiedBy>Женя Александрова</cp:lastModifiedBy>
  <cp:revision>9</cp:revision>
  <dcterms:created xsi:type="dcterms:W3CDTF">2019-05-31T06:59:00Z</dcterms:created>
  <dcterms:modified xsi:type="dcterms:W3CDTF">2022-05-04T05:41:00Z</dcterms:modified>
</cp:coreProperties>
</file>