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48" w:rsidRPr="00CA0F7D" w:rsidRDefault="00DD1848" w:rsidP="00DD1848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CA0F7D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DD1848" w:rsidRPr="00CA0F7D" w:rsidRDefault="00DD1848" w:rsidP="00DD1848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DD1848" w:rsidRDefault="00DD1848" w:rsidP="00DD1848">
      <w:pPr>
        <w:jc w:val="center"/>
        <w:rPr>
          <w:b/>
        </w:rPr>
      </w:pPr>
    </w:p>
    <w:p w:rsidR="00DD1848" w:rsidRDefault="00DD1848" w:rsidP="00DD1848">
      <w:pPr>
        <w:jc w:val="center"/>
        <w:rPr>
          <w:b/>
        </w:rPr>
      </w:pPr>
    </w:p>
    <w:p w:rsidR="00DD1848" w:rsidRPr="00965C11" w:rsidRDefault="00DD1848" w:rsidP="00DD1848">
      <w:pPr>
        <w:jc w:val="both"/>
        <w:rPr>
          <w:sz w:val="24"/>
          <w:szCs w:val="24"/>
          <w:lang w:val="en-GB"/>
        </w:rPr>
      </w:pPr>
    </w:p>
    <w:p w:rsidR="00DD1848" w:rsidRDefault="00DD1848" w:rsidP="00DD18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Л Е Н И Е</w:t>
      </w:r>
    </w:p>
    <w:p w:rsidR="00DD1848" w:rsidRDefault="00DD1848" w:rsidP="00DD1848">
      <w:pPr>
        <w:jc w:val="both"/>
        <w:rPr>
          <w:b/>
          <w:sz w:val="40"/>
          <w:szCs w:val="40"/>
        </w:rPr>
      </w:pPr>
    </w:p>
    <w:p w:rsidR="00DD1848" w:rsidRDefault="00DD1848" w:rsidP="00DD1848">
      <w:pPr>
        <w:jc w:val="both"/>
        <w:rPr>
          <w:b/>
          <w:sz w:val="40"/>
          <w:szCs w:val="40"/>
        </w:rPr>
      </w:pPr>
    </w:p>
    <w:p w:rsidR="00DD1848" w:rsidRPr="008939B5" w:rsidRDefault="00DD1848" w:rsidP="00DD1848">
      <w:pPr>
        <w:pStyle w:val="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8939B5">
        <w:rPr>
          <w:sz w:val="36"/>
          <w:szCs w:val="36"/>
        </w:rPr>
        <w:t xml:space="preserve">Община Добричка, град Добрич на основание чл. 128, ал. 3 от ЗУТ съобщава, че е изготвен </w:t>
      </w:r>
      <w:r>
        <w:rPr>
          <w:sz w:val="36"/>
          <w:szCs w:val="36"/>
        </w:rPr>
        <w:t>ПУП-ПЗ за ПИ 37808.154.229 по КККР на  с. Козлодуйци, община Добричка, област Добрич,</w:t>
      </w:r>
      <w:r w:rsidRPr="00A32404">
        <w:rPr>
          <w:sz w:val="36"/>
          <w:szCs w:val="36"/>
        </w:rPr>
        <w:t xml:space="preserve"> </w:t>
      </w:r>
      <w:r w:rsidRPr="008939B5">
        <w:rPr>
          <w:sz w:val="36"/>
          <w:szCs w:val="36"/>
        </w:rPr>
        <w:t>собств</w:t>
      </w:r>
      <w:r>
        <w:rPr>
          <w:sz w:val="36"/>
          <w:szCs w:val="36"/>
        </w:rPr>
        <w:t>еност на Вълчо Симеонов Вълчев.</w:t>
      </w:r>
    </w:p>
    <w:p w:rsidR="00DD1848" w:rsidRDefault="00DD1848" w:rsidP="00DD1848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ПИ 37808.154.229 - стопански двор, се променя, като се образува нов имот за ПСД- склад за временно съхранение на селскостопанска продукция.</w:t>
      </w:r>
    </w:p>
    <w:p w:rsidR="00DD1848" w:rsidRPr="008939B5" w:rsidRDefault="00DD1848" w:rsidP="00DD1848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Проектът за изменение</w:t>
      </w:r>
      <w:r w:rsidRPr="008939B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</w:t>
      </w:r>
      <w:r w:rsidRPr="008939B5">
        <w:rPr>
          <w:sz w:val="36"/>
          <w:szCs w:val="36"/>
        </w:rPr>
        <w:t>ПУП</w:t>
      </w:r>
      <w:r>
        <w:rPr>
          <w:sz w:val="36"/>
          <w:szCs w:val="36"/>
        </w:rPr>
        <w:t>–ПЗ</w:t>
      </w:r>
      <w:r w:rsidRPr="008939B5">
        <w:rPr>
          <w:sz w:val="36"/>
          <w:szCs w:val="36"/>
        </w:rPr>
        <w:t xml:space="preserve"> е изложен за разглеждане в община Добричка, стая 220  в сградата на администрацията.</w:t>
      </w:r>
    </w:p>
    <w:p w:rsidR="00DD1848" w:rsidRPr="008939B5" w:rsidRDefault="00DD1848" w:rsidP="00DD1848">
      <w:pPr>
        <w:pStyle w:val="1"/>
        <w:ind w:firstLine="708"/>
        <w:jc w:val="both"/>
        <w:rPr>
          <w:sz w:val="36"/>
          <w:szCs w:val="36"/>
        </w:rPr>
      </w:pPr>
      <w:r w:rsidRPr="008939B5">
        <w:rPr>
          <w:sz w:val="36"/>
          <w:szCs w:val="36"/>
        </w:rPr>
        <w:t xml:space="preserve">На основание чл. 128, ал. 5 от ЗУТ в </w:t>
      </w:r>
      <w:r w:rsidRPr="008939B5">
        <w:rPr>
          <w:sz w:val="36"/>
          <w:szCs w:val="36"/>
          <w:lang w:val="en-US"/>
        </w:rPr>
        <w:t>14 -</w:t>
      </w:r>
      <w:r w:rsidRPr="008939B5">
        <w:rPr>
          <w:sz w:val="36"/>
          <w:szCs w:val="36"/>
        </w:rPr>
        <w:t xml:space="preserve"> дневен срок от съобщението заинтересованите лица могат да направят писмени възражения, предложения и искания по проекта до община Добричка, град Добрич.</w:t>
      </w:r>
    </w:p>
    <w:p w:rsidR="00DD1848" w:rsidRPr="007F1B6F" w:rsidRDefault="00DD1848" w:rsidP="00DD1848">
      <w:pPr>
        <w:jc w:val="both"/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ab/>
      </w:r>
    </w:p>
    <w:p w:rsidR="00DD1848" w:rsidRDefault="00DD1848" w:rsidP="00DD1848">
      <w:pPr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 xml:space="preserve">             </w:t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  <w:t xml:space="preserve">     </w:t>
      </w:r>
    </w:p>
    <w:p w:rsidR="00DD1848" w:rsidRDefault="00DD1848" w:rsidP="00DD18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:rsidR="00DD1848" w:rsidRPr="007C6D9A" w:rsidRDefault="00DD1848" w:rsidP="00DD1848">
      <w:pPr>
        <w:rPr>
          <w:b/>
          <w:sz w:val="40"/>
          <w:szCs w:val="40"/>
        </w:rPr>
      </w:pPr>
      <w:r w:rsidRPr="007C6D9A">
        <w:rPr>
          <w:b/>
          <w:sz w:val="36"/>
          <w:szCs w:val="36"/>
        </w:rPr>
        <w:t xml:space="preserve">                                                                     ОТ ОБЩИНАТА           </w:t>
      </w:r>
      <w:r w:rsidRPr="007C6D9A">
        <w:rPr>
          <w:b/>
          <w:sz w:val="36"/>
          <w:szCs w:val="36"/>
          <w:lang w:val="ru-RU"/>
        </w:rPr>
        <w:t xml:space="preserve"> </w:t>
      </w:r>
      <w:r w:rsidRPr="007C6D9A">
        <w:rPr>
          <w:b/>
          <w:sz w:val="36"/>
          <w:szCs w:val="36"/>
        </w:rPr>
        <w:t xml:space="preserve">  </w:t>
      </w:r>
      <w:r w:rsidRPr="007C6D9A">
        <w:rPr>
          <w:b/>
          <w:sz w:val="36"/>
          <w:szCs w:val="36"/>
          <w:lang w:val="ru-RU"/>
        </w:rPr>
        <w:t xml:space="preserve">         </w:t>
      </w:r>
      <w:r w:rsidRPr="007C6D9A">
        <w:rPr>
          <w:b/>
          <w:sz w:val="40"/>
          <w:szCs w:val="4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388" w:rsidRDefault="00F92388">
      <w:bookmarkStart w:id="0" w:name="_GoBack"/>
      <w:bookmarkEnd w:id="0"/>
    </w:p>
    <w:sectPr w:rsidR="00F92388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E"/>
    <w:rsid w:val="009C092E"/>
    <w:rsid w:val="00DD1848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DD1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848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DD1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DD1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848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DD1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2</cp:revision>
  <dcterms:created xsi:type="dcterms:W3CDTF">2024-03-21T08:51:00Z</dcterms:created>
  <dcterms:modified xsi:type="dcterms:W3CDTF">2024-03-21T08:51:00Z</dcterms:modified>
</cp:coreProperties>
</file>