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86" w:rsidRDefault="00375786" w:rsidP="0037578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375786" w:rsidRDefault="00375786" w:rsidP="00375786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75786" w:rsidRDefault="00375786" w:rsidP="00375786">
      <w:pPr>
        <w:tabs>
          <w:tab w:val="left" w:pos="217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F9C8CD" wp14:editId="309942A1">
            <wp:simplePos x="0" y="0"/>
            <wp:positionH relativeFrom="column">
              <wp:posOffset>-179705</wp:posOffset>
            </wp:positionH>
            <wp:positionV relativeFrom="paragraph">
              <wp:posOffset>108585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</w:p>
    <w:p w:rsidR="00375786" w:rsidRDefault="00375786" w:rsidP="00375786">
      <w:pPr>
        <w:spacing w:after="0"/>
        <w:ind w:left="708" w:firstLine="708"/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ДОБРИЧКИ ОБЩИНСКИ СЪВЕТ, ГРАД ДОБРИЧ</w:t>
      </w:r>
    </w:p>
    <w:p w:rsidR="00375786" w:rsidRDefault="00375786" w:rsidP="00375786">
      <w:pPr>
        <w:spacing w:after="0"/>
        <w:ind w:left="70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      Ул. „Независимост” № 20, централа: 058/600 889; тел.: 058/603 119</w:t>
      </w:r>
    </w:p>
    <w:p w:rsidR="00375786" w:rsidRDefault="00375786" w:rsidP="00375786">
      <w:pPr>
        <w:spacing w:after="0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      факс: 058/60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3124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; ел.поща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 xml:space="preserve">: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>obshtinskisavet@dobrichka.bg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  </w:t>
      </w:r>
    </w:p>
    <w:p w:rsidR="00375786" w:rsidRDefault="00375786" w:rsidP="00375786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</w:t>
      </w:r>
    </w:p>
    <w:p w:rsidR="00375786" w:rsidRDefault="00375786" w:rsidP="0037578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75786" w:rsidRDefault="00375786" w:rsidP="00375786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Г- Н/ Г-ЖА…………………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ОБЩИНСКИ СЪВЕТНИК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ДОБРИЧКИ ОБЩИНСКИ СЪВЕТ</w:t>
      </w:r>
    </w:p>
    <w:p w:rsidR="00375786" w:rsidRDefault="00375786" w:rsidP="0037578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75786" w:rsidRDefault="00375786" w:rsidP="0037578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75786" w:rsidRDefault="00375786" w:rsidP="00375786">
      <w:pPr>
        <w:tabs>
          <w:tab w:val="left" w:pos="217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75786" w:rsidRDefault="00375786" w:rsidP="003757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П О К А Н А</w:t>
      </w:r>
    </w:p>
    <w:p w:rsidR="00375786" w:rsidRDefault="00375786" w:rsidP="003757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2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5 година</w:t>
      </w:r>
    </w:p>
    <w:p w:rsidR="00375786" w:rsidRDefault="00375786" w:rsidP="003757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375786" w:rsidRDefault="00375786" w:rsidP="0037578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</w:t>
      </w:r>
      <w:r>
        <w:rPr>
          <w:rFonts w:ascii="Times New Roman" w:hAnsi="Times New Roman"/>
          <w:sz w:val="24"/>
          <w:szCs w:val="24"/>
        </w:rPr>
        <w:t xml:space="preserve">чл.23, ал.4 т.1 от Закона за местното самоуправление и местната администрация,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на Добрички общински съвет </w:t>
      </w:r>
    </w:p>
    <w:p w:rsidR="00375786" w:rsidRDefault="00375786" w:rsidP="0037578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75786" w:rsidRDefault="00375786" w:rsidP="003757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 В И К В А</w:t>
      </w:r>
    </w:p>
    <w:p w:rsidR="00375786" w:rsidRDefault="00375786" w:rsidP="003757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375786" w:rsidRDefault="00375786" w:rsidP="00375786">
      <w:pPr>
        <w:tabs>
          <w:tab w:val="left" w:pos="606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Общинските съветници на редовно заседание, което ще се проведе 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26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5 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0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в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Добричка, при следния</w:t>
      </w:r>
    </w:p>
    <w:p w:rsidR="00375786" w:rsidRDefault="00375786" w:rsidP="00375786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75786" w:rsidRDefault="00375786" w:rsidP="00375786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ПРОЕКТ!</w:t>
      </w:r>
    </w:p>
    <w:p w:rsidR="00375786" w:rsidRDefault="00375786" w:rsidP="00375786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Д Н Е В Е Н   Р Е Д:</w:t>
      </w:r>
    </w:p>
    <w:p w:rsidR="00375786" w:rsidRDefault="00375786" w:rsidP="00375786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75786" w:rsidRDefault="00375786" w:rsidP="0037578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1. Докладна записка относно: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Издръжка на  младежки клубове в Община Добричка за 202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6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375786" w:rsidRDefault="00375786" w:rsidP="0037578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2.Докладна записка относно: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Финансово осигуряване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клубове на пенсионера в Община Добричка за 2026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375786" w:rsidRDefault="00375786" w:rsidP="00375786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en-AU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3.Докладна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AU" w:eastAsia="bg-BG"/>
        </w:rPr>
        <w:t>Осигуряване на възмездна финансова помощ на Сдружение с нестопанска цел „МИГ Добричка“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Стоянка Иванова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/>
          <w:sz w:val="24"/>
          <w:szCs w:val="24"/>
          <w:lang w:val="en-AU" w:eastAsia="bg-BG"/>
        </w:rPr>
        <w:t>зпълнителен директор на Сдружение „МИГ Добричка“</w:t>
      </w:r>
    </w:p>
    <w:p w:rsidR="00375786" w:rsidRDefault="00375786" w:rsidP="0037578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375786" w:rsidRDefault="00375786" w:rsidP="00375786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lastRenderedPageBreak/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 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поземлен имот /ПИ/ с идентификатор 06104.501.228 по КККР на с. Бранище, община Добричка.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5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 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 по плана на с. Долина, община Добричка.  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u w:val="single"/>
          <w:lang w:eastAsia="bg-BG"/>
        </w:rPr>
      </w:pPr>
    </w:p>
    <w:p w:rsidR="00375786" w:rsidRDefault="00375786" w:rsidP="00375786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 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имоти по плана на с. Котленци, общ. Добричка.  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75786" w:rsidRDefault="00375786" w:rsidP="00375786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 по плана на с. Малка Смолница, община Добричка.  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75786" w:rsidRDefault="00375786" w:rsidP="00375786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имоти по плана на с. Ново Ботево, общ. Добричка.  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75786" w:rsidRDefault="00375786" w:rsidP="0037578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 Одърци, община Добричка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75786" w:rsidRDefault="00375786" w:rsidP="0037578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10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общинската собственост и продажба на имоти - частна общинска собственост, по плана на с. Фелдфебел Денково, община Добричка. 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75786" w:rsidRDefault="00375786" w:rsidP="00375786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lastRenderedPageBreak/>
        <w:t>11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за 2025г. и отдаване под наем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трайни насаждения за срок от 10 години.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75786" w:rsidRDefault="00375786" w:rsidP="0037578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12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Изземване на общински имот поради погасено по давност право на строеж върху поземлени имоти с идентификатори 55511.501.684, 55511.501.685, 55511.501.905 и 55511.501.906 по КККР на с.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Паскалево, община Добричка.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75786" w:rsidRDefault="00375786" w:rsidP="0037578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Предоставяне на земеделска земя от общинския поземлен фонд на гражданин с признато право на собственост в землището на с. Приморци, община Добричка.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75786" w:rsidRDefault="00375786" w:rsidP="00375786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Изменение на кадастралната карта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 кадастралните регистри 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>за ПИ № 21083.501.224 и ПИ № 21083.501.225 по КККР на с. Победа, община Добричка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375786" w:rsidRDefault="00375786" w:rsidP="00375786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</w:p>
    <w:p w:rsidR="00375786" w:rsidRDefault="00375786" w:rsidP="0037578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Съгласие за изменение на кадастралната карта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 кадастралните регистри 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за ПИ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21083.501.940 по кадастралната карта на с. Победа, община Добричка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75786" w:rsidRDefault="00375786" w:rsidP="0037578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Предложение за прекратяване на Договор от 13.02.2013 г.  за предоставяне на концесия върху имот, публична общинска собственост: язовир „Полковник Минково“, с. Полковник Минково.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</w:p>
    <w:p w:rsidR="00375786" w:rsidRDefault="00375786" w:rsidP="0037578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Изменение на кадастралната карта и кадастралните регистри за поземлени имоти – общинска собственост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375786" w:rsidRDefault="00375786" w:rsidP="00375786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en-US" w:eastAsia="bg-BG"/>
        </w:rPr>
      </w:pPr>
    </w:p>
    <w:p w:rsidR="00375786" w:rsidRDefault="00375786" w:rsidP="0037578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Разрешение за изработване на проект за частично изменение на ОУП на община Добричка с обхват част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от ПИ № 58360.10.137 по кадастралната карта на с. Приморци, община Добричка с проектен идентификатор №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58360.10.2 за обособяване на допълнителна площ за гробищен парк в село Приморци, разрешение за изработването на ПУП - ПЗ за новообразувания имот с проектен идентификатор № 58360.10.2 по кадастралната карта на с. Приморци, община Добричка.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375786" w:rsidRDefault="00375786" w:rsidP="0037578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75786" w:rsidRDefault="00375786" w:rsidP="0037578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Разрешение за изработване на проект за Подробен устройствен план (ПУП) – Парцеларен план (ПП)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за елементи на техническата инфраструктура извън урбанизирани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те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територии за: „Изграждане на кабелна линия НН от СТП 2 Стожер през ПИ № 69300.58.64 по кадастралната карта на с. Стожер до първи стоманобетонов стълб на новоизградената въздушна мрежа за електрозахранване на силажна яма в ПИ № 69300.58.5 по кадастралната карта на с. Стожер, община Добричка“.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375786" w:rsidRDefault="00375786" w:rsidP="003757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75786" w:rsidRDefault="00375786" w:rsidP="0037578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. Изслушване на граждани </w:t>
      </w:r>
      <w:r>
        <w:rPr>
          <w:rFonts w:ascii="Times New Roman" w:hAnsi="Times New Roman"/>
          <w:sz w:val="24"/>
          <w:szCs w:val="24"/>
        </w:rPr>
        <w:t>(ако има такива)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75786" w:rsidRDefault="00375786" w:rsidP="0037578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75786" w:rsidRDefault="00375786" w:rsidP="0037578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75786" w:rsidRDefault="00375786" w:rsidP="0037578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75786" w:rsidRDefault="00375786" w:rsidP="00375786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75786" w:rsidRDefault="00375786" w:rsidP="0037578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ГЕОРГИ    КОЕВ /п/</w:t>
      </w:r>
    </w:p>
    <w:p w:rsidR="00375786" w:rsidRDefault="00375786" w:rsidP="0037578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Председател на Добрички общински съвет</w:t>
      </w:r>
    </w:p>
    <w:p w:rsidR="00375786" w:rsidRDefault="00375786" w:rsidP="00375786">
      <w:pPr>
        <w:tabs>
          <w:tab w:val="left" w:pos="2175"/>
        </w:tabs>
        <w:spacing w:after="0"/>
        <w:rPr>
          <w:i/>
        </w:rPr>
      </w:pPr>
    </w:p>
    <w:p w:rsidR="00375786" w:rsidRDefault="00375786" w:rsidP="00375786">
      <w:pPr>
        <w:tabs>
          <w:tab w:val="left" w:pos="217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75786" w:rsidRDefault="00375786" w:rsidP="00375786">
      <w:pPr>
        <w:tabs>
          <w:tab w:val="left" w:pos="217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75786" w:rsidRDefault="00375786" w:rsidP="00375786">
      <w:pPr>
        <w:keepNext/>
        <w:spacing w:after="0" w:line="240" w:lineRule="auto"/>
        <w:jc w:val="center"/>
        <w:outlineLvl w:val="0"/>
      </w:pPr>
    </w:p>
    <w:p w:rsidR="00652CFB" w:rsidRDefault="00652CFB"/>
    <w:sectPr w:rsidR="00652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51"/>
    <w:rsid w:val="001D6151"/>
    <w:rsid w:val="00375786"/>
    <w:rsid w:val="00652CFB"/>
    <w:rsid w:val="0066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86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86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4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Антония Илиева</dc:creator>
  <cp:lastModifiedBy>Антония Илиева</cp:lastModifiedBy>
  <cp:revision>5</cp:revision>
  <cp:lastPrinted>2025-11-20T12:33:00Z</cp:lastPrinted>
  <dcterms:created xsi:type="dcterms:W3CDTF">2025-11-20T12:32:00Z</dcterms:created>
  <dcterms:modified xsi:type="dcterms:W3CDTF">2025-11-20T12:33:00Z</dcterms:modified>
</cp:coreProperties>
</file>