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80" w:rsidRPr="00556880" w:rsidRDefault="00556880" w:rsidP="0055688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6880">
        <w:rPr>
          <w:rFonts w:ascii="Times New Roman" w:eastAsia="Times New Roman" w:hAnsi="Times New Roman" w:cs="Times New Roman"/>
          <w:b/>
          <w:bCs/>
          <w:sz w:val="36"/>
          <w:szCs w:val="36"/>
        </w:rPr>
        <w:t>Покана за откриваща пресконференция</w:t>
      </w:r>
    </w:p>
    <w:p w:rsidR="00556880" w:rsidRPr="00556880" w:rsidRDefault="00556880" w:rsidP="0055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880">
        <w:rPr>
          <w:rFonts w:ascii="Times New Roman" w:eastAsia="Times New Roman" w:hAnsi="Times New Roman" w:cs="Times New Roman"/>
          <w:sz w:val="24"/>
          <w:szCs w:val="24"/>
        </w:rPr>
        <w:t>Във връзка с изпълнението на проект „Съвместно управление на риска и партньорство в граничния регион Кълъраш-Добрич“ по програма за трансгранично сътрудничество ИНТЕРЕГ V-A Румъния – България 2014 – 2020, Проект ROBG 415 по договор за безвъзмездна помощ No 28820/ 20.02.2019г., Ви каним на Пресконференция за началото на проекта.</w:t>
      </w:r>
    </w:p>
    <w:p w:rsidR="00556880" w:rsidRPr="00556880" w:rsidRDefault="00556880" w:rsidP="0055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880">
        <w:rPr>
          <w:rFonts w:ascii="Times New Roman" w:eastAsia="Times New Roman" w:hAnsi="Times New Roman" w:cs="Times New Roman"/>
          <w:sz w:val="24"/>
          <w:szCs w:val="24"/>
        </w:rPr>
        <w:t>Пресконференцията ще се проведе на 26 ноември 2019г. от 11:00 часа в гр. Добрич, в конферентната зала 108 на административната сграда на община Добричка, ул. „Независимост“ Nо 20 при следната програма:</w:t>
      </w:r>
    </w:p>
    <w:p w:rsidR="00556880" w:rsidRPr="00556880" w:rsidRDefault="00556880" w:rsidP="0055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880">
        <w:rPr>
          <w:rFonts w:ascii="Times New Roman" w:eastAsia="Times New Roman" w:hAnsi="Times New Roman" w:cs="Times New Roman"/>
          <w:sz w:val="24"/>
          <w:szCs w:val="24"/>
        </w:rPr>
        <w:t>10:30ч  - Регистрация</w:t>
      </w:r>
    </w:p>
    <w:p w:rsidR="00556880" w:rsidRPr="00556880" w:rsidRDefault="00556880" w:rsidP="0055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880">
        <w:rPr>
          <w:rFonts w:ascii="Times New Roman" w:eastAsia="Times New Roman" w:hAnsi="Times New Roman" w:cs="Times New Roman"/>
          <w:sz w:val="24"/>
          <w:szCs w:val="24"/>
        </w:rPr>
        <w:t>11:00 – Откриване: кметът на община Добричка</w:t>
      </w:r>
    </w:p>
    <w:p w:rsidR="00556880" w:rsidRPr="00556880" w:rsidRDefault="00556880" w:rsidP="0055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880">
        <w:rPr>
          <w:rFonts w:ascii="Times New Roman" w:eastAsia="Times New Roman" w:hAnsi="Times New Roman" w:cs="Times New Roman"/>
          <w:sz w:val="24"/>
          <w:szCs w:val="24"/>
        </w:rPr>
        <w:t xml:space="preserve">11:30 – Презентация на проект </w:t>
      </w:r>
      <w:r w:rsidRPr="00556880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556880">
        <w:rPr>
          <w:rFonts w:ascii="Times New Roman" w:eastAsia="Times New Roman" w:hAnsi="Times New Roman" w:cs="Times New Roman"/>
          <w:sz w:val="24"/>
          <w:szCs w:val="24"/>
        </w:rPr>
        <w:t>Съвместно управление на риска и партньорство в граничния регион Кълъраш-Добрич</w:t>
      </w:r>
      <w:r w:rsidRPr="0055688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556880">
        <w:rPr>
          <w:rFonts w:ascii="Times New Roman" w:eastAsia="Times New Roman" w:hAnsi="Times New Roman" w:cs="Times New Roman"/>
          <w:sz w:val="24"/>
          <w:szCs w:val="24"/>
        </w:rPr>
        <w:t xml:space="preserve"> по програма за трансгранично сътрудничество ИНТЕРЕГ V-A Румъния – България 2014 – 2020;</w:t>
      </w:r>
    </w:p>
    <w:p w:rsidR="00556880" w:rsidRPr="00556880" w:rsidRDefault="00556880" w:rsidP="0055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880">
        <w:rPr>
          <w:rFonts w:ascii="Times New Roman" w:eastAsia="Times New Roman" w:hAnsi="Times New Roman" w:cs="Times New Roman"/>
          <w:sz w:val="24"/>
          <w:szCs w:val="24"/>
        </w:rPr>
        <w:t>12:00 ч. Свободна дискусия</w:t>
      </w:r>
    </w:p>
    <w:p w:rsidR="00404548" w:rsidRDefault="00404548"/>
    <w:sectPr w:rsidR="0040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6880"/>
    <w:rsid w:val="00404548"/>
    <w:rsid w:val="0055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6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68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5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8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Grizli777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r_vasileva</cp:lastModifiedBy>
  <cp:revision>2</cp:revision>
  <dcterms:created xsi:type="dcterms:W3CDTF">2019-11-21T07:09:00Z</dcterms:created>
  <dcterms:modified xsi:type="dcterms:W3CDTF">2019-11-21T07:09:00Z</dcterms:modified>
</cp:coreProperties>
</file>