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2"/>
        <w:tblW w:w="9750" w:type="dxa"/>
        <w:tblLayout w:type="fixed"/>
        <w:tblLook w:val="04A0" w:firstRow="1" w:lastRow="0" w:firstColumn="1" w:lastColumn="0" w:noHBand="0" w:noVBand="1"/>
      </w:tblPr>
      <w:tblGrid>
        <w:gridCol w:w="1669"/>
        <w:gridCol w:w="8081"/>
      </w:tblGrid>
      <w:tr w:rsidR="0069445D" w:rsidRPr="0069445D" w:rsidTr="00781182">
        <w:trPr>
          <w:cantSplit/>
          <w:trHeight w:val="501"/>
        </w:trPr>
        <w:tc>
          <w:tcPr>
            <w:tcW w:w="1669" w:type="dxa"/>
            <w:vMerge w:val="restart"/>
          </w:tcPr>
          <w:p w:rsidR="0069445D" w:rsidRPr="0069445D" w:rsidRDefault="0069445D" w:rsidP="00694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bg-BG"/>
              </w:rPr>
              <w:drawing>
                <wp:inline distT="0" distB="0" distL="0" distR="0" wp14:anchorId="752453F7" wp14:editId="0DB622C5">
                  <wp:extent cx="977900" cy="939800"/>
                  <wp:effectExtent l="0" t="0" r="0" b="0"/>
                  <wp:docPr id="1" name="Картин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69445D" w:rsidRPr="0069445D" w:rsidRDefault="0069445D" w:rsidP="0069445D">
            <w:pPr>
              <w:keepNext/>
              <w:spacing w:after="0"/>
              <w:ind w:left="357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</w:p>
          <w:p w:rsidR="0069445D" w:rsidRPr="0069445D" w:rsidRDefault="0069445D" w:rsidP="0069445D">
            <w:pPr>
              <w:keepNext/>
              <w:spacing w:after="60"/>
              <w:ind w:left="357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944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ЦЕНТРАЛНО  ВОЕННО  ОКРЪЖИЕ</w:t>
            </w:r>
          </w:p>
        </w:tc>
      </w:tr>
      <w:tr w:rsidR="0069445D" w:rsidRPr="0069445D" w:rsidTr="00781182">
        <w:trPr>
          <w:cantSplit/>
          <w:trHeight w:val="768"/>
        </w:trPr>
        <w:tc>
          <w:tcPr>
            <w:tcW w:w="1669" w:type="dxa"/>
            <w:vMerge/>
            <w:vAlign w:val="center"/>
          </w:tcPr>
          <w:p w:rsidR="0069445D" w:rsidRPr="0069445D" w:rsidRDefault="0069445D" w:rsidP="0069445D">
            <w:pPr>
              <w:spacing w:after="0" w:line="280" w:lineRule="exact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081" w:type="dxa"/>
            <w:tcBorders>
              <w:top w:val="double" w:sz="12" w:space="0" w:color="auto"/>
              <w:left w:val="nil"/>
              <w:bottom w:val="nil"/>
              <w:right w:val="nil"/>
            </w:tcBorders>
          </w:tcPr>
          <w:p w:rsidR="0069445D" w:rsidRPr="0069445D" w:rsidRDefault="0069445D" w:rsidP="0069445D">
            <w:pPr>
              <w:tabs>
                <w:tab w:val="center" w:pos="4320"/>
                <w:tab w:val="right" w:pos="8640"/>
              </w:tabs>
              <w:spacing w:before="60" w:after="0" w:line="28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9445D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ВОЕННО ОКРЪЖИЕ ІІ СТЕПЕН – ДОБРИЧ</w:t>
            </w:r>
          </w:p>
          <w:p w:rsidR="0069445D" w:rsidRPr="0069445D" w:rsidRDefault="0069445D" w:rsidP="0069445D">
            <w:pPr>
              <w:spacing w:line="280" w:lineRule="exact"/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9445D">
              <w:rPr>
                <w:rFonts w:ascii="Times New Roman" w:eastAsia="Calibri" w:hAnsi="Times New Roman" w:cs="Times New Roman"/>
                <w:sz w:val="28"/>
                <w:szCs w:val="28"/>
              </w:rPr>
              <w:t>9300, гр.Добрич, бул. „Добруджа” № 4, ет.4, тел. 058 664764</w:t>
            </w:r>
          </w:p>
        </w:tc>
      </w:tr>
    </w:tbl>
    <w:p w:rsidR="0069445D" w:rsidRPr="0069445D" w:rsidRDefault="0069445D" w:rsidP="00DA14E7">
      <w:pPr>
        <w:tabs>
          <w:tab w:val="center" w:pos="5310"/>
          <w:tab w:val="right" w:pos="10261"/>
        </w:tabs>
        <w:spacing w:before="240"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68"/>
          <w:szCs w:val="68"/>
          <w:lang w:val="x-none"/>
        </w:rPr>
      </w:pPr>
      <w:r w:rsidRPr="0069445D">
        <w:rPr>
          <w:rFonts w:ascii="Times New Roman" w:eastAsia="Times New Roman" w:hAnsi="Times New Roman" w:cs="Times New Roman"/>
          <w:b/>
          <w:sz w:val="68"/>
          <w:szCs w:val="68"/>
          <w:lang w:val="x-none"/>
        </w:rPr>
        <w:t>О Б Я В А</w:t>
      </w:r>
    </w:p>
    <w:p w:rsidR="0069445D" w:rsidRPr="00DA14E7" w:rsidRDefault="0069445D" w:rsidP="00DA1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за приемане на военна служба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 xml:space="preserve"> след провеждане конкурс  на лица 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завършили граждански средни или висши училища в страната и в чужбина </w:t>
      </w:r>
    </w:p>
    <w:p w:rsidR="003B37FE" w:rsidRPr="00DA14E7" w:rsidRDefault="0069445D" w:rsidP="0069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14E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Със заповед 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№ ОХ-</w:t>
      </w:r>
      <w:r w:rsidR="003B37FE" w:rsidRPr="00DA14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760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/</w:t>
      </w:r>
      <w:r w:rsidR="003B37FE" w:rsidRPr="00DA14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16.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 w:rsidR="003B37FE" w:rsidRPr="00DA14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.201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г. на министъра на отбраната на Република България 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>са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обяв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x-none"/>
        </w:rPr>
        <w:t>н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и за заемане след провеждане на конкурс от лица 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x-none"/>
        </w:rPr>
        <w:t>завършили граждански средни или висши училища в страната и в чужбина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(две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>) вакантни длъжности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7FE" w:rsidRPr="00DA14E7">
        <w:rPr>
          <w:rFonts w:ascii="Times New Roman" w:eastAsia="Times New Roman" w:hAnsi="Times New Roman" w:cs="Times New Roman"/>
          <w:sz w:val="28"/>
          <w:szCs w:val="28"/>
        </w:rPr>
        <w:t xml:space="preserve">за офицери 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от състава на СТАЦИОНАРНА КОМУНИКАЦИОННА И ИНФОРМАЦИОННА СИСТЕМА, </w:t>
      </w:r>
    </w:p>
    <w:p w:rsidR="0069445D" w:rsidRPr="00DA14E7" w:rsidRDefault="0069445D" w:rsidP="00694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14E7">
        <w:rPr>
          <w:rFonts w:ascii="Times New Roman" w:eastAsia="Times New Roman" w:hAnsi="Times New Roman" w:cs="Times New Roman"/>
          <w:sz w:val="28"/>
          <w:szCs w:val="28"/>
        </w:rPr>
        <w:t>както следва:</w:t>
      </w:r>
    </w:p>
    <w:p w:rsidR="0069445D" w:rsidRPr="00DA14E7" w:rsidRDefault="003B37FE" w:rsidP="00DA14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4E7">
        <w:rPr>
          <w:rFonts w:ascii="Times New Roman" w:hAnsi="Times New Roman" w:cs="Times New Roman"/>
          <w:b/>
          <w:sz w:val="24"/>
          <w:szCs w:val="24"/>
        </w:rPr>
        <w:t>1. Младши експерт III степен в сектор „Проектиране на електрически системи”</w:t>
      </w:r>
    </w:p>
    <w:p w:rsidR="0069445D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proofErr w:type="spellStart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proofErr w:type="spellEnd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.Военно формирование и място за изпълнение на службата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DA14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52750-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1.2.Изисквания за заемане на длъжността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2.1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Военно звание: </w:t>
      </w:r>
    </w:p>
    <w:p w:rsidR="00116C16" w:rsidRPr="00DA14E7" w:rsidRDefault="003B37FE" w:rsidP="00CF0902">
      <w:pPr>
        <w:spacing w:after="0" w:line="240" w:lineRule="auto"/>
        <w:ind w:left="-108" w:right="-9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- капитан, </w:t>
      </w:r>
      <w:r w:rsidRPr="003B37F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старши лейтенант,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лейтенант</w:t>
      </w:r>
      <w:proofErr w:type="spellEnd"/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proofErr w:type="spellStart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.Минимално образование и квалификация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CF090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 ОКС „Бакалавър” по специалности „Енергийни машини и съоръжения“, „</w:t>
      </w:r>
      <w:proofErr w:type="spellStart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Електроенергетика</w:t>
      </w:r>
      <w:proofErr w:type="spellEnd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3B37FE" w:rsidRPr="00DA14E7" w:rsidRDefault="003B37FE" w:rsidP="00CF090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„Електроснабдяване и електрообзавеждане на промишлеността“, Промишлени топлотехнически апарати и системи“, Системи за поддържане на микроклимат“, „Топлоенергетика“, „Топлотехника“ и „Хладилна и климатична техника“ от професионално направление „Енергетика“</w:t>
      </w:r>
    </w:p>
    <w:p w:rsidR="003B37FE" w:rsidRPr="00DA14E7" w:rsidRDefault="003B37FE" w:rsidP="00DA14E7">
      <w:pPr>
        <w:spacing w:after="0" w:line="240" w:lineRule="auto"/>
        <w:ind w:left="-108"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1.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3.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Ниво на достъп </w:t>
      </w:r>
      <w:r w:rsidRPr="003B37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класифицирана информация:</w:t>
      </w:r>
    </w:p>
    <w:p w:rsidR="003B37FE" w:rsidRPr="00DA14E7" w:rsidRDefault="00DA14E7" w:rsidP="00DA14E7">
      <w:pPr>
        <w:spacing w:after="0" w:line="240" w:lineRule="auto"/>
        <w:ind w:left="-108"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="003B37FE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Секретно</w:t>
      </w:r>
    </w:p>
    <w:bookmarkEnd w:id="0"/>
    <w:p w:rsidR="00CF0902" w:rsidRDefault="00CF0902" w:rsidP="00DA14E7">
      <w:pPr>
        <w:autoSpaceDE w:val="0"/>
        <w:autoSpaceDN w:val="0"/>
        <w:adjustRightInd w:val="0"/>
        <w:spacing w:after="0" w:line="240" w:lineRule="auto"/>
        <w:ind w:firstLine="709"/>
        <w:rPr>
          <w:b/>
          <w:sz w:val="24"/>
          <w:szCs w:val="24"/>
        </w:rPr>
      </w:pPr>
    </w:p>
    <w:p w:rsidR="003B37FE" w:rsidRPr="00DA14E7" w:rsidRDefault="003B37FE" w:rsidP="00CF0902">
      <w:pPr>
        <w:autoSpaceDE w:val="0"/>
        <w:autoSpaceDN w:val="0"/>
        <w:adjustRightInd w:val="0"/>
        <w:spacing w:after="0" w:line="240" w:lineRule="auto"/>
        <w:ind w:left="360" w:firstLine="34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4E7">
        <w:rPr>
          <w:b/>
          <w:sz w:val="24"/>
          <w:szCs w:val="24"/>
        </w:rPr>
        <w:t xml:space="preserve">2. </w:t>
      </w:r>
      <w:r w:rsidRPr="00DA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Младши експерт </w:t>
      </w:r>
      <w:r w:rsidRPr="00DA14E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III</w:t>
      </w:r>
      <w:r w:rsidRPr="00DA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степен в сектор „Системно интегриране, изграждане и развитие на </w:t>
      </w:r>
      <w:r w:rsidR="00CF0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</w:t>
      </w:r>
      <w:r w:rsidRPr="00DA14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КАС”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2.1.Военно формирование и място за изпълнение на службата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52750-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София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proofErr w:type="spellStart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.Изисквания за заемане на длъжността</w:t>
      </w:r>
      <w:r w:rsidR="00116C1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A14E7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.1.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Военно звание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капитан, старши лейтенант, </w:t>
      </w:r>
      <w:proofErr w:type="spellStart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лейтенант</w:t>
      </w:r>
      <w:proofErr w:type="spellEnd"/>
    </w:p>
    <w:p w:rsidR="003B37FE" w:rsidRPr="00DA14E7" w:rsidRDefault="003B37FE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proofErr w:type="spellStart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.2.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.Минимално образование и квалификация</w:t>
      </w:r>
      <w:r w:rsid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B37FE" w:rsidRPr="00DA14E7" w:rsidRDefault="003B37FE" w:rsidP="00CF0902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14E7"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ОКС „Бакалавър” по специалност от професионално направление „Информатика и компютърни науки</w:t>
      </w:r>
      <w:r w:rsid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A14E7" w:rsidRPr="00DA14E7" w:rsidRDefault="00DA14E7" w:rsidP="00DA14E7">
      <w:pPr>
        <w:spacing w:after="0" w:line="240" w:lineRule="auto"/>
        <w:ind w:left="-108"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2.</w:t>
      </w:r>
      <w:proofErr w:type="spellStart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proofErr w:type="spellEnd"/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.3  Ниво на достъп </w:t>
      </w:r>
      <w:r w:rsidRPr="003B37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класифицирана информация:</w:t>
      </w:r>
    </w:p>
    <w:p w:rsidR="00DA14E7" w:rsidRPr="00DA14E7" w:rsidRDefault="00DA14E7" w:rsidP="00DA14E7">
      <w:pPr>
        <w:spacing w:after="0" w:line="240" w:lineRule="auto"/>
        <w:ind w:left="-108"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14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- Секретно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69445D" w:rsidRPr="00116C16" w:rsidRDefault="0069445D" w:rsidP="00116C1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Срок за </w:t>
      </w:r>
      <w:proofErr w:type="spellStart"/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подаване</w:t>
      </w:r>
      <w:proofErr w:type="spellEnd"/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заявленията</w:t>
      </w:r>
      <w:proofErr w:type="spellEnd"/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до 1</w:t>
      </w:r>
      <w:r w:rsidR="00116C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="00116C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0.2019год</w:t>
      </w:r>
      <w:proofErr w:type="gramStart"/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Pr="00DA14E7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bg-BG"/>
        </w:rPr>
        <w:t>о</w:t>
      </w:r>
      <w:proofErr w:type="gramEnd"/>
      <w:r w:rsidRPr="00DA14E7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val="ru-RU" w:eastAsia="bg-BG"/>
        </w:rPr>
        <w:t xml:space="preserve"> 27.07</w:t>
      </w:r>
      <w:r w:rsidRPr="00DA14E7">
        <w:rPr>
          <w:rFonts w:ascii="Times New Roman" w:eastAsia="Times New Roman" w:hAnsi="Times New Roman" w:cs="Times New Roman"/>
          <w:b/>
          <w:color w:val="FFFFFF"/>
          <w:sz w:val="28"/>
          <w:szCs w:val="28"/>
          <w:u w:val="single"/>
          <w:lang w:eastAsia="bg-BG"/>
        </w:rPr>
        <w:t>.2018г.;</w:t>
      </w:r>
    </w:p>
    <w:p w:rsidR="0069445D" w:rsidRPr="00DA14E7" w:rsidRDefault="0069445D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Повече информация може да получите от офиса за военен отчет 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към 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>община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или на   телефон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0</w:t>
      </w:r>
      <w:r w:rsidR="00CF40FD" w:rsidRPr="00DA14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888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/ </w:t>
      </w:r>
      <w:r w:rsidR="00CF40FD" w:rsidRPr="00DA14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321 253</w:t>
      </w:r>
      <w:r w:rsidR="00CF40FD" w:rsidRPr="00DA14E7">
        <w:rPr>
          <w:rFonts w:ascii="Times New Roman" w:eastAsia="Times New Roman" w:hAnsi="Times New Roman" w:cs="Times New Roman"/>
          <w:b/>
          <w:sz w:val="28"/>
          <w:szCs w:val="28"/>
        </w:rPr>
        <w:t>, както от сайтовете</w:t>
      </w:r>
      <w:proofErr w:type="gramStart"/>
      <w:r w:rsidR="00CF40FD" w:rsidRPr="00DA14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proofErr w:type="gramEnd"/>
    </w:p>
    <w:p w:rsidR="0069445D" w:rsidRPr="00DA14E7" w:rsidRDefault="0069445D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 xml:space="preserve">Централно военно окръжие 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comd</w:t>
        </w:r>
        <w:proofErr w:type="spellEnd"/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bg</w:t>
        </w:r>
        <w:proofErr w:type="spellEnd"/>
      </w:hyperlink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</w:t>
      </w:r>
    </w:p>
    <w:p w:rsidR="0069445D" w:rsidRPr="00DA14E7" w:rsidRDefault="0069445D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>Министерство на отбраната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A14E7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DA14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.</w:t>
        </w:r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mod</w:t>
        </w:r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DA14E7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en-US"/>
          </w:rPr>
          <w:t>bg</w:t>
        </w:r>
        <w:proofErr w:type="spellEnd"/>
      </w:hyperlink>
    </w:p>
    <w:p w:rsidR="0069445D" w:rsidRPr="00DA14E7" w:rsidRDefault="0069445D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>Образци от формулярите и подробностите за  кандидатстване са изложени във Военно окръжие - Добрич, бул. “Добруджа” № 4, ет. 4, тел. 058/664 764 и 0885 727 774</w:t>
      </w:r>
    </w:p>
    <w:p w:rsidR="0069445D" w:rsidRPr="00DA14E7" w:rsidRDefault="0069445D" w:rsidP="00DA14E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14E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където се подават необходимите документи</w:t>
      </w:r>
      <w:r w:rsidRPr="00DA14E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sectPr w:rsidR="0069445D" w:rsidRPr="00DA14E7" w:rsidSect="00DA14E7">
      <w:pgSz w:w="11909" w:h="16834"/>
      <w:pgMar w:top="709" w:right="285" w:bottom="284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373"/>
    <w:rsid w:val="00116C16"/>
    <w:rsid w:val="003B37FE"/>
    <w:rsid w:val="00647373"/>
    <w:rsid w:val="0069445D"/>
    <w:rsid w:val="00970129"/>
    <w:rsid w:val="00CF0902"/>
    <w:rsid w:val="00CF40FD"/>
    <w:rsid w:val="00DA14E7"/>
    <w:rsid w:val="00E25C05"/>
    <w:rsid w:val="00EC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94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94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d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md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0B7E1-2FEE-4BDD-9DC6-4F94AA10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2019-08-30T11:35:00Z</cp:lastPrinted>
  <dcterms:created xsi:type="dcterms:W3CDTF">2019-04-08T07:15:00Z</dcterms:created>
  <dcterms:modified xsi:type="dcterms:W3CDTF">2019-08-30T11:58:00Z</dcterms:modified>
</cp:coreProperties>
</file>