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73" w:rsidRDefault="00323573" w:rsidP="00323573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</w:rPr>
        <w:t>ПРОЕКТ </w:t>
      </w:r>
      <w:r>
        <w:rPr>
          <w:b/>
          <w:bCs/>
          <w:sz w:val="28"/>
          <w:szCs w:val="28"/>
        </w:rPr>
        <w:t>BG05M9OP001-2.005-0010-C01 “АКТИВНОСТ – </w:t>
      </w:r>
    </w:p>
    <w:p w:rsidR="00323573" w:rsidRDefault="00323573" w:rsidP="00323573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>
        <w:rPr>
          <w:b/>
          <w:bCs/>
          <w:sz w:val="28"/>
          <w:szCs w:val="28"/>
        </w:rPr>
        <w:t>Ангажираност, Квалифициране, Труд, Интегрирано Включване На Обезверени и Семейства в Трудност”</w:t>
      </w:r>
    </w:p>
    <w:p w:rsidR="00323573" w:rsidRDefault="00323573" w:rsidP="00323573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i/>
          <w:iCs/>
          <w:sz w:val="18"/>
          <w:szCs w:val="18"/>
        </w:rPr>
        <w:t>Проектът се осъществява с финансовата подкрепа на Оперативна програма „Развитие на човешките ресурси” 2014-2020,</w:t>
      </w:r>
    </w:p>
    <w:p w:rsidR="00323573" w:rsidRDefault="00323573" w:rsidP="00323573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i/>
          <w:iCs/>
          <w:sz w:val="18"/>
          <w:szCs w:val="18"/>
        </w:rPr>
        <w:t>съфинансирана</w:t>
      </w:r>
      <w:proofErr w:type="spellEnd"/>
      <w:r>
        <w:rPr>
          <w:rFonts w:ascii="Tahoma" w:hAnsi="Tahoma" w:cs="Tahoma"/>
          <w:i/>
          <w:iCs/>
          <w:sz w:val="18"/>
          <w:szCs w:val="18"/>
        </w:rPr>
        <w:t xml:space="preserve"> от Европейския социален фонд на Европейския съюз</w:t>
      </w:r>
    </w:p>
    <w:p w:rsidR="00323573" w:rsidRDefault="00323573" w:rsidP="00323573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</w:p>
    <w:p w:rsidR="00323573" w:rsidRDefault="00323573" w:rsidP="00323573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bCs/>
          <w:i/>
          <w:iCs/>
          <w:sz w:val="32"/>
          <w:szCs w:val="32"/>
        </w:rPr>
        <w:t>ПОКАНА ЗА ИНФОРМАЦИОНЕН СЕМИНАР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32"/>
          <w:szCs w:val="32"/>
          <w:shd w:val="clear" w:color="auto" w:fill="FFFFFF"/>
        </w:rPr>
        <w:t>"ДЕН НА КАРИЕРАТА ЗА ЛИЦА С УВРЕЖДАНИЯ"</w:t>
      </w:r>
    </w:p>
    <w:p w:rsidR="00323573" w:rsidRDefault="00323573" w:rsidP="00323573">
      <w:pPr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> </w:t>
      </w:r>
    </w:p>
    <w:p w:rsidR="00323573" w:rsidRDefault="00323573" w:rsidP="00323573">
      <w:pPr>
        <w:ind w:firstLine="426"/>
        <w:jc w:val="both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>Община Добричка Ви кани на информационен семинар "Ден на кариерата за лица с увреждания" по проект </w:t>
      </w:r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BG05M9OP001-2.005-0010-C01 “АКТИВНОСТ – Ангажираност, Квалифициране, Труд, Интегрирано Включване На Обезверени и Семейства в Трудност”</w:t>
      </w:r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 xml:space="preserve">. Проектът се осъществява чрез процедура за предоставяне на безвъзмездна финансова помощ BG05M9OP001-2.005 „ Активно включване” по  Оперативна програма “Развитие на човешките ресурси” 2014-2020, </w:t>
      </w:r>
      <w:proofErr w:type="spellStart"/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>съфинансирана</w:t>
      </w:r>
      <w:proofErr w:type="spellEnd"/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 xml:space="preserve"> от Европейски социален фонд на Европейския съюз.</w:t>
      </w:r>
    </w:p>
    <w:p w:rsidR="00323573" w:rsidRDefault="00323573" w:rsidP="00323573">
      <w:pPr>
        <w:ind w:firstLine="426"/>
        <w:jc w:val="both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 </w:t>
      </w:r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>На събитието ще присъстват представители на Община Добричка, административния и експертния екипи по проекта, представители на всички заинтересовани страни- лица с увреждания и родители на деца и младежи с увреждания, работодатели от региона, институции, НПО и специалисти, работещи в социалната сфера, Бюрото по труда, медии.</w:t>
      </w:r>
    </w:p>
    <w:p w:rsidR="00323573" w:rsidRDefault="00323573" w:rsidP="00323573">
      <w:pPr>
        <w:ind w:firstLine="426"/>
        <w:jc w:val="both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>Цел на семинара е представяне на възможностите на хората с увреждания и позитивната им роля в обществото, разчупване на стереотипите и промяна на нагласата спрямо тях </w:t>
      </w:r>
      <w:proofErr w:type="spellStart"/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>чрезпредставяне</w:t>
      </w:r>
      <w:proofErr w:type="spellEnd"/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>  на работодатели от региона, свободни работни места, запознаване с нормативната база по наемане на лица от целевата група по проекта, информиране за процедурите за подбор и условията за кандидатстване, представяне от страна на общинските власти на социалните обекти и услугите, които предлагат, информиране от Бюрото по труда за търсенето и предлагането на работна сила в региона, споделяне на трудностите при търсенето на работа от лицата с увреждания.</w:t>
      </w:r>
    </w:p>
    <w:p w:rsidR="00323573" w:rsidRDefault="00323573" w:rsidP="00323573">
      <w:pPr>
        <w:ind w:firstLine="426"/>
        <w:jc w:val="both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Разходите за транспорт се поемат от организаторите, включен е обяд и 2 кафе-паузи.</w:t>
      </w:r>
    </w:p>
    <w:p w:rsidR="00323573" w:rsidRDefault="00323573" w:rsidP="00323573">
      <w:pPr>
        <w:ind w:firstLine="360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>Дата на провеждане: </w:t>
      </w:r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24.11.2018 г.</w:t>
      </w:r>
    </w:p>
    <w:p w:rsidR="00323573" w:rsidRDefault="00323573" w:rsidP="00323573">
      <w:pPr>
        <w:ind w:firstLine="360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>Място на провеждане: </w:t>
      </w:r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гр. Добрич,</w:t>
      </w:r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> </w:t>
      </w:r>
    </w:p>
    <w:p w:rsidR="00323573" w:rsidRDefault="00323573" w:rsidP="00323573">
      <w:pPr>
        <w:ind w:firstLine="360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proofErr w:type="spellStart"/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конферентна</w:t>
      </w:r>
      <w:proofErr w:type="spellEnd"/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 xml:space="preserve"> зала на парк хотел "</w:t>
      </w:r>
      <w:proofErr w:type="spellStart"/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Изида</w:t>
      </w:r>
      <w:proofErr w:type="spellEnd"/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"</w:t>
      </w:r>
    </w:p>
    <w:p w:rsidR="00323573" w:rsidRDefault="00323573" w:rsidP="00323573">
      <w:pPr>
        <w:ind w:firstLine="360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>Начало: </w:t>
      </w:r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09:30 часа</w:t>
      </w:r>
    </w:p>
    <w:p w:rsidR="00323573" w:rsidRDefault="00323573" w:rsidP="00323573">
      <w:pPr>
        <w:ind w:firstLine="360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lastRenderedPageBreak/>
        <w:t> </w:t>
      </w:r>
    </w:p>
    <w:p w:rsidR="00323573" w:rsidRDefault="00323573" w:rsidP="00323573">
      <w:pPr>
        <w:ind w:firstLine="360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 xml:space="preserve">Моля в срок до 23.11.2018 г. да потвърдите Вашето участие на следния </w:t>
      </w:r>
      <w:proofErr w:type="spellStart"/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мейл</w:t>
      </w:r>
      <w:proofErr w:type="spellEnd"/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:</w:t>
      </w:r>
      <w:proofErr w:type="spellStart"/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pkostadin@abv</w:t>
      </w:r>
      <w:proofErr w:type="spellEnd"/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.</w:t>
      </w:r>
      <w:proofErr w:type="spellStart"/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bg</w:t>
      </w:r>
      <w:proofErr w:type="spellEnd"/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, или на телефон 0898 356 229!</w:t>
      </w:r>
    </w:p>
    <w:p w:rsidR="00323573" w:rsidRDefault="00323573" w:rsidP="00323573">
      <w:pPr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</w:p>
    <w:p w:rsidR="00323573" w:rsidRDefault="00323573" w:rsidP="00323573">
      <w:pPr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>Добрич                                               Ръководител проект</w:t>
      </w:r>
    </w:p>
    <w:p w:rsidR="00323573" w:rsidRDefault="00323573" w:rsidP="00323573">
      <w:pPr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8"/>
          <w:szCs w:val="28"/>
          <w:shd w:val="clear" w:color="auto" w:fill="FFFFFF"/>
        </w:rPr>
        <w:t>19.11.2018 г.                                                                             /Костадин Петров/</w:t>
      </w:r>
    </w:p>
    <w:p w:rsidR="00323573" w:rsidRDefault="00323573" w:rsidP="00323573">
      <w:pPr>
        <w:rPr>
          <w:rFonts w:eastAsia="Times New Roman"/>
        </w:rPr>
      </w:pPr>
    </w:p>
    <w:p w:rsidR="00323573" w:rsidRDefault="00323573" w:rsidP="00323573">
      <w:pPr>
        <w:shd w:val="clear" w:color="auto" w:fill="FFFFFF"/>
        <w:rPr>
          <w:rFonts w:ascii="Tahoma" w:hAnsi="Tahoma" w:cs="Tahoma"/>
          <w:sz w:val="21"/>
          <w:szCs w:val="21"/>
        </w:rPr>
      </w:pPr>
    </w:p>
    <w:p w:rsidR="00323573" w:rsidRDefault="00323573" w:rsidP="00323573">
      <w:pPr>
        <w:shd w:val="clear" w:color="auto" w:fill="FFFFFF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bCs/>
          <w:i/>
          <w:iCs/>
          <w:sz w:val="40"/>
          <w:szCs w:val="40"/>
        </w:rPr>
        <w:t>П Р О Г Р А М А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pacing w:val="3"/>
          <w:sz w:val="28"/>
          <w:szCs w:val="28"/>
          <w:shd w:val="clear" w:color="auto" w:fill="FFFFFF"/>
        </w:rPr>
        <w:t>за провеждане на информационен семинар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pacing w:val="3"/>
          <w:sz w:val="28"/>
          <w:szCs w:val="28"/>
          <w:shd w:val="clear" w:color="auto" w:fill="FFFFFF"/>
        </w:rPr>
        <w:t>"Ден на кариерата за лица с увреждания"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pacing w:val="3"/>
          <w:sz w:val="28"/>
          <w:szCs w:val="28"/>
          <w:shd w:val="clear" w:color="auto" w:fill="FFFFFF"/>
        </w:rPr>
        <w:t>по проект BG05M9OP001-2.005-0010-C01 “АКТИВНОСТ –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pacing w:val="3"/>
          <w:sz w:val="28"/>
          <w:szCs w:val="28"/>
          <w:shd w:val="clear" w:color="auto" w:fill="FFFFFF"/>
        </w:rPr>
        <w:t>Ангажираност, Квалифициране, Труд, Интегрирано Включване На Обезверени и Семейства в Трудност”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18"/>
          <w:szCs w:val="18"/>
          <w:shd w:val="clear" w:color="auto" w:fill="FFFFFF"/>
        </w:rPr>
      </w:pPr>
      <w:proofErr w:type="spellStart"/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Конферентна</w:t>
      </w:r>
      <w:proofErr w:type="spellEnd"/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 xml:space="preserve"> зала на парк хотел "</w:t>
      </w:r>
      <w:proofErr w:type="spellStart"/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Изида</w:t>
      </w:r>
      <w:proofErr w:type="spellEnd"/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" гр. Добрич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24 ноември 2018 г.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8"/>
          <w:szCs w:val="28"/>
          <w:shd w:val="clear" w:color="auto" w:fill="FFFFFF"/>
        </w:rPr>
        <w:t> 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09:30 – 09:45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Регистрация на участниците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09:45 – 09:50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Откриване на информационния семинар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7"/>
          <w:szCs w:val="27"/>
          <w:shd w:val="clear" w:color="auto" w:fill="FFFFFF"/>
        </w:rPr>
        <w:t>инж. Тошко Петков - Кмет на Община Добричка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09:50 – 10:00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Презентация на проекта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7"/>
          <w:szCs w:val="27"/>
          <w:shd w:val="clear" w:color="auto" w:fill="FFFFFF"/>
        </w:rPr>
        <w:t>г-н Костадин Петров – Ръководител проект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7"/>
          <w:szCs w:val="27"/>
          <w:shd w:val="clear" w:color="auto" w:fill="FFFFFF"/>
        </w:rPr>
        <w:t>г-жа Соня Георгиева- координатор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10:00 – 10:50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Представяне  на работодатели от региона, свободни работни места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 Информиране от Бюрото по труда за търсенето и предлагането на работна сила в региона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7"/>
          <w:szCs w:val="27"/>
          <w:shd w:val="clear" w:color="auto" w:fill="FFFFFF"/>
        </w:rPr>
        <w:t>Участници- работодатели от региона, представители на местната власт, институции, НПО и специалисти, работещи в социалната сфера, Бюрото по труда, както и лица с увреждания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10:50 – 11:10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Кафе-пауза, свободни дискусии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11:10 - 12:00</w:t>
      </w:r>
    </w:p>
    <w:p w:rsidR="00323573" w:rsidRDefault="00323573" w:rsidP="00323573">
      <w:pPr>
        <w:shd w:val="clear" w:color="auto" w:fill="FFFFFF"/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bCs/>
          <w:i/>
          <w:iCs/>
          <w:sz w:val="27"/>
          <w:szCs w:val="27"/>
        </w:rPr>
        <w:t>Споделяне на трудностите при търсенето на работа от лицата с увреждания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lastRenderedPageBreak/>
        <w:t>Добри практики при реализацията в бизнеса и на пазара на труда на хора с увреждания при преодоляване на предубежденията спрямо тях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7"/>
          <w:szCs w:val="27"/>
          <w:shd w:val="clear" w:color="auto" w:fill="FFFFFF"/>
        </w:rPr>
        <w:t>Участници- работодатели от региона, представители на местната власт, институции, НПО и специалисти, работещи в социалната сфера, Бюрото по труда, както и лица с увреждания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12:00 – 13:00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Обяд, свободни дискусия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13:00 – 13:50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Представяне от страна на общинските власти на социалните обекти и услугите, които предлагат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7"/>
          <w:szCs w:val="27"/>
          <w:shd w:val="clear" w:color="auto" w:fill="FFFFFF"/>
        </w:rPr>
        <w:t>Участници- работодатели от региона, представители на местната власт, институции, НПО и специалисти, работещи в социалната сфера, Бюрото по труда, както и лица с увреждания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13:50 – 14:10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Кафе-пауза, свободни дискусии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14:10 – 15:00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Запознаване с нормативната база по наемане на лица от целевата група по проекта, информиране за процедурите за подбор и условията за кандидатстване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i/>
          <w:iCs/>
          <w:sz w:val="27"/>
          <w:szCs w:val="27"/>
          <w:shd w:val="clear" w:color="auto" w:fill="FFFFFF"/>
        </w:rPr>
        <w:t>Участници- работодатели от региона, представители на местната власт, институции, НПО и специалисти, работещи в социалната сфера, Бюрото по труда, както и лица с увреждания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15:00 – 15:30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  <w:r>
        <w:rPr>
          <w:rFonts w:ascii="Tahoma" w:hAnsi="Tahoma" w:cs="Tahoma"/>
          <w:b/>
          <w:bCs/>
          <w:i/>
          <w:iCs/>
          <w:sz w:val="27"/>
          <w:szCs w:val="27"/>
          <w:shd w:val="clear" w:color="auto" w:fill="FFFFFF"/>
        </w:rPr>
        <w:t>Обобщаване, предложения и закриване на информационния семинар</w:t>
      </w:r>
    </w:p>
    <w:p w:rsidR="00323573" w:rsidRDefault="00323573" w:rsidP="00323573">
      <w:pPr>
        <w:jc w:val="center"/>
        <w:rPr>
          <w:rFonts w:ascii="Tahoma" w:hAnsi="Tahoma" w:cs="Tahoma"/>
          <w:i/>
          <w:iCs/>
          <w:sz w:val="21"/>
          <w:szCs w:val="21"/>
          <w:shd w:val="clear" w:color="auto" w:fill="FFFFFF"/>
        </w:rPr>
      </w:pPr>
    </w:p>
    <w:p w:rsidR="00753A46" w:rsidRDefault="00323573" w:rsidP="00323573">
      <w:hyperlink r:id="rId5" w:tgtFrame="_blank" w:history="1">
        <w:r>
          <w:rPr>
            <w:rStyle w:val="a3"/>
            <w:rFonts w:ascii="Tahoma" w:hAnsi="Tahoma" w:cs="Tahoma"/>
            <w:b/>
            <w:bCs/>
            <w:shd w:val="clear" w:color="auto" w:fill="FFFFFF"/>
          </w:rPr>
          <w:t>www.eufunds.bg</w:t>
        </w:r>
      </w:hyperlink>
      <w:bookmarkStart w:id="0" w:name="_GoBack"/>
      <w:bookmarkEnd w:id="0"/>
    </w:p>
    <w:sectPr w:rsidR="00753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F4"/>
    <w:rsid w:val="00323573"/>
    <w:rsid w:val="00384DF4"/>
    <w:rsid w:val="008A1797"/>
    <w:rsid w:val="00BD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73"/>
    <w:pPr>
      <w:spacing w:after="0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5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573"/>
    <w:pPr>
      <w:spacing w:after="0" w:line="240" w:lineRule="auto"/>
    </w:pPr>
    <w:rPr>
      <w:rFonts w:ascii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ufunds.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 Георгиева</dc:creator>
  <cp:keywords/>
  <dc:description/>
  <cp:lastModifiedBy>Соня Георгиева</cp:lastModifiedBy>
  <cp:revision>2</cp:revision>
  <dcterms:created xsi:type="dcterms:W3CDTF">2018-11-20T07:33:00Z</dcterms:created>
  <dcterms:modified xsi:type="dcterms:W3CDTF">2018-11-20T07:34:00Z</dcterms:modified>
</cp:coreProperties>
</file>