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F439C7" w:rsidTr="00147C85">
        <w:tc>
          <w:tcPr>
            <w:tcW w:w="675" w:type="dxa"/>
          </w:tcPr>
          <w:p w:rsidR="00F439C7" w:rsidRPr="00F439C7" w:rsidRDefault="00F439C7" w:rsidP="00F43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9C7">
              <w:rPr>
                <w:rFonts w:ascii="Times New Roman" w:hAnsi="Times New Roman"/>
                <w:b/>
                <w:sz w:val="28"/>
                <w:szCs w:val="28"/>
              </w:rPr>
              <w:t>№ по ред</w:t>
            </w:r>
          </w:p>
        </w:tc>
        <w:tc>
          <w:tcPr>
            <w:tcW w:w="8901" w:type="dxa"/>
          </w:tcPr>
          <w:p w:rsidR="00F439C7" w:rsidRPr="00F439C7" w:rsidRDefault="00F439C7" w:rsidP="00F439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F439C7">
              <w:rPr>
                <w:rFonts w:ascii="Times New Roman" w:hAnsi="Times New Roman"/>
                <w:b/>
                <w:sz w:val="28"/>
                <w:szCs w:val="28"/>
              </w:rPr>
              <w:t>ърнати Решения от областен управител на основание чл.45, ал.4 от ЗМСМА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922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8/29.11.2023г.по Протокол № 3/29.11.2023г.,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92241">
            <w:pPr>
              <w:pStyle w:val="a4"/>
              <w:jc w:val="both"/>
              <w:rPr>
                <w:b/>
                <w:sz w:val="24"/>
                <w:szCs w:val="24"/>
                <w:lang w:val="bg-BG"/>
              </w:rPr>
            </w:pPr>
            <w:r w:rsidRPr="00FE2440">
              <w:rPr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pStyle w:val="a4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Решение № 71/27.03.2024г. по Протокол № 8/27.03.2024г., прието от Добрички </w:t>
            </w:r>
            <w:r w:rsidR="0054574A">
              <w:rPr>
                <w:sz w:val="24"/>
                <w:szCs w:val="24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>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922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203/04.09.2024г. по Протокол № 15/04.09.2024г.,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47C8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277/29.01.2025г. по Протокол № 21/29.01.2025г.,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47C85">
            <w:pPr>
              <w:pStyle w:val="a4"/>
              <w:jc w:val="both"/>
              <w:rPr>
                <w:b/>
                <w:sz w:val="24"/>
                <w:szCs w:val="24"/>
                <w:lang w:val="bg-BG"/>
              </w:rPr>
            </w:pPr>
            <w:r w:rsidRPr="00FE2440">
              <w:rPr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pStyle w:val="a4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Решение № 299/26.02.2025г. по Протокол № 23/26</w:t>
            </w:r>
            <w:r w:rsidR="0054574A">
              <w:rPr>
                <w:sz w:val="24"/>
                <w:szCs w:val="24"/>
                <w:lang w:val="bg-BG"/>
              </w:rPr>
              <w:t>.02.2025г., прието от Добрички о</w:t>
            </w:r>
            <w:r>
              <w:rPr>
                <w:sz w:val="24"/>
                <w:szCs w:val="24"/>
                <w:lang w:val="bg-BG"/>
              </w:rPr>
              <w:t>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47C85">
            <w:pPr>
              <w:pStyle w:val="a4"/>
              <w:jc w:val="both"/>
              <w:rPr>
                <w:b/>
                <w:sz w:val="24"/>
                <w:szCs w:val="24"/>
                <w:lang w:val="bg-BG"/>
              </w:rPr>
            </w:pPr>
            <w:r w:rsidRPr="00FE2440">
              <w:rPr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pStyle w:val="a4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Решение № 298/26.02.2025г. по Протокол № 23/26.</w:t>
            </w:r>
            <w:r w:rsidR="0054574A">
              <w:rPr>
                <w:sz w:val="24"/>
                <w:szCs w:val="24"/>
                <w:lang w:val="bg-BG"/>
              </w:rPr>
              <w:t>02.2025г.,  прието от Добрички о</w:t>
            </w:r>
            <w:bookmarkStart w:id="0" w:name="_GoBack"/>
            <w:bookmarkEnd w:id="0"/>
            <w:r>
              <w:rPr>
                <w:sz w:val="24"/>
                <w:szCs w:val="24"/>
                <w:lang w:val="bg-BG"/>
              </w:rPr>
              <w:t>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192241">
            <w:pPr>
              <w:rPr>
                <w:rFonts w:ascii="Times New Roman" w:eastAsia="Symbol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eastAsia="Symbol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01" w:type="dxa"/>
          </w:tcPr>
          <w:p w:rsidR="00147C85" w:rsidRPr="00FE2440" w:rsidRDefault="00147C85" w:rsidP="00192241">
            <w:pPr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eastAsia="Symbol" w:hAnsi="Times New Roman"/>
                <w:sz w:val="24"/>
                <w:szCs w:val="24"/>
              </w:rPr>
              <w:t>Р</w:t>
            </w:r>
            <w:proofErr w:type="spellStart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>ешение</w:t>
            </w:r>
            <w:proofErr w:type="spellEnd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 xml:space="preserve"> № 467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>/27.08.2025г.</w:t>
            </w:r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>по</w:t>
            </w:r>
            <w:proofErr w:type="gramEnd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 xml:space="preserve"> № 30</w:t>
            </w:r>
            <w:r w:rsidRPr="00FE2440">
              <w:rPr>
                <w:rFonts w:ascii="Times New Roman" w:eastAsia="Symbol" w:hAnsi="Times New Roman"/>
                <w:sz w:val="24"/>
                <w:szCs w:val="24"/>
              </w:rPr>
              <w:t>/</w:t>
            </w:r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>27.08.2025г.</w:t>
            </w:r>
            <w:r w:rsidRPr="00FE2440">
              <w:rPr>
                <w:rFonts w:ascii="Times New Roman" w:eastAsia="Symbol" w:hAnsi="Times New Roman"/>
                <w:sz w:val="24"/>
                <w:szCs w:val="24"/>
              </w:rPr>
              <w:t xml:space="preserve">, прието от </w:t>
            </w:r>
            <w:r w:rsidRPr="00FE2440">
              <w:rPr>
                <w:rFonts w:ascii="Times New Roman" w:eastAsia="Symbol" w:hAnsi="Times New Roman"/>
                <w:sz w:val="24"/>
                <w:szCs w:val="24"/>
                <w:lang w:val="en-US"/>
              </w:rPr>
              <w:t>Добрички общински съвет</w:t>
            </w:r>
            <w:r w:rsidRPr="00FE2440">
              <w:rPr>
                <w:rFonts w:ascii="Times New Roman" w:eastAsia="Symbol" w:hAnsi="Times New Roman"/>
                <w:sz w:val="24"/>
                <w:szCs w:val="24"/>
              </w:rPr>
              <w:t xml:space="preserve">. 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901" w:type="dxa"/>
          </w:tcPr>
          <w:p w:rsidR="00147C85" w:rsidRPr="00FE2440" w:rsidRDefault="00147C85">
            <w:pPr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  <w:sz w:val="24"/>
                <w:szCs w:val="24"/>
              </w:rPr>
              <w:t>Решение № 468/27.08.2025г. по Протокол № 30/27.08.2025г.,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901" w:type="dxa"/>
          </w:tcPr>
          <w:p w:rsidR="00147C85" w:rsidRPr="00FE2440" w:rsidRDefault="00147C85">
            <w:pPr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  <w:sz w:val="24"/>
                <w:szCs w:val="24"/>
              </w:rPr>
              <w:t>Решение № 469 /27.08.2025г.по Протокол № 30/27.08.2025г.,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EC270F">
            <w:pPr>
              <w:pStyle w:val="a4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FE2440">
              <w:rPr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8901" w:type="dxa"/>
          </w:tcPr>
          <w:p w:rsidR="00147C85" w:rsidRPr="00FE2440" w:rsidRDefault="00147C85" w:rsidP="00EC270F">
            <w:pPr>
              <w:pStyle w:val="a4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FE2440">
              <w:rPr>
                <w:bCs/>
                <w:sz w:val="24"/>
                <w:szCs w:val="24"/>
              </w:rPr>
              <w:t>Решение</w:t>
            </w:r>
            <w:proofErr w:type="spellEnd"/>
            <w:r w:rsidRPr="00FE2440">
              <w:rPr>
                <w:bCs/>
                <w:sz w:val="24"/>
                <w:szCs w:val="24"/>
              </w:rPr>
              <w:t xml:space="preserve"> № 506/29.10.2025г. </w:t>
            </w:r>
            <w:proofErr w:type="gramStart"/>
            <w:r w:rsidRPr="00FE2440">
              <w:rPr>
                <w:bCs/>
                <w:sz w:val="24"/>
                <w:szCs w:val="24"/>
              </w:rPr>
              <w:t>по</w:t>
            </w:r>
            <w:proofErr w:type="gramEnd"/>
            <w:r w:rsidRPr="00FE244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2440">
              <w:rPr>
                <w:bCs/>
                <w:sz w:val="24"/>
                <w:szCs w:val="24"/>
              </w:rPr>
              <w:t>Протокол</w:t>
            </w:r>
            <w:proofErr w:type="spellEnd"/>
            <w:r w:rsidRPr="00FE2440">
              <w:rPr>
                <w:bCs/>
                <w:sz w:val="24"/>
                <w:szCs w:val="24"/>
              </w:rPr>
              <w:t xml:space="preserve"> № 32 от 29.10.2025г</w:t>
            </w:r>
            <w:r w:rsidRPr="00FE2440">
              <w:rPr>
                <w:sz w:val="24"/>
                <w:szCs w:val="24"/>
              </w:rPr>
              <w:t xml:space="preserve">., </w:t>
            </w:r>
            <w:proofErr w:type="spellStart"/>
            <w:r w:rsidRPr="00FE2440">
              <w:rPr>
                <w:sz w:val="24"/>
                <w:szCs w:val="24"/>
              </w:rPr>
              <w:t>прието</w:t>
            </w:r>
            <w:proofErr w:type="spellEnd"/>
            <w:r w:rsidRPr="00FE2440">
              <w:rPr>
                <w:sz w:val="24"/>
                <w:szCs w:val="24"/>
              </w:rPr>
              <w:t xml:space="preserve">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FE2440" w:rsidRDefault="007D318D" w:rsidP="008747D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44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  <w:sz w:val="24"/>
                <w:szCs w:val="24"/>
              </w:rPr>
              <w:t>Решение № 527/23.12.2025 г.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Pr="004E6761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528/23.12.2025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529/23.12.2025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530/23.12.2025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531/23.12.2025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532/23.12.2025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533/23.12.2025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534/23.12.2025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7D318D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535/23.12.2025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536/23.12.2025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537/23.12.2025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8747D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538/23.12.2025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35/23.12.2025г.,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2C1A7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571/25.02.2026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38/25.02.2026г.,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2C1A7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594/25.03.2026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39/25.03.2026г., прието от Добрички общински съвет.</w:t>
            </w:r>
          </w:p>
        </w:tc>
      </w:tr>
      <w:tr w:rsidR="00147C85" w:rsidTr="00147C85">
        <w:tc>
          <w:tcPr>
            <w:tcW w:w="675" w:type="dxa"/>
          </w:tcPr>
          <w:p w:rsidR="00147C85" w:rsidRDefault="00FE2440" w:rsidP="002C1A7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901" w:type="dxa"/>
          </w:tcPr>
          <w:p w:rsidR="00147C85" w:rsidRPr="00FE2440" w:rsidRDefault="00147C85" w:rsidP="00FE24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440">
              <w:rPr>
                <w:rFonts w:ascii="Times New Roman" w:hAnsi="Times New Roman"/>
              </w:rPr>
              <w:t>Решение № 622/29.05.2026 г.</w:t>
            </w:r>
            <w:r w:rsidRPr="00FE2440">
              <w:rPr>
                <w:rFonts w:ascii="Times New Roman" w:hAnsi="Times New Roman"/>
                <w:sz w:val="24"/>
                <w:szCs w:val="24"/>
              </w:rPr>
              <w:t xml:space="preserve"> по Протокол № 41/29.05.2026г., прието от Добрички общински съвет.</w:t>
            </w:r>
          </w:p>
        </w:tc>
      </w:tr>
    </w:tbl>
    <w:p w:rsidR="00652CFB" w:rsidRDefault="00652CFB"/>
    <w:sectPr w:rsidR="00652CF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35" w:rsidRDefault="000C5435" w:rsidP="00FE2440">
      <w:pPr>
        <w:spacing w:after="0" w:line="240" w:lineRule="auto"/>
      </w:pPr>
      <w:r>
        <w:separator/>
      </w:r>
    </w:p>
  </w:endnote>
  <w:endnote w:type="continuationSeparator" w:id="0">
    <w:p w:rsidR="000C5435" w:rsidRDefault="000C5435" w:rsidP="00FE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7627368"/>
      <w:docPartObj>
        <w:docPartGallery w:val="Page Numbers (Bottom of Page)"/>
        <w:docPartUnique/>
      </w:docPartObj>
    </w:sdtPr>
    <w:sdtEndPr/>
    <w:sdtContent>
      <w:p w:rsidR="00FE2440" w:rsidRDefault="00FE24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4A">
          <w:rPr>
            <w:noProof/>
          </w:rPr>
          <w:t>1</w:t>
        </w:r>
        <w:r>
          <w:fldChar w:fldCharType="end"/>
        </w:r>
      </w:p>
    </w:sdtContent>
  </w:sdt>
  <w:p w:rsidR="00FE2440" w:rsidRDefault="00FE24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35" w:rsidRDefault="000C5435" w:rsidP="00FE2440">
      <w:pPr>
        <w:spacing w:after="0" w:line="240" w:lineRule="auto"/>
      </w:pPr>
      <w:r>
        <w:separator/>
      </w:r>
    </w:p>
  </w:footnote>
  <w:footnote w:type="continuationSeparator" w:id="0">
    <w:p w:rsidR="000C5435" w:rsidRDefault="000C5435" w:rsidP="00FE2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24"/>
    <w:rsid w:val="000C5435"/>
    <w:rsid w:val="00147C85"/>
    <w:rsid w:val="00192241"/>
    <w:rsid w:val="001F7E24"/>
    <w:rsid w:val="002C1A79"/>
    <w:rsid w:val="0054574A"/>
    <w:rsid w:val="005E46DB"/>
    <w:rsid w:val="00652CFB"/>
    <w:rsid w:val="007D318D"/>
    <w:rsid w:val="008138F6"/>
    <w:rsid w:val="008747D7"/>
    <w:rsid w:val="00EC270F"/>
    <w:rsid w:val="00F439C7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79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E24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E2440"/>
    <w:rPr>
      <w:rFonts w:ascii="Calibri" w:eastAsia="Times New Roman" w:hAnsi="Calibri" w:cs="Times New Roman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FE24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E2440"/>
    <w:rPr>
      <w:rFonts w:ascii="Calibri" w:eastAsia="Times New Roman" w:hAnsi="Calibri" w:cs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79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E24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E2440"/>
    <w:rPr>
      <w:rFonts w:ascii="Calibri" w:eastAsia="Times New Roman" w:hAnsi="Calibri" w:cs="Times New Roman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FE244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E2440"/>
    <w:rPr>
      <w:rFonts w:ascii="Calibri" w:eastAsia="Times New Roman" w:hAnsi="Calibri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8</cp:revision>
  <dcterms:created xsi:type="dcterms:W3CDTF">2026-06-16T07:21:00Z</dcterms:created>
  <dcterms:modified xsi:type="dcterms:W3CDTF">2026-06-17T05:45:00Z</dcterms:modified>
</cp:coreProperties>
</file>