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D4" w:rsidRPr="00C60DD5" w:rsidRDefault="00D5686B" w:rsidP="00C52FD4">
      <w:pPr>
        <w:spacing w:after="120"/>
        <w:ind w:firstLine="284"/>
        <w:jc w:val="center"/>
        <w:rPr>
          <w:rFonts w:ascii="Cambria" w:eastAsia="Times New Roman" w:hAnsi="Cambria" w:cs="Times New Roman"/>
          <w:b/>
          <w:szCs w:val="24"/>
          <w:lang w:eastAsia="bg-BG"/>
        </w:rPr>
      </w:pPr>
      <w:r w:rsidRPr="00C60DD5">
        <w:rPr>
          <w:rFonts w:ascii="Cambria" w:eastAsia="Times New Roman" w:hAnsi="Cambria" w:cs="Times New Roman"/>
          <w:b/>
          <w:szCs w:val="24"/>
          <w:lang w:eastAsia="bg-BG"/>
        </w:rPr>
        <w:t>ЧАСТ І. ТЕХНИЧЕСКИ СПЕЦИФИКАЦИИ</w:t>
      </w:r>
    </w:p>
    <w:p w:rsidR="00D5686B" w:rsidRPr="00F34BA1" w:rsidRDefault="00D5686B" w:rsidP="00C52FD4">
      <w:pPr>
        <w:spacing w:after="120"/>
        <w:ind w:firstLine="284"/>
        <w:jc w:val="center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за</w:t>
      </w:r>
    </w:p>
    <w:p w:rsidR="001C0315" w:rsidRPr="00F34BA1" w:rsidRDefault="00C52FD4" w:rsidP="001B3679">
      <w:pPr>
        <w:ind w:firstLine="284"/>
        <w:jc w:val="center"/>
        <w:rPr>
          <w:rFonts w:eastAsia="Calibri" w:cs="Times New Roman"/>
          <w:szCs w:val="24"/>
        </w:rPr>
      </w:pPr>
      <w:r w:rsidRPr="00F34BA1">
        <w:rPr>
          <w:rFonts w:eastAsia="Times New Roman" w:cs="Times New Roman"/>
          <w:b/>
          <w:szCs w:val="24"/>
          <w:lang w:eastAsia="bg-BG"/>
        </w:rPr>
        <w:t>„Зимно поддържане и снегопочистване на общинските пътища в община Добричка и подготовка на пътищата за експлоатация п</w:t>
      </w:r>
      <w:r w:rsidR="00E327E6" w:rsidRPr="00F34BA1">
        <w:rPr>
          <w:rFonts w:eastAsia="Times New Roman" w:cs="Times New Roman"/>
          <w:b/>
          <w:szCs w:val="24"/>
          <w:lang w:eastAsia="bg-BG"/>
        </w:rPr>
        <w:t xml:space="preserve">ри зимни условия през сезон </w:t>
      </w:r>
      <w:r w:rsidR="005B2ADE" w:rsidRPr="00F34BA1">
        <w:rPr>
          <w:rFonts w:eastAsia="Times New Roman" w:cs="Times New Roman"/>
          <w:b/>
          <w:szCs w:val="24"/>
          <w:lang w:eastAsia="bg-BG"/>
        </w:rPr>
        <w:t>20</w:t>
      </w:r>
      <w:r w:rsidR="005B2ADE" w:rsidRPr="00F34BA1">
        <w:rPr>
          <w:rFonts w:eastAsia="Times New Roman" w:cs="Times New Roman"/>
          <w:b/>
          <w:szCs w:val="24"/>
          <w:lang w:val="en-US" w:eastAsia="bg-BG"/>
        </w:rPr>
        <w:t>20</w:t>
      </w:r>
      <w:r w:rsidR="005B2ADE" w:rsidRPr="00F34BA1">
        <w:rPr>
          <w:rFonts w:eastAsia="Times New Roman" w:cs="Times New Roman"/>
          <w:b/>
          <w:szCs w:val="24"/>
          <w:lang w:eastAsia="bg-BG"/>
        </w:rPr>
        <w:t>/202</w:t>
      </w:r>
      <w:r w:rsidR="005B2ADE" w:rsidRPr="00F34BA1">
        <w:rPr>
          <w:rFonts w:eastAsia="Times New Roman" w:cs="Times New Roman"/>
          <w:b/>
          <w:szCs w:val="24"/>
          <w:lang w:val="en-US" w:eastAsia="bg-BG"/>
        </w:rPr>
        <w:t>1</w:t>
      </w:r>
      <w:r w:rsidRPr="00F34BA1">
        <w:rPr>
          <w:rFonts w:eastAsia="Times New Roman" w:cs="Times New Roman"/>
          <w:b/>
          <w:szCs w:val="24"/>
          <w:lang w:eastAsia="bg-BG"/>
        </w:rPr>
        <w:t xml:space="preserve"> г.” 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– </w:t>
      </w:r>
    </w:p>
    <w:p w:rsidR="00C52FD4" w:rsidRPr="00F34BA1" w:rsidRDefault="00C52FD4" w:rsidP="00C52FD4">
      <w:pPr>
        <w:spacing w:after="120"/>
        <w:ind w:firstLine="284"/>
        <w:jc w:val="center"/>
        <w:rPr>
          <w:rFonts w:eastAsia="Calibri" w:cs="Times New Roman"/>
          <w:szCs w:val="24"/>
        </w:rPr>
      </w:pPr>
      <w:r w:rsidRPr="00F34BA1">
        <w:rPr>
          <w:rFonts w:eastAsia="Calibri" w:cs="Times New Roman"/>
          <w:szCs w:val="24"/>
        </w:rPr>
        <w:t>включва</w:t>
      </w:r>
      <w:r w:rsidR="00D5686B" w:rsidRPr="00F34BA1">
        <w:rPr>
          <w:rFonts w:eastAsia="Calibri" w:cs="Times New Roman"/>
          <w:szCs w:val="24"/>
        </w:rPr>
        <w:t>що</w:t>
      </w:r>
      <w:r w:rsidRPr="00F34BA1">
        <w:rPr>
          <w:rFonts w:eastAsia="Calibri" w:cs="Times New Roman"/>
          <w:szCs w:val="24"/>
        </w:rPr>
        <w:t xml:space="preserve"> </w:t>
      </w:r>
      <w:r w:rsidR="00C60DD5" w:rsidRPr="00F34BA1">
        <w:rPr>
          <w:rFonts w:eastAsia="Calibri" w:cs="Times New Roman"/>
          <w:szCs w:val="24"/>
        </w:rPr>
        <w:t>15</w:t>
      </w:r>
      <w:r w:rsidRPr="00F34BA1">
        <w:rPr>
          <w:rFonts w:eastAsia="Calibri" w:cs="Times New Roman"/>
          <w:szCs w:val="24"/>
        </w:rPr>
        <w:t xml:space="preserve"> /</w:t>
      </w:r>
      <w:r w:rsidR="00C60DD5" w:rsidRPr="00F34BA1">
        <w:rPr>
          <w:rFonts w:eastAsia="Calibri" w:cs="Times New Roman"/>
          <w:szCs w:val="24"/>
        </w:rPr>
        <w:t>петнадесет</w:t>
      </w:r>
      <w:r w:rsidR="00065321" w:rsidRPr="00F34BA1">
        <w:rPr>
          <w:rFonts w:eastAsia="Calibri" w:cs="Times New Roman"/>
          <w:szCs w:val="24"/>
        </w:rPr>
        <w:t>/ обособени позиции /ОП/</w:t>
      </w:r>
    </w:p>
    <w:p w:rsidR="00554C23" w:rsidRPr="00F34BA1" w:rsidRDefault="00554C23" w:rsidP="005137A5">
      <w:pPr>
        <w:spacing w:after="120"/>
        <w:ind w:firstLine="284"/>
        <w:jc w:val="center"/>
        <w:rPr>
          <w:rFonts w:eastAsia="Calibri" w:cs="Times New Roman"/>
          <w:b/>
          <w:szCs w:val="24"/>
          <w:u w:val="single"/>
        </w:rPr>
      </w:pPr>
      <w:r w:rsidRPr="00F34BA1">
        <w:rPr>
          <w:rFonts w:eastAsia="Calibri" w:cs="Times New Roman"/>
          <w:b/>
          <w:szCs w:val="24"/>
          <w:u w:val="single"/>
        </w:rPr>
        <w:t xml:space="preserve">А) </w:t>
      </w:r>
      <w:r w:rsidRPr="00F34BA1">
        <w:rPr>
          <w:rFonts w:eastAsia="Times New Roman" w:cs="Times New Roman"/>
          <w:b/>
          <w:szCs w:val="24"/>
          <w:u w:val="single"/>
          <w:lang w:eastAsia="bg-BG"/>
        </w:rPr>
        <w:t xml:space="preserve">ТЕХНИЧЕСКИ СПЕЦИФИКАЦИИ ЗА </w:t>
      </w:r>
      <w:r w:rsidRPr="00F34BA1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 xml:space="preserve">ОП </w:t>
      </w:r>
      <w:r w:rsidR="00D5686B" w:rsidRPr="00F34BA1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>от ОП</w:t>
      </w:r>
      <w:r w:rsidRPr="00F34BA1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 xml:space="preserve">1 </w:t>
      </w:r>
      <w:r w:rsidR="00D5686B" w:rsidRPr="00F34BA1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>до ОП</w:t>
      </w:r>
      <w:r w:rsidRPr="00F34BA1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>14</w:t>
      </w:r>
      <w:r w:rsidR="005137A5" w:rsidRPr="00F34BA1">
        <w:rPr>
          <w:rFonts w:eastAsia="Times New Roman" w:cs="Times New Roman"/>
          <w:b/>
          <w:szCs w:val="24"/>
          <w:u w:val="single"/>
          <w:lang w:eastAsia="bg-BG"/>
        </w:rPr>
        <w:t xml:space="preserve"> - Зимно поддържане и снегопочистване на общинските пътища</w:t>
      </w:r>
    </w:p>
    <w:p w:rsidR="00F60001" w:rsidRPr="00F34BA1" w:rsidRDefault="00D5686B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F34BA1">
        <w:rPr>
          <w:b/>
          <w:snapToGrid w:val="0"/>
          <w:sz w:val="24"/>
          <w:szCs w:val="24"/>
          <w:lang w:val="bg-BG" w:eastAsia="en-US"/>
        </w:rPr>
        <w:t>ПРЕДМЕТ НА ПОРЪЧКАТА</w:t>
      </w:r>
    </w:p>
    <w:p w:rsidR="00884DED" w:rsidRPr="00F34BA1" w:rsidRDefault="005B2ADE" w:rsidP="00A17EDE">
      <w:pPr>
        <w:spacing w:after="120"/>
        <w:ind w:firstLine="426"/>
        <w:jc w:val="both"/>
        <w:rPr>
          <w:rFonts w:eastAsia="Times New Roman" w:cs="Times New Roman"/>
          <w:szCs w:val="24"/>
          <w:lang w:val="en-US" w:eastAsia="bg-BG"/>
        </w:rPr>
      </w:pPr>
      <w:r w:rsidRPr="00F34BA1">
        <w:rPr>
          <w:rFonts w:eastAsia="Times New Roman" w:cs="Times New Roman"/>
          <w:bCs/>
          <w:noProof/>
          <w:color w:val="000000"/>
          <w:szCs w:val="24"/>
          <w:lang w:eastAsia="bg-BG"/>
        </w:rPr>
        <w:t>Предметът на обществената поръчка обхваща извършване на дейности по снегопочистване на пътищата в общината до постигане на съответното ниво на зимно поддържане и обезопасяване на пътищата срещу хлъзгане, като изискванията към експлоатационното състояние на платното за движение и срока за провеждане на мероприятия срещу хлъзгане са посочени в изискванията за извършването им.</w:t>
      </w:r>
      <w:r w:rsidR="00B62D7E" w:rsidRPr="00F34BA1">
        <w:rPr>
          <w:rFonts w:eastAsia="Times New Roman" w:cs="Times New Roman"/>
          <w:szCs w:val="24"/>
          <w:shd w:val="clear" w:color="auto" w:fill="FEFEFE"/>
          <w:lang w:eastAsia="bg-BG"/>
        </w:rPr>
        <w:t>.</w:t>
      </w:r>
    </w:p>
    <w:p w:rsidR="00672E36" w:rsidRPr="00F34BA1" w:rsidRDefault="00D86D13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F34BA1">
        <w:rPr>
          <w:b/>
          <w:snapToGrid w:val="0"/>
          <w:sz w:val="24"/>
          <w:szCs w:val="24"/>
          <w:lang w:val="bg-BG" w:eastAsia="en-US"/>
        </w:rPr>
        <w:t>МЯСТО ЗА ИЗПЪЛНЕНИЕ</w:t>
      </w:r>
      <w:r w:rsidR="00672E36" w:rsidRPr="00F34BA1">
        <w:rPr>
          <w:lang w:val="bg-BG"/>
        </w:rPr>
        <w:t xml:space="preserve"> </w:t>
      </w:r>
    </w:p>
    <w:p w:rsidR="00D86D13" w:rsidRPr="00F34BA1" w:rsidRDefault="00672E36" w:rsidP="00672E36">
      <w:pPr>
        <w:pStyle w:val="1"/>
        <w:spacing w:before="120" w:after="60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F34BA1">
        <w:rPr>
          <w:snapToGrid w:val="0"/>
          <w:sz w:val="24"/>
          <w:szCs w:val="24"/>
          <w:lang w:val="bg-BG" w:eastAsia="en-US"/>
        </w:rPr>
        <w:t>Дейностите</w:t>
      </w:r>
      <w:r w:rsidR="00DD18D8" w:rsidRPr="00F34BA1">
        <w:rPr>
          <w:bCs/>
          <w:noProof/>
          <w:sz w:val="24"/>
          <w:szCs w:val="24"/>
          <w:lang w:val="bg-BG"/>
        </w:rPr>
        <w:t xml:space="preserve"> по </w:t>
      </w:r>
      <w:r w:rsidR="00DD18D8" w:rsidRPr="00F34BA1">
        <w:rPr>
          <w:sz w:val="24"/>
          <w:szCs w:val="24"/>
          <w:lang w:val="bg-BG"/>
        </w:rPr>
        <w:t xml:space="preserve">снегопочистване и </w:t>
      </w:r>
      <w:r w:rsidR="00400D75" w:rsidRPr="00F34BA1">
        <w:rPr>
          <w:sz w:val="24"/>
          <w:szCs w:val="24"/>
          <w:lang w:val="bg-BG"/>
        </w:rPr>
        <w:t>обезопасяване на пътищата срещу хлъзгане</w:t>
      </w:r>
      <w:r w:rsidRPr="00F34BA1">
        <w:rPr>
          <w:snapToGrid w:val="0"/>
          <w:sz w:val="24"/>
          <w:szCs w:val="24"/>
          <w:lang w:val="bg-BG" w:eastAsia="en-US"/>
        </w:rPr>
        <w:t xml:space="preserve"> се извършват </w:t>
      </w:r>
      <w:r w:rsidR="001C029C" w:rsidRPr="00F34BA1">
        <w:rPr>
          <w:snapToGrid w:val="0"/>
          <w:sz w:val="24"/>
          <w:szCs w:val="24"/>
          <w:lang w:val="bg-BG" w:eastAsia="en-US"/>
        </w:rPr>
        <w:t>по</w:t>
      </w:r>
      <w:r w:rsidRPr="00F34BA1">
        <w:rPr>
          <w:snapToGrid w:val="0"/>
          <w:sz w:val="24"/>
          <w:szCs w:val="24"/>
          <w:lang w:val="bg-BG" w:eastAsia="en-US"/>
        </w:rPr>
        <w:t xml:space="preserve"> общински и местни пътища на територията на община Добричка, област Добрич, разпределени по маршрути в четиринадесет обособени позиции /ОП</w:t>
      </w:r>
      <w:r w:rsidR="00DD18D8" w:rsidRPr="00F34BA1">
        <w:rPr>
          <w:snapToGrid w:val="0"/>
          <w:sz w:val="24"/>
          <w:szCs w:val="24"/>
          <w:lang w:val="bg-BG" w:eastAsia="en-US"/>
        </w:rPr>
        <w:t xml:space="preserve"> 1 до ОП14</w:t>
      </w:r>
      <w:r w:rsidRPr="00F34BA1">
        <w:rPr>
          <w:snapToGrid w:val="0"/>
          <w:sz w:val="24"/>
          <w:szCs w:val="24"/>
          <w:lang w:val="bg-BG" w:eastAsia="en-US"/>
        </w:rPr>
        <w:t>/, както следва: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1: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 на маршрут № 1 – район с. Ф. Дянково</w:t>
      </w:r>
    </w:p>
    <w:p w:rsidR="00672E36" w:rsidRPr="00F34BA1" w:rsidRDefault="00672E36" w:rsidP="00BF62E4">
      <w:pPr>
        <w:numPr>
          <w:ilvl w:val="0"/>
          <w:numId w:val="4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 DOB2096 </w:t>
      </w:r>
      <w:r w:rsidRPr="00F34BA1">
        <w:rPr>
          <w:rFonts w:eastAsia="Times New Roman" w:cs="Times New Roman"/>
          <w:szCs w:val="24"/>
          <w:lang w:eastAsia="bg-BG"/>
        </w:rPr>
        <w:t>/ІІ – 71, Хитово – Карапелит/ - Ф. Дянково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1+400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2.</w:t>
      </w:r>
      <w:r w:rsidRPr="00F34BA1">
        <w:rPr>
          <w:rFonts w:eastAsia="Times New Roman" w:cs="Times New Roman"/>
          <w:b/>
          <w:szCs w:val="24"/>
          <w:lang w:eastAsia="bg-BG"/>
        </w:rPr>
        <w:t xml:space="preserve">   Път DOB3091 </w:t>
      </w:r>
      <w:r w:rsidRPr="00F34BA1">
        <w:rPr>
          <w:rFonts w:eastAsia="Times New Roman" w:cs="Times New Roman"/>
          <w:szCs w:val="24"/>
          <w:lang w:eastAsia="bg-BG"/>
        </w:rPr>
        <w:t>/ІІ – 71, Хитово – Карапелит/ - Дряновец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1+200</w:t>
      </w:r>
    </w:p>
    <w:p w:rsidR="00672E36" w:rsidRPr="00F34BA1" w:rsidRDefault="00672E36" w:rsidP="00BF62E4">
      <w:pPr>
        <w:numPr>
          <w:ilvl w:val="0"/>
          <w:numId w:val="3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DOB3094 </w:t>
      </w:r>
      <w:r w:rsidRPr="00F34BA1">
        <w:rPr>
          <w:rFonts w:eastAsia="Times New Roman" w:cs="Times New Roman"/>
          <w:szCs w:val="24"/>
          <w:lang w:eastAsia="bg-BG"/>
        </w:rPr>
        <w:t>/ІІ – 71, Хитово – Алцек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1+400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4, 000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2: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2 – район с. Карапелит</w:t>
      </w:r>
    </w:p>
    <w:p w:rsidR="00672E36" w:rsidRPr="00F34BA1" w:rsidRDefault="00672E36" w:rsidP="00BF62E4">
      <w:pPr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DOB2100 </w:t>
      </w:r>
      <w:r w:rsidRPr="00F34BA1">
        <w:rPr>
          <w:rFonts w:eastAsia="Times New Roman" w:cs="Times New Roman"/>
          <w:szCs w:val="24"/>
          <w:lang w:eastAsia="bg-BG"/>
        </w:rPr>
        <w:t>/ІІІ – 7106/ Карапелит – Медово – Бенковски /DOB1199/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9+300</w:t>
      </w:r>
    </w:p>
    <w:p w:rsidR="00672E36" w:rsidRPr="00F34BA1" w:rsidRDefault="00672E36" w:rsidP="00BF62E4">
      <w:pPr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DOB2073 </w:t>
      </w:r>
      <w:r w:rsidRPr="00F34BA1">
        <w:rPr>
          <w:rFonts w:eastAsia="Times New Roman" w:cs="Times New Roman"/>
          <w:szCs w:val="24"/>
          <w:lang w:eastAsia="bg-BG"/>
        </w:rPr>
        <w:t>/ІІІ – 7106, Карапелит – Кочмар/ Гешаново – Енево /DOB2100/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4+400</w:t>
      </w:r>
    </w:p>
    <w:p w:rsidR="00672E36" w:rsidRPr="00F34BA1" w:rsidRDefault="00672E36" w:rsidP="00BF62E4">
      <w:pPr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DOB2072 </w:t>
      </w:r>
      <w:r w:rsidRPr="00F34BA1">
        <w:rPr>
          <w:rFonts w:eastAsia="Times New Roman" w:cs="Times New Roman"/>
          <w:szCs w:val="24"/>
          <w:lang w:eastAsia="bg-BG"/>
        </w:rPr>
        <w:t>/ІІІ – 7106, Карапелит – Кочмар/ - Подслон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1+000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14, 700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3: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3 – район с. Владимирово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1.</w:t>
      </w:r>
      <w:r w:rsidRPr="00F34BA1">
        <w:rPr>
          <w:rFonts w:eastAsia="Times New Roman" w:cs="Times New Roman"/>
          <w:b/>
          <w:szCs w:val="24"/>
          <w:lang w:eastAsia="bg-BG"/>
        </w:rPr>
        <w:t xml:space="preserve"> Път DOD3113 </w:t>
      </w:r>
      <w:r w:rsidRPr="00F34BA1">
        <w:rPr>
          <w:rFonts w:eastAsia="Times New Roman" w:cs="Times New Roman"/>
          <w:szCs w:val="24"/>
          <w:lang w:eastAsia="bg-BG"/>
        </w:rPr>
        <w:t xml:space="preserve">/ІІ – 27, Червенци – Владимирово/ Бдинци – Граница общ. 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(Добричка – Вълчи дол) – Метличина /VAR1112/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3+700</w:t>
      </w:r>
    </w:p>
    <w:p w:rsidR="00672E36" w:rsidRPr="00F34BA1" w:rsidRDefault="00672E36" w:rsidP="00BF62E4">
      <w:pPr>
        <w:numPr>
          <w:ilvl w:val="0"/>
          <w:numId w:val="4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DOB3115 </w:t>
      </w:r>
      <w:r w:rsidRPr="00F34BA1">
        <w:rPr>
          <w:rFonts w:eastAsia="Times New Roman" w:cs="Times New Roman"/>
          <w:szCs w:val="24"/>
          <w:lang w:eastAsia="bg-BG"/>
        </w:rPr>
        <w:t>/ІІ – 27, Червенци – Владимирово/ Бдинци – Вратарите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2+200</w:t>
      </w:r>
    </w:p>
    <w:p w:rsidR="00672E36" w:rsidRPr="00F34BA1" w:rsidRDefault="00672E36" w:rsidP="00BF62E4">
      <w:pPr>
        <w:numPr>
          <w:ilvl w:val="0"/>
          <w:numId w:val="4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DOB1199 </w:t>
      </w:r>
      <w:r w:rsidRPr="00F34BA1">
        <w:rPr>
          <w:rFonts w:eastAsia="Times New Roman" w:cs="Times New Roman"/>
          <w:szCs w:val="24"/>
          <w:lang w:eastAsia="bg-BG"/>
        </w:rPr>
        <w:t xml:space="preserve">/ІІІ – 207, Векилски – Кочмар/ Жегларци – Граница общ. 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(Тервел – Добричка) – Бенковски – Владимирово /ІІ – 27/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3+700 до км 17+500 = 13,800 км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19, 700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lastRenderedPageBreak/>
        <w:t>Обособена позиция 4: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4 – район с. Смолница и район с. Ловчанци</w:t>
      </w:r>
    </w:p>
    <w:p w:rsidR="00672E36" w:rsidRPr="00F34BA1" w:rsidRDefault="00672E36" w:rsidP="00BF62E4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DOB3099 </w:t>
      </w:r>
      <w:r w:rsidRPr="00F34BA1">
        <w:rPr>
          <w:rFonts w:eastAsia="Times New Roman" w:cs="Times New Roman"/>
          <w:szCs w:val="24"/>
          <w:lang w:eastAsia="bg-BG"/>
        </w:rPr>
        <w:t>/ІІ – 71, Карапелит – Добрич/ - Малка Смолница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1+100</w:t>
      </w:r>
    </w:p>
    <w:p w:rsidR="00672E36" w:rsidRPr="00F34BA1" w:rsidRDefault="00672E36" w:rsidP="00BF62E4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DOB1095 </w:t>
      </w:r>
      <w:r w:rsidRPr="00F34BA1">
        <w:rPr>
          <w:rFonts w:eastAsia="Times New Roman" w:cs="Times New Roman"/>
          <w:szCs w:val="24"/>
          <w:lang w:eastAsia="bg-BG"/>
        </w:rPr>
        <w:t>/ІІ – 71, Карапелит – Добрич/ - Смолница – Ловчанци – Полковник Иваново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от км 0+000 до км 13+500 </w:t>
      </w:r>
    </w:p>
    <w:p w:rsidR="00672E36" w:rsidRPr="00F34BA1" w:rsidRDefault="00672E36" w:rsidP="00BF62E4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DOB3093 </w:t>
      </w:r>
      <w:r w:rsidRPr="00F34BA1">
        <w:rPr>
          <w:rFonts w:eastAsia="Times New Roman" w:cs="Times New Roman"/>
          <w:szCs w:val="24"/>
          <w:lang w:eastAsia="bg-BG"/>
        </w:rPr>
        <w:t>/ІІ – 71, Карапелит – Добрич/ - Миладиновци – Ловчанци /DOB1095/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4+400</w:t>
      </w:r>
    </w:p>
    <w:p w:rsidR="00672E36" w:rsidRPr="00F34BA1" w:rsidRDefault="00672E36" w:rsidP="00BF62E4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DOB3097 </w:t>
      </w:r>
      <w:r w:rsidRPr="00F34BA1">
        <w:rPr>
          <w:rFonts w:eastAsia="Times New Roman" w:cs="Times New Roman"/>
          <w:szCs w:val="24"/>
          <w:lang w:eastAsia="bg-BG"/>
        </w:rPr>
        <w:t>/ІІІ – 7105/ Козлодуйци – Смолница /DOB1095/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2+400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–21, 400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5: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5 – район с. Самуилово</w:t>
      </w:r>
    </w:p>
    <w:p w:rsidR="00672E36" w:rsidRPr="00F34BA1" w:rsidRDefault="00672E36" w:rsidP="00BF62E4">
      <w:pPr>
        <w:numPr>
          <w:ilvl w:val="0"/>
          <w:numId w:val="7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DOB3101 </w:t>
      </w:r>
      <w:r w:rsidRPr="00F34BA1">
        <w:rPr>
          <w:rFonts w:eastAsia="Times New Roman" w:cs="Times New Roman"/>
          <w:szCs w:val="24"/>
          <w:lang w:eastAsia="bg-BG"/>
        </w:rPr>
        <w:t>/ІІ – 71, Карапелит – Добрич/ - Златия – Самуилово - /ІІ – 27/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10+200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10, 200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6: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 на маршрут № 6 – район с. Дончево</w:t>
      </w:r>
    </w:p>
    <w:p w:rsidR="00672E36" w:rsidRPr="00F34BA1" w:rsidRDefault="00672E36" w:rsidP="00BF62E4">
      <w:pPr>
        <w:numPr>
          <w:ilvl w:val="0"/>
          <w:numId w:val="8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DOB1071 </w:t>
      </w:r>
      <w:r w:rsidRPr="00F34BA1">
        <w:rPr>
          <w:rFonts w:eastAsia="Times New Roman" w:cs="Times New Roman"/>
          <w:szCs w:val="24"/>
          <w:lang w:eastAsia="bg-BG"/>
        </w:rPr>
        <w:t>/ІІ – 97, ок. п. Добрич/ - Граница общ. (Добрич – Добричка) –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Дончево – Опанец – Драганово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1+200 до км 10+300</w:t>
      </w:r>
    </w:p>
    <w:p w:rsidR="00672E36" w:rsidRPr="00F34BA1" w:rsidRDefault="00672E36" w:rsidP="00BF62E4">
      <w:pPr>
        <w:numPr>
          <w:ilvl w:val="0"/>
          <w:numId w:val="8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DOB2114 </w:t>
      </w:r>
      <w:r w:rsidRPr="00F34BA1">
        <w:rPr>
          <w:rFonts w:eastAsia="Times New Roman" w:cs="Times New Roman"/>
          <w:szCs w:val="24"/>
          <w:lang w:eastAsia="bg-BG"/>
        </w:rPr>
        <w:t xml:space="preserve">/DOB1071, Дончево – Опанец/ - Богдан – Граница общ.  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(Добричка – Добрич)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5+800</w:t>
      </w:r>
    </w:p>
    <w:p w:rsidR="00672E36" w:rsidRPr="00F34BA1" w:rsidRDefault="00672E36" w:rsidP="00BF62E4">
      <w:pPr>
        <w:numPr>
          <w:ilvl w:val="0"/>
          <w:numId w:val="8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DOB3112 </w:t>
      </w:r>
      <w:r w:rsidRPr="00F34BA1">
        <w:rPr>
          <w:rFonts w:eastAsia="Times New Roman" w:cs="Times New Roman"/>
          <w:szCs w:val="24"/>
          <w:lang w:eastAsia="bg-BG"/>
        </w:rPr>
        <w:t>/DOB1071/ Дончево – Птицекомбинат Дончево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2+300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17, 200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7: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7 – район с. Ведрина</w:t>
      </w:r>
    </w:p>
    <w:p w:rsidR="00672E36" w:rsidRPr="00F34BA1" w:rsidRDefault="00672E36" w:rsidP="00BF62E4">
      <w:pPr>
        <w:numPr>
          <w:ilvl w:val="0"/>
          <w:numId w:val="9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DOB3111 </w:t>
      </w:r>
      <w:r w:rsidRPr="00F34BA1">
        <w:rPr>
          <w:rFonts w:eastAsia="Times New Roman" w:cs="Times New Roman"/>
          <w:szCs w:val="24"/>
          <w:lang w:eastAsia="bg-BG"/>
        </w:rPr>
        <w:t>/ІІІ – 2702/ Ведрина – Ново Ботево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6+100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6, 100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8: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8 – район с. Стожер</w:t>
      </w:r>
    </w:p>
    <w:p w:rsidR="00672E36" w:rsidRPr="00F34BA1" w:rsidRDefault="00672E36" w:rsidP="00BF62E4">
      <w:pPr>
        <w:numPr>
          <w:ilvl w:val="0"/>
          <w:numId w:val="10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DOB3106 </w:t>
      </w:r>
      <w:r w:rsidRPr="00F34BA1">
        <w:rPr>
          <w:rFonts w:eastAsia="Times New Roman" w:cs="Times New Roman"/>
          <w:szCs w:val="24"/>
          <w:lang w:eastAsia="bg-BG"/>
        </w:rPr>
        <w:t>/ІІ – 29, Аксаково – Добрич/ Стожер – Соколник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5+400</w:t>
      </w:r>
    </w:p>
    <w:p w:rsidR="00672E36" w:rsidRPr="00F34BA1" w:rsidRDefault="00672E36" w:rsidP="00BF62E4">
      <w:pPr>
        <w:numPr>
          <w:ilvl w:val="0"/>
          <w:numId w:val="10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DOB3118 </w:t>
      </w:r>
      <w:r w:rsidRPr="00F34BA1">
        <w:rPr>
          <w:rFonts w:eastAsia="Times New Roman" w:cs="Times New Roman"/>
          <w:szCs w:val="24"/>
          <w:lang w:eastAsia="bg-BG"/>
        </w:rPr>
        <w:t>/ІІ – 29, Аксаково – Добрич/ - Дебрене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3+100</w:t>
      </w:r>
    </w:p>
    <w:p w:rsidR="00672E36" w:rsidRPr="00F34BA1" w:rsidRDefault="00672E36" w:rsidP="00BF62E4">
      <w:pPr>
        <w:numPr>
          <w:ilvl w:val="0"/>
          <w:numId w:val="10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Обслужващ път –</w:t>
      </w:r>
      <w:r w:rsidRPr="00F34BA1">
        <w:rPr>
          <w:rFonts w:eastAsia="Times New Roman" w:cs="Times New Roman"/>
          <w:szCs w:val="24"/>
          <w:lang w:eastAsia="bg-BG"/>
        </w:rPr>
        <w:t xml:space="preserve"> регионално депо Стожер от км 0+00 до км 6+00 / от ІІ-29 до регионално депо „Стожер“/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14,500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9: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9 – район с. Стефаново и район с. Батово</w:t>
      </w:r>
    </w:p>
    <w:p w:rsidR="00672E36" w:rsidRPr="00F34BA1" w:rsidRDefault="00672E36" w:rsidP="00BF62E4">
      <w:pPr>
        <w:numPr>
          <w:ilvl w:val="0"/>
          <w:numId w:val="11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DOB3102 </w:t>
      </w:r>
      <w:r w:rsidRPr="00F34BA1">
        <w:rPr>
          <w:rFonts w:eastAsia="Times New Roman" w:cs="Times New Roman"/>
          <w:szCs w:val="24"/>
          <w:lang w:eastAsia="bg-BG"/>
        </w:rPr>
        <w:t>/ІІ – 29, Стожер – Добрич/ - Стефаново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3+100</w:t>
      </w:r>
    </w:p>
    <w:p w:rsidR="00672E36" w:rsidRPr="00F34BA1" w:rsidRDefault="00672E36" w:rsidP="00BF62E4">
      <w:pPr>
        <w:numPr>
          <w:ilvl w:val="0"/>
          <w:numId w:val="11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DOB3103 </w:t>
      </w:r>
      <w:r w:rsidRPr="00F34BA1">
        <w:rPr>
          <w:rFonts w:eastAsia="Times New Roman" w:cs="Times New Roman"/>
          <w:szCs w:val="24"/>
          <w:lang w:eastAsia="bg-BG"/>
        </w:rPr>
        <w:t>/ІІ – 71, Добрич – Батово/ Славеево – Пчелино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2+500</w:t>
      </w:r>
    </w:p>
    <w:p w:rsidR="00672E36" w:rsidRPr="00F34BA1" w:rsidRDefault="00672E36" w:rsidP="00BF62E4">
      <w:pPr>
        <w:numPr>
          <w:ilvl w:val="0"/>
          <w:numId w:val="11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DOB1107 </w:t>
      </w:r>
      <w:r w:rsidRPr="00F34BA1">
        <w:rPr>
          <w:rFonts w:eastAsia="Times New Roman" w:cs="Times New Roman"/>
          <w:szCs w:val="24"/>
          <w:lang w:eastAsia="bg-BG"/>
        </w:rPr>
        <w:t xml:space="preserve">/ІІ – 71, Добрич – Батово/ - Одърци – Граница общ. (Добричка   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lastRenderedPageBreak/>
        <w:t>- Балчик) – Храброво – Бобовец – Стражица /DOB2004/</w:t>
      </w:r>
    </w:p>
    <w:p w:rsidR="00672E36" w:rsidRPr="00F34BA1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 от км 0+000 до км 3+500</w:t>
      </w:r>
    </w:p>
    <w:p w:rsidR="00672E36" w:rsidRPr="00F34BA1" w:rsidRDefault="00672E36" w:rsidP="00BF62E4">
      <w:pPr>
        <w:numPr>
          <w:ilvl w:val="0"/>
          <w:numId w:val="11"/>
        </w:numPr>
        <w:tabs>
          <w:tab w:val="clear" w:pos="1065"/>
          <w:tab w:val="left" w:pos="0"/>
          <w:tab w:val="num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DOB3119 </w:t>
      </w:r>
      <w:r w:rsidRPr="00F34BA1">
        <w:rPr>
          <w:rFonts w:eastAsia="Times New Roman" w:cs="Times New Roman"/>
          <w:szCs w:val="24"/>
          <w:lang w:eastAsia="bg-BG"/>
        </w:rPr>
        <w:t>/ІІ – 71/Батово – Прилеп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6+900</w:t>
      </w:r>
    </w:p>
    <w:p w:rsidR="00672E36" w:rsidRPr="00F34BA1" w:rsidRDefault="00672E36" w:rsidP="00BF62E4">
      <w:pPr>
        <w:numPr>
          <w:ilvl w:val="0"/>
          <w:numId w:val="11"/>
        </w:numPr>
        <w:tabs>
          <w:tab w:val="clear" w:pos="1065"/>
          <w:tab w:val="num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F34BA1">
        <w:rPr>
          <w:rFonts w:eastAsia="Times New Roman" w:cs="Times New Roman"/>
          <w:b/>
          <w:color w:val="000000"/>
          <w:szCs w:val="24"/>
          <w:lang w:eastAsia="bg-BG"/>
        </w:rPr>
        <w:t xml:space="preserve">Местен път № 69242.0.74 с. Стефаново </w:t>
      </w:r>
      <w:r w:rsidRPr="00F34BA1">
        <w:rPr>
          <w:rFonts w:eastAsia="Times New Roman" w:cs="Times New Roman"/>
          <w:color w:val="000000"/>
          <w:szCs w:val="24"/>
          <w:lang w:eastAsia="bg-BG"/>
        </w:rPr>
        <w:t>от км 0+000 до км 1+225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17, 225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10: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10 – район с. Победа и район с. Плачи дол</w:t>
      </w:r>
    </w:p>
    <w:p w:rsidR="00672E36" w:rsidRPr="00F34BA1" w:rsidRDefault="00672E36" w:rsidP="00BF62E4">
      <w:pPr>
        <w:numPr>
          <w:ilvl w:val="0"/>
          <w:numId w:val="12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DOB1104 </w:t>
      </w:r>
      <w:r w:rsidRPr="00F34BA1">
        <w:rPr>
          <w:rFonts w:eastAsia="Times New Roman" w:cs="Times New Roman"/>
          <w:szCs w:val="24"/>
          <w:lang w:eastAsia="bg-BG"/>
        </w:rPr>
        <w:t xml:space="preserve">/ІІІ – 9701/ Победа – Полк. Минково – Котленци – Полк.   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Свещарово – Поп Григорово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11+000</w:t>
      </w:r>
    </w:p>
    <w:p w:rsidR="00672E36" w:rsidRPr="00F34BA1" w:rsidRDefault="00672E36" w:rsidP="00BF62E4">
      <w:pPr>
        <w:numPr>
          <w:ilvl w:val="0"/>
          <w:numId w:val="12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Път DOB3117</w:t>
      </w:r>
      <w:r w:rsidRPr="00F34BA1">
        <w:rPr>
          <w:rFonts w:eastAsia="Times New Roman" w:cs="Times New Roman"/>
          <w:szCs w:val="24"/>
          <w:lang w:eastAsia="bg-BG"/>
        </w:rPr>
        <w:t xml:space="preserve"> /ІІ – 27, Добрич – Сенокос/ - Приморци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0+500</w:t>
      </w:r>
    </w:p>
    <w:p w:rsidR="00672E36" w:rsidRPr="00F34BA1" w:rsidRDefault="00672E36" w:rsidP="00BF62E4">
      <w:pPr>
        <w:numPr>
          <w:ilvl w:val="0"/>
          <w:numId w:val="12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DOB2116 </w:t>
      </w:r>
      <w:r w:rsidRPr="00F34BA1">
        <w:rPr>
          <w:rFonts w:eastAsia="Times New Roman" w:cs="Times New Roman"/>
          <w:szCs w:val="24"/>
          <w:lang w:eastAsia="bg-BG"/>
        </w:rPr>
        <w:t>/ІІ – 27, Добрич – Сенокос/ - Плачи дол – Бранище/ІІ – 71/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5+100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16, 600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11: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11 – район с. Царевец</w:t>
      </w:r>
    </w:p>
    <w:p w:rsidR="00672E36" w:rsidRPr="00F34BA1" w:rsidRDefault="00672E36" w:rsidP="00BF62E4">
      <w:pPr>
        <w:numPr>
          <w:ilvl w:val="0"/>
          <w:numId w:val="13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DOB1122 </w:t>
      </w:r>
      <w:r w:rsidRPr="00F34BA1">
        <w:rPr>
          <w:rFonts w:eastAsia="Times New Roman" w:cs="Times New Roman"/>
          <w:szCs w:val="24"/>
          <w:lang w:eastAsia="bg-BG"/>
        </w:rPr>
        <w:t>/ІІ – 29, Добрич – Ген. Тошево/ - Граница общ. (Добричка –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Ген. Тошево) – Пчеларово – Житен – Красен/ ІІІ – 2903/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4+900</w:t>
      </w:r>
    </w:p>
    <w:p w:rsidR="00672E36" w:rsidRPr="00F34BA1" w:rsidRDefault="00672E36" w:rsidP="00BF62E4">
      <w:pPr>
        <w:numPr>
          <w:ilvl w:val="0"/>
          <w:numId w:val="13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DOB2121 </w:t>
      </w:r>
      <w:r w:rsidRPr="00F34BA1">
        <w:rPr>
          <w:rFonts w:eastAsia="Times New Roman" w:cs="Times New Roman"/>
          <w:szCs w:val="24"/>
          <w:lang w:eastAsia="bg-BG"/>
        </w:rPr>
        <w:t>/ІІ – 29, Добрич – Ген. Тошево/ - Царевец - /DOB1122/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2+800</w:t>
      </w:r>
    </w:p>
    <w:p w:rsidR="00672E36" w:rsidRPr="00F34BA1" w:rsidRDefault="00672E36" w:rsidP="00BF62E4">
      <w:pPr>
        <w:numPr>
          <w:ilvl w:val="0"/>
          <w:numId w:val="13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DOB3123 </w:t>
      </w:r>
      <w:r w:rsidRPr="00F34BA1">
        <w:rPr>
          <w:rFonts w:eastAsia="Times New Roman" w:cs="Times New Roman"/>
          <w:szCs w:val="24"/>
          <w:lang w:eastAsia="bg-BG"/>
        </w:rPr>
        <w:t>/ІІ – 29, Добрич – Ген. Тошево/ - Ген. Колево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0+800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8, 500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12: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12 – район с. Овчарово</w:t>
      </w:r>
    </w:p>
    <w:p w:rsidR="00672E36" w:rsidRPr="00F34BA1" w:rsidRDefault="00672E36" w:rsidP="00BF62E4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DOB3124 </w:t>
      </w:r>
      <w:r w:rsidRPr="00F34BA1">
        <w:rPr>
          <w:rFonts w:eastAsia="Times New Roman" w:cs="Times New Roman"/>
          <w:szCs w:val="24"/>
          <w:lang w:eastAsia="bg-BG"/>
        </w:rPr>
        <w:t>/ІІІ – 293, Паскалево – Крушари/ - Свобода – Добрево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3+300</w:t>
      </w:r>
    </w:p>
    <w:p w:rsidR="00672E36" w:rsidRPr="00F34BA1" w:rsidRDefault="00672E36" w:rsidP="00BF62E4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DOB2110 </w:t>
      </w:r>
      <w:r w:rsidRPr="00F34BA1">
        <w:rPr>
          <w:rFonts w:eastAsia="Times New Roman" w:cs="Times New Roman"/>
          <w:szCs w:val="24"/>
          <w:lang w:eastAsia="bg-BG"/>
        </w:rPr>
        <w:t>/ІІІ – 293, Паскалево – Свобода/ - Овчарово – Сливенци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3+400</w:t>
      </w:r>
    </w:p>
    <w:p w:rsidR="00672E36" w:rsidRPr="00F34BA1" w:rsidRDefault="00672E36" w:rsidP="00BF62E4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DOB2109 </w:t>
      </w:r>
      <w:r w:rsidRPr="00F34BA1">
        <w:rPr>
          <w:rFonts w:eastAsia="Times New Roman" w:cs="Times New Roman"/>
          <w:szCs w:val="24"/>
          <w:lang w:eastAsia="bg-BG"/>
        </w:rPr>
        <w:t>/ІІІ – 293, Паскалево – Свобода/ - Ломница – Овчарово/DOB2110/</w:t>
      </w:r>
      <w:r w:rsidRPr="00F34BA1">
        <w:rPr>
          <w:rFonts w:eastAsia="Times New Roman" w:cs="Times New Roman"/>
          <w:b/>
          <w:szCs w:val="24"/>
          <w:lang w:eastAsia="bg-BG"/>
        </w:rPr>
        <w:t xml:space="preserve"> 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4+700</w:t>
      </w:r>
    </w:p>
    <w:p w:rsidR="00672E36" w:rsidRPr="00F34BA1" w:rsidRDefault="00672E36" w:rsidP="00BF62E4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Път: Добрево – Овчарово – с дължина 3, 800 км.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15, 200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13: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13 – район с. Божурово</w:t>
      </w:r>
    </w:p>
    <w:p w:rsidR="00672E36" w:rsidRPr="00F34BA1" w:rsidRDefault="00672E36" w:rsidP="00BF62E4">
      <w:pPr>
        <w:numPr>
          <w:ilvl w:val="0"/>
          <w:numId w:val="15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DOB1108 </w:t>
      </w:r>
      <w:r w:rsidRPr="00F34BA1">
        <w:rPr>
          <w:rFonts w:eastAsia="Times New Roman" w:cs="Times New Roman"/>
          <w:szCs w:val="24"/>
          <w:lang w:eastAsia="bg-BG"/>
        </w:rPr>
        <w:t>/ІІІ – 293, Паскалево – Свобода/ - Росеново – Божурово –Граница общ. (Добричка – Крушари) – Лозенец - /DOB2176/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11+800</w:t>
      </w:r>
    </w:p>
    <w:p w:rsidR="00672E36" w:rsidRPr="00F34BA1" w:rsidRDefault="00672E36" w:rsidP="00BF62E4">
      <w:pPr>
        <w:numPr>
          <w:ilvl w:val="0"/>
          <w:numId w:val="15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DOB2070 </w:t>
      </w:r>
      <w:r w:rsidRPr="00F34BA1">
        <w:rPr>
          <w:rFonts w:eastAsia="Times New Roman" w:cs="Times New Roman"/>
          <w:szCs w:val="24"/>
          <w:lang w:eastAsia="bg-BG"/>
        </w:rPr>
        <w:t>/ІІ – 97, ок. п. Добрич/ - Граница общ. (Добрич – Добричка)-Врачанци от км 1+600 до км 3+800 = 2+200км.</w:t>
      </w:r>
    </w:p>
    <w:p w:rsidR="00672E36" w:rsidRPr="00F34BA1" w:rsidRDefault="00672E36" w:rsidP="00BF62E4">
      <w:pPr>
        <w:numPr>
          <w:ilvl w:val="0"/>
          <w:numId w:val="15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DOB3098 </w:t>
      </w:r>
      <w:r w:rsidRPr="00F34BA1">
        <w:rPr>
          <w:rFonts w:eastAsia="Times New Roman" w:cs="Times New Roman"/>
          <w:szCs w:val="24"/>
          <w:lang w:eastAsia="bg-BG"/>
        </w:rPr>
        <w:t>/ІІІ – 7105/ Козлодуйци – Росеново /DOB1108/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4+700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color w:val="000000"/>
          <w:szCs w:val="24"/>
          <w:lang w:eastAsia="bg-BG"/>
        </w:rPr>
      </w:pPr>
      <w:r w:rsidRPr="00F34BA1">
        <w:rPr>
          <w:rFonts w:eastAsia="Times New Roman" w:cs="Times New Roman"/>
          <w:b/>
          <w:i/>
          <w:color w:val="000000"/>
          <w:szCs w:val="24"/>
          <w:lang w:eastAsia="bg-BG"/>
        </w:rPr>
        <w:t>Обща дължина на маршрута – 18, 700 км.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Обособена позиция 14: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14 – район с. Черна</w:t>
      </w:r>
    </w:p>
    <w:p w:rsidR="00267D8D" w:rsidRPr="00F34BA1" w:rsidRDefault="00267D8D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</w:p>
    <w:p w:rsidR="00672E36" w:rsidRPr="00F34BA1" w:rsidRDefault="00672E36" w:rsidP="00BF62E4">
      <w:pPr>
        <w:numPr>
          <w:ilvl w:val="0"/>
          <w:numId w:val="16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lastRenderedPageBreak/>
        <w:t xml:space="preserve">Път DOB2176 </w:t>
      </w:r>
      <w:r w:rsidRPr="00F34BA1">
        <w:rPr>
          <w:rFonts w:eastAsia="Times New Roman" w:cs="Times New Roman"/>
          <w:szCs w:val="24"/>
          <w:lang w:eastAsia="bg-BG"/>
        </w:rPr>
        <w:t>/ІІІ – 293/ Крушари – Северци – Граница общ. (Крушари – Добрич) – Черна – Житница – Тянево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5+400 до км 16+300 = 10.900км.</w:t>
      </w:r>
    </w:p>
    <w:p w:rsidR="00672E36" w:rsidRPr="00F34BA1" w:rsidRDefault="00672E36" w:rsidP="00BF62E4">
      <w:pPr>
        <w:numPr>
          <w:ilvl w:val="0"/>
          <w:numId w:val="16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DOB3092 </w:t>
      </w:r>
      <w:r w:rsidRPr="00F34BA1">
        <w:rPr>
          <w:rFonts w:eastAsia="Times New Roman" w:cs="Times New Roman"/>
          <w:szCs w:val="24"/>
          <w:lang w:eastAsia="bg-BG"/>
        </w:rPr>
        <w:t>/DOB2176, Крушари – Черна/ - Крагулево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4+200</w:t>
      </w:r>
    </w:p>
    <w:p w:rsidR="00672E36" w:rsidRPr="00F34BA1" w:rsidRDefault="00672E36" w:rsidP="00BF62E4">
      <w:pPr>
        <w:numPr>
          <w:ilvl w:val="0"/>
          <w:numId w:val="16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 xml:space="preserve">Път DOB3090 </w:t>
      </w:r>
      <w:r w:rsidRPr="00F34BA1">
        <w:rPr>
          <w:rFonts w:eastAsia="Times New Roman" w:cs="Times New Roman"/>
          <w:szCs w:val="24"/>
          <w:lang w:eastAsia="bg-BG"/>
        </w:rPr>
        <w:t>/ІІІ – 7105, Житница – Козлодуйци/ Лясково – Камен</w:t>
      </w:r>
    </w:p>
    <w:p w:rsidR="00672E36" w:rsidRPr="00F34BA1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 км 0+000 до км 1+500</w:t>
      </w:r>
    </w:p>
    <w:p w:rsidR="00672E36" w:rsidRPr="00F34BA1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>Обща дължина на маршрута – 16, 600 км.</w:t>
      </w:r>
    </w:p>
    <w:p w:rsidR="00672E36" w:rsidRPr="00F34BA1" w:rsidRDefault="00672E36" w:rsidP="00E327E6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lang w:eastAsia="bg-BG"/>
        </w:rPr>
        <w:t xml:space="preserve">Общата дължина на пътищата за зимно поддържане и снегопочистване е </w:t>
      </w:r>
      <w:r w:rsidR="00857693" w:rsidRPr="00F34BA1">
        <w:rPr>
          <w:rFonts w:eastAsia="Times New Roman" w:cs="Times New Roman"/>
          <w:b/>
          <w:i/>
          <w:szCs w:val="24"/>
          <w:lang w:eastAsia="bg-BG"/>
        </w:rPr>
        <w:t>200</w:t>
      </w:r>
      <w:r w:rsidRPr="00F34BA1">
        <w:rPr>
          <w:rFonts w:eastAsia="Times New Roman" w:cs="Times New Roman"/>
          <w:b/>
          <w:i/>
          <w:szCs w:val="24"/>
          <w:lang w:eastAsia="bg-BG"/>
        </w:rPr>
        <w:t>,</w:t>
      </w:r>
      <w:r w:rsidR="00857693" w:rsidRPr="00F34BA1">
        <w:rPr>
          <w:rFonts w:eastAsia="Times New Roman" w:cs="Times New Roman"/>
          <w:b/>
          <w:i/>
          <w:szCs w:val="24"/>
          <w:lang w:eastAsia="bg-BG"/>
        </w:rPr>
        <w:t xml:space="preserve">63 </w:t>
      </w:r>
      <w:r w:rsidRPr="00F34BA1">
        <w:rPr>
          <w:rFonts w:eastAsia="Times New Roman" w:cs="Times New Roman"/>
          <w:b/>
          <w:i/>
          <w:szCs w:val="24"/>
          <w:lang w:eastAsia="bg-BG"/>
        </w:rPr>
        <w:t>км.</w:t>
      </w:r>
    </w:p>
    <w:p w:rsidR="005670B5" w:rsidRPr="00F34BA1" w:rsidRDefault="005670B5" w:rsidP="00BF62E4">
      <w:pPr>
        <w:pStyle w:val="1"/>
        <w:numPr>
          <w:ilvl w:val="1"/>
          <w:numId w:val="1"/>
        </w:numPr>
        <w:spacing w:before="6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F34BA1">
        <w:rPr>
          <w:b/>
          <w:snapToGrid w:val="0"/>
          <w:sz w:val="24"/>
          <w:szCs w:val="24"/>
          <w:lang w:val="bg-BG" w:eastAsia="en-US"/>
        </w:rPr>
        <w:t>ОПИ</w:t>
      </w:r>
      <w:r w:rsidR="00D5686B" w:rsidRPr="00F34BA1">
        <w:rPr>
          <w:b/>
          <w:snapToGrid w:val="0"/>
          <w:sz w:val="24"/>
          <w:szCs w:val="24"/>
          <w:lang w:val="bg-BG" w:eastAsia="en-US"/>
        </w:rPr>
        <w:t>САНИЕ НА ПРЕДВИДЕНИТЕ ДЕЙНОСТИ</w:t>
      </w:r>
    </w:p>
    <w:p w:rsidR="001872B2" w:rsidRPr="00F34BA1" w:rsidRDefault="003D7CBB" w:rsidP="001872B2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cs="Times New Roman"/>
        </w:rPr>
        <w:t xml:space="preserve">Целта на настоящата поръчка </w:t>
      </w:r>
      <w:r w:rsidR="00554C23" w:rsidRPr="00F34BA1">
        <w:rPr>
          <w:rFonts w:cs="Times New Roman"/>
        </w:rPr>
        <w:t xml:space="preserve">за ОП1 до ОП 14 </w:t>
      </w:r>
      <w:r w:rsidRPr="00F34BA1">
        <w:rPr>
          <w:rFonts w:cs="Times New Roman"/>
        </w:rPr>
        <w:t>е</w:t>
      </w:r>
      <w:r w:rsidR="001872B2" w:rsidRPr="00F34BA1">
        <w:rPr>
          <w:rFonts w:cs="Times New Roman"/>
        </w:rPr>
        <w:t>:</w:t>
      </w:r>
      <w:r w:rsidRPr="00F34BA1">
        <w:rPr>
          <w:rFonts w:cs="Times New Roman"/>
        </w:rPr>
        <w:t xml:space="preserve"> </w:t>
      </w:r>
      <w:r w:rsidR="009347AE" w:rsidRPr="00F34BA1">
        <w:rPr>
          <w:rFonts w:eastAsia="Times New Roman" w:cs="Times New Roman"/>
          <w:szCs w:val="24"/>
          <w:lang w:eastAsia="bg-BG"/>
        </w:rPr>
        <w:t>снегопочистване</w:t>
      </w:r>
      <w:r w:rsidR="009347AE" w:rsidRPr="00F34BA1">
        <w:rPr>
          <w:rFonts w:eastAsia="Times New Roman" w:cs="Times New Roman"/>
          <w:b/>
          <w:szCs w:val="24"/>
          <w:lang w:eastAsia="bg-BG"/>
        </w:rPr>
        <w:t xml:space="preserve"> </w:t>
      </w:r>
      <w:r w:rsidR="009347AE" w:rsidRPr="00F34BA1">
        <w:rPr>
          <w:rFonts w:eastAsia="Times New Roman" w:cs="Times New Roman"/>
          <w:szCs w:val="24"/>
          <w:lang w:eastAsia="bg-BG"/>
        </w:rPr>
        <w:t>и</w:t>
      </w:r>
      <w:r w:rsidR="009347AE" w:rsidRPr="00F34BA1">
        <w:rPr>
          <w:rFonts w:eastAsia="Times New Roman" w:cs="Times New Roman"/>
          <w:b/>
          <w:szCs w:val="24"/>
          <w:lang w:eastAsia="bg-BG"/>
        </w:rPr>
        <w:t xml:space="preserve"> </w:t>
      </w:r>
      <w:r w:rsidRPr="00F34BA1">
        <w:rPr>
          <w:rFonts w:cs="Times New Roman"/>
        </w:rPr>
        <w:t xml:space="preserve">поддържане </w:t>
      </w:r>
      <w:r w:rsidR="001872B2" w:rsidRPr="00F34BA1">
        <w:rPr>
          <w:rFonts w:cs="Times New Roman"/>
        </w:rPr>
        <w:t xml:space="preserve">проходимостта </w:t>
      </w:r>
      <w:r w:rsidRPr="00F34BA1">
        <w:rPr>
          <w:rFonts w:cs="Times New Roman"/>
        </w:rPr>
        <w:t xml:space="preserve">на </w:t>
      </w:r>
      <w:r w:rsidR="001872B2" w:rsidRPr="00F34BA1">
        <w:rPr>
          <w:rFonts w:cs="Times New Roman"/>
        </w:rPr>
        <w:t>общинските и мес</w:t>
      </w:r>
      <w:r w:rsidR="00554C23" w:rsidRPr="00F34BA1">
        <w:rPr>
          <w:rFonts w:cs="Times New Roman"/>
        </w:rPr>
        <w:t>тните пътища при зимни условия.</w:t>
      </w:r>
    </w:p>
    <w:p w:rsidR="009347AE" w:rsidRPr="00F34BA1" w:rsidRDefault="004B702A" w:rsidP="004B702A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Зимното поддържане на пътищата включва комплекс от дейности, свързани с осигуряване на проходимостта им при зимни условия и премахване или ограничаване на неблагоприятното влияние на снега и леда върху условията на движение. </w:t>
      </w:r>
    </w:p>
    <w:p w:rsidR="00E02AFA" w:rsidRPr="00F34BA1" w:rsidRDefault="00E02AFA" w:rsidP="00BF62E4">
      <w:pPr>
        <w:pStyle w:val="1"/>
        <w:numPr>
          <w:ilvl w:val="1"/>
          <w:numId w:val="1"/>
        </w:numPr>
        <w:spacing w:before="6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F34BA1">
        <w:rPr>
          <w:b/>
          <w:snapToGrid w:val="0"/>
          <w:sz w:val="24"/>
          <w:szCs w:val="24"/>
          <w:lang w:val="bg-BG" w:eastAsia="en-US"/>
        </w:rPr>
        <w:t>ДЕЙНОСТИ И ОБХВАТ</w:t>
      </w:r>
    </w:p>
    <w:p w:rsidR="0078145B" w:rsidRPr="00F34BA1" w:rsidRDefault="0078145B" w:rsidP="0078145B">
      <w:pPr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F34BA1">
        <w:rPr>
          <w:rFonts w:cs="Times New Roman"/>
          <w:szCs w:val="24"/>
        </w:rPr>
        <w:t xml:space="preserve">Зимно снегопочистване на общинските пътища в община Добричка, се състои в: </w:t>
      </w:r>
      <w:r w:rsidRPr="00F34BA1">
        <w:rPr>
          <w:rFonts w:eastAsia="Times New Roman" w:cs="Times New Roman"/>
          <w:szCs w:val="24"/>
          <w:lang w:eastAsia="bg-BG"/>
        </w:rPr>
        <w:t>снегопочистване на пътищата в общината и обезопасяване на пътищата срещу хлъзгане.</w:t>
      </w:r>
    </w:p>
    <w:p w:rsidR="0018153F" w:rsidRPr="00F34BA1" w:rsidRDefault="0018153F" w:rsidP="00E327E6">
      <w:pPr>
        <w:pStyle w:val="1"/>
        <w:ind w:left="0"/>
        <w:contextualSpacing/>
        <w:jc w:val="both"/>
        <w:rPr>
          <w:b/>
          <w:sz w:val="28"/>
          <w:szCs w:val="28"/>
          <w:u w:val="single"/>
          <w:lang w:val="en-US"/>
        </w:rPr>
      </w:pPr>
    </w:p>
    <w:p w:rsidR="004F6271" w:rsidRPr="00F34BA1" w:rsidRDefault="004F6271" w:rsidP="00E327E6">
      <w:pPr>
        <w:pStyle w:val="1"/>
        <w:ind w:left="0"/>
        <w:contextualSpacing/>
        <w:jc w:val="both"/>
        <w:rPr>
          <w:b/>
          <w:sz w:val="24"/>
          <w:szCs w:val="24"/>
          <w:u w:val="single"/>
          <w:lang w:val="bg-BG"/>
        </w:rPr>
      </w:pPr>
      <w:r w:rsidRPr="00F34BA1">
        <w:rPr>
          <w:b/>
          <w:sz w:val="24"/>
          <w:szCs w:val="24"/>
          <w:u w:val="single"/>
          <w:lang w:val="bg-BG"/>
        </w:rPr>
        <w:t>Видове</w:t>
      </w:r>
      <w:r w:rsidR="006D0C13" w:rsidRPr="00F34BA1">
        <w:rPr>
          <w:b/>
          <w:sz w:val="24"/>
          <w:szCs w:val="24"/>
          <w:u w:val="single"/>
          <w:lang w:val="bg-BG"/>
        </w:rPr>
        <w:t>те</w:t>
      </w:r>
      <w:r w:rsidRPr="00F34BA1">
        <w:rPr>
          <w:b/>
          <w:sz w:val="24"/>
          <w:szCs w:val="24"/>
          <w:u w:val="single"/>
          <w:lang w:val="bg-BG"/>
        </w:rPr>
        <w:t xml:space="preserve"> конкретни дейности при изпълнение на поръчката</w:t>
      </w:r>
      <w:r w:rsidR="003D65A0" w:rsidRPr="00F34BA1">
        <w:rPr>
          <w:b/>
          <w:sz w:val="24"/>
          <w:szCs w:val="24"/>
          <w:u w:val="single"/>
          <w:lang w:val="bg-BG"/>
        </w:rPr>
        <w:t xml:space="preserve"> </w:t>
      </w:r>
      <w:r w:rsidR="00417C55" w:rsidRPr="00F34BA1">
        <w:rPr>
          <w:b/>
          <w:sz w:val="24"/>
          <w:szCs w:val="24"/>
          <w:u w:val="single"/>
          <w:lang w:val="bg-BG"/>
        </w:rPr>
        <w:t xml:space="preserve">за ОП1 до ОП 14 </w:t>
      </w:r>
      <w:r w:rsidR="003D65A0" w:rsidRPr="00F34BA1">
        <w:rPr>
          <w:b/>
          <w:sz w:val="24"/>
          <w:szCs w:val="24"/>
          <w:u w:val="single"/>
          <w:lang w:val="bg-BG"/>
        </w:rPr>
        <w:t>са:</w:t>
      </w:r>
    </w:p>
    <w:p w:rsidR="0078145B" w:rsidRPr="00F34BA1" w:rsidRDefault="0078145B" w:rsidP="0078145B">
      <w:pPr>
        <w:tabs>
          <w:tab w:val="left" w:pos="426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4.1.</w:t>
      </w:r>
      <w:r w:rsidRPr="00F34BA1">
        <w:rPr>
          <w:rFonts w:eastAsia="Times New Roman" w:cs="Times New Roman"/>
          <w:szCs w:val="24"/>
          <w:lang w:eastAsia="bg-BG"/>
        </w:rPr>
        <w:t xml:space="preserve">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Снегопочистване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– включва разчистване на пътното платно от сняг; преспи от снегонавявания; отстраняване на уплътнени снежно-ледени пластове и образувани снежни валове от маршрута за всяка обособена позиция, при което да се осигури нормално движението при зимни условия на МПС, </w:t>
      </w:r>
      <w:r w:rsidRPr="00F34BA1">
        <w:rPr>
          <w:rFonts w:cs="Times New Roman"/>
          <w:shd w:val="clear" w:color="auto" w:fill="FEFEFE"/>
        </w:rPr>
        <w:t xml:space="preserve">през целия зимен период при </w:t>
      </w:r>
      <w:r w:rsidRPr="00F34BA1">
        <w:rPr>
          <w:rFonts w:eastAsia="Times New Roman" w:cs="Times New Roman"/>
          <w:szCs w:val="24"/>
          <w:lang w:eastAsia="bg-BG"/>
        </w:rPr>
        <w:t>възникнала необходимост което се осъществява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Pr="00F34BA1">
        <w:rPr>
          <w:rFonts w:eastAsia="Times New Roman" w:cs="Times New Roman"/>
          <w:szCs w:val="24"/>
          <w:lang w:eastAsia="bg-BG"/>
        </w:rPr>
        <w:t>по заявка от Възложителя с осигурена от Изпълнителя техника за снегопочистване.</w:t>
      </w:r>
    </w:p>
    <w:p w:rsidR="0078145B" w:rsidRPr="00F34BA1" w:rsidRDefault="0078145B" w:rsidP="0078145B">
      <w:pPr>
        <w:spacing w:after="120"/>
        <w:ind w:firstLine="426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Допуска се,</w:t>
      </w:r>
      <w:r w:rsidRPr="00F34BA1">
        <w:rPr>
          <w:rFonts w:eastAsia="Times New Roman" w:cs="Times New Roman"/>
          <w:b/>
          <w:szCs w:val="24"/>
          <w:shd w:val="clear" w:color="auto" w:fill="FEFEFE"/>
          <w:lang w:eastAsia="bg-BG"/>
        </w:rPr>
        <w:t xml:space="preserve"> 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при тежки зимни условия и не разчистена републиканска пътна мрежа,</w:t>
      </w:r>
      <w:r w:rsidRPr="00F34BA1">
        <w:rPr>
          <w:rFonts w:eastAsia="Times New Roman" w:cs="Times New Roman"/>
          <w:b/>
          <w:szCs w:val="24"/>
          <w:shd w:val="clear" w:color="auto" w:fill="FEFEFE"/>
          <w:lang w:eastAsia="bg-BG"/>
        </w:rPr>
        <w:t xml:space="preserve"> </w:t>
      </w:r>
      <w:r w:rsidRPr="00F34BA1">
        <w:rPr>
          <w:rFonts w:cs="Times New Roman"/>
          <w:shd w:val="clear" w:color="auto" w:fill="FEFEFE"/>
        </w:rPr>
        <w:t xml:space="preserve">отделни участъци от пътя или целия път да бъдат затваряни за по-продължителен период от време до почистване на снега и отстраняване на </w:t>
      </w:r>
      <w:proofErr w:type="spellStart"/>
      <w:r w:rsidRPr="00F34BA1">
        <w:rPr>
          <w:rFonts w:cs="Times New Roman"/>
          <w:shd w:val="clear" w:color="auto" w:fill="FEFEFE"/>
        </w:rPr>
        <w:t>хлъзгавостта</w:t>
      </w:r>
      <w:proofErr w:type="spellEnd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, за което Възложителя уведомява Изпълнителя. </w:t>
      </w:r>
    </w:p>
    <w:p w:rsidR="0078145B" w:rsidRPr="00F34BA1" w:rsidRDefault="0078145B" w:rsidP="007814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i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b/>
          <w:i/>
          <w:szCs w:val="24"/>
          <w:u w:val="single"/>
          <w:shd w:val="clear" w:color="auto" w:fill="FEFEFE"/>
          <w:lang w:eastAsia="bg-BG"/>
        </w:rPr>
        <w:t>Забележка:</w:t>
      </w:r>
      <w:r w:rsidRPr="00F34BA1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В Ценовото предложение участникът посочва и цените на други машини, който биха могли да се използват за изпълнението на поръчката, при определени условия, като: </w:t>
      </w:r>
      <w:proofErr w:type="spellStart"/>
      <w:r w:rsidRPr="00F34BA1">
        <w:rPr>
          <w:rFonts w:eastAsia="Times New Roman" w:cs="Times New Roman"/>
          <w:i/>
          <w:szCs w:val="24"/>
          <w:shd w:val="clear" w:color="auto" w:fill="FEFEFE"/>
          <w:lang w:eastAsia="bg-BG"/>
        </w:rPr>
        <w:t>роторни</w:t>
      </w:r>
      <w:proofErr w:type="spellEnd"/>
      <w:r w:rsidRPr="00F34BA1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снегорини; дублиращи машини и други, които ще се използват само при получено съгласие от Възложителя при определени климатични условия. 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Тези машини се попълват в Табл. 3 на </w:t>
      </w:r>
      <w:r w:rsidRPr="00F34BA1">
        <w:rPr>
          <w:rFonts w:eastAsia="Times New Roman" w:cs="Times New Roman"/>
          <w:i/>
          <w:szCs w:val="24"/>
          <w:shd w:val="clear" w:color="auto" w:fill="FEFEFE"/>
          <w:lang w:eastAsia="bg-BG"/>
        </w:rPr>
        <w:t>Ценовото предложение.</w:t>
      </w:r>
    </w:p>
    <w:p w:rsidR="0078145B" w:rsidRPr="00F34BA1" w:rsidRDefault="0078145B" w:rsidP="0078145B">
      <w:pPr>
        <w:tabs>
          <w:tab w:val="left" w:pos="426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b/>
          <w:szCs w:val="24"/>
          <w:lang w:eastAsia="bg-BG"/>
        </w:rPr>
        <w:t>4.2.</w:t>
      </w:r>
      <w:r w:rsidRPr="00F34BA1">
        <w:rPr>
          <w:rFonts w:eastAsia="Times New Roman" w:cs="Times New Roman"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Обезопасяването на пътищата срещу хлъзгане</w:t>
      </w:r>
      <w:r w:rsidRPr="00F34BA1">
        <w:rPr>
          <w:rFonts w:eastAsia="Times New Roman" w:cs="Times New Roman"/>
          <w:szCs w:val="24"/>
          <w:lang w:eastAsia="bg-BG"/>
        </w:rPr>
        <w:t xml:space="preserve"> включва разпръскване на минерални материали и химични вещества по пътното платно. За конкретната поръчка следва да се разбира пътно платно с широчина 6 метра. 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Обезопасяването на пътищата срещу хлъзгане</w:t>
      </w:r>
      <w:r w:rsidRPr="00F34BA1">
        <w:rPr>
          <w:rFonts w:eastAsia="Times New Roman" w:cs="Times New Roman"/>
          <w:szCs w:val="24"/>
          <w:lang w:eastAsia="bg-BG"/>
        </w:rPr>
        <w:t xml:space="preserve"> се прилага за намаляване на зимната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хлъзгавост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по пътното за движение в зависимост от атмосферните условия, характера и вида на заснежаването и заледяването.</w:t>
      </w:r>
    </w:p>
    <w:p w:rsidR="0078145B" w:rsidRPr="00F34BA1" w:rsidRDefault="0078145B" w:rsidP="0078145B">
      <w:pPr>
        <w:widowControl w:val="0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Обезопасяването на пътищата срещу хлъзгане се извършва при </w:t>
      </w:r>
      <w:proofErr w:type="spellStart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заснежено</w:t>
      </w:r>
      <w:proofErr w:type="spellEnd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или заледено платно за движение със:</w:t>
      </w:r>
    </w:p>
    <w:p w:rsidR="0078145B" w:rsidRPr="00F34BA1" w:rsidRDefault="0078145B" w:rsidP="0078145B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1. минерални материали (за </w:t>
      </w:r>
      <w:proofErr w:type="spellStart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опесъчаване</w:t>
      </w:r>
      <w:proofErr w:type="spellEnd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), които отговарят на техническите изисквания посочени в чл.21, ал.1, табл.1 на Наредбата № РД-02-20-19 от 12 ноември 2012 г. за поддържане и текущ ремонт на пътищата (Наредба/та), като:</w:t>
      </w:r>
    </w:p>
    <w:p w:rsidR="0078145B" w:rsidRPr="00F34BA1" w:rsidRDefault="0078145B" w:rsidP="0078145B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а) Под </w:t>
      </w:r>
      <w:proofErr w:type="spellStart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опесъчаване</w:t>
      </w:r>
      <w:proofErr w:type="spellEnd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следва да се разбира разпръскване по пътното платно на предварително смесен пясък и сол (</w:t>
      </w:r>
      <w:proofErr w:type="spellStart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пясъко-солени</w:t>
      </w:r>
      <w:proofErr w:type="spellEnd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смеси) в съотношения посочени в т.4.5.1.2 на Приложение №3 от Наредбата;</w:t>
      </w:r>
    </w:p>
    <w:p w:rsidR="0078145B" w:rsidRPr="00F34BA1" w:rsidRDefault="0078145B" w:rsidP="0078145B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2. техническите изисквания за химични вещества за стопяване на леда и снега са: </w:t>
      </w:r>
    </w:p>
    <w:p w:rsidR="0078145B" w:rsidRPr="00F34BA1" w:rsidRDefault="0078145B" w:rsidP="0078145B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а) техническа сол (</w:t>
      </w:r>
      <w:proofErr w:type="spellStart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NaCl</w:t>
      </w:r>
      <w:proofErr w:type="spellEnd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) - съгласно чл.21, ал.1, табл.2 на Наредбата;</w:t>
      </w:r>
    </w:p>
    <w:p w:rsidR="0078145B" w:rsidRPr="00F34BA1" w:rsidRDefault="0078145B" w:rsidP="0078145B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б) магнезиева луга (воден разтвор на MgCl</w:t>
      </w:r>
      <w:r w:rsidRPr="00F34BA1">
        <w:rPr>
          <w:rFonts w:eastAsia="Times New Roman" w:cs="Times New Roman"/>
          <w:szCs w:val="24"/>
          <w:shd w:val="clear" w:color="auto" w:fill="FEFEFE"/>
          <w:vertAlign w:val="subscript"/>
          <w:lang w:eastAsia="bg-BG"/>
        </w:rPr>
        <w:t>2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) - съгласно чл.21, ал.1, табл.3 на Наредбата;</w:t>
      </w:r>
    </w:p>
    <w:p w:rsidR="0078145B" w:rsidRPr="00F34BA1" w:rsidRDefault="0078145B" w:rsidP="0078145B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в) калциев </w:t>
      </w:r>
      <w:proofErr w:type="spellStart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двухлорид</w:t>
      </w:r>
      <w:proofErr w:type="spellEnd"/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(CaCl</w:t>
      </w:r>
      <w:r w:rsidRPr="00F34BA1">
        <w:rPr>
          <w:rFonts w:eastAsia="Times New Roman" w:cs="Times New Roman"/>
          <w:szCs w:val="24"/>
          <w:shd w:val="clear" w:color="auto" w:fill="FEFEFE"/>
          <w:vertAlign w:val="subscript"/>
          <w:lang w:eastAsia="bg-BG"/>
        </w:rPr>
        <w:t>2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) - съгласно чл.21, ал.1, табл.4 на Наредбата;</w:t>
      </w:r>
    </w:p>
    <w:p w:rsidR="0078145B" w:rsidRPr="00F34BA1" w:rsidRDefault="0078145B" w:rsidP="0078145B">
      <w:pPr>
        <w:widowControl w:val="0"/>
        <w:autoSpaceDE w:val="0"/>
        <w:autoSpaceDN w:val="0"/>
        <w:adjustRightInd w:val="0"/>
        <w:spacing w:after="12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lastRenderedPageBreak/>
        <w:t>Разходните норми на химичните вещества за стопяване на снега и леда, както и условията за тяхното използване са съгласно чл.21, ал.2, табл. 5 на Наредбата</w:t>
      </w:r>
      <w:r w:rsidRPr="00F34BA1">
        <w:rPr>
          <w:rFonts w:eastAsia="Times New Roman" w:cs="Times New Roman"/>
          <w:szCs w:val="24"/>
          <w:shd w:val="clear" w:color="auto" w:fill="FEFEFE"/>
          <w:lang w:val="en-US" w:eastAsia="bg-BG"/>
        </w:rPr>
        <w:t xml:space="preserve">, 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а именно:</w:t>
      </w:r>
    </w:p>
    <w:tbl>
      <w:tblPr>
        <w:tblW w:w="9638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0"/>
        <w:gridCol w:w="1418"/>
        <w:gridCol w:w="709"/>
        <w:gridCol w:w="708"/>
        <w:gridCol w:w="709"/>
        <w:gridCol w:w="709"/>
        <w:gridCol w:w="709"/>
        <w:gridCol w:w="708"/>
        <w:gridCol w:w="709"/>
        <w:gridCol w:w="709"/>
        <w:gridCol w:w="842"/>
        <w:gridCol w:w="8"/>
      </w:tblGrid>
      <w:tr w:rsidR="0078145B" w:rsidRPr="00F34BA1" w:rsidTr="0078145B"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381"/>
              <w:jc w:val="right"/>
              <w:rPr>
                <w:rFonts w:eastAsiaTheme="minorEastAsia" w:cs="Times New Roman"/>
                <w:szCs w:val="24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Cs w:val="24"/>
                <w:shd w:val="clear" w:color="auto" w:fill="FEFEFE"/>
                <w:lang w:eastAsia="bg-BG"/>
              </w:rPr>
              <w:t>Таблица 5</w:t>
            </w:r>
          </w:p>
        </w:tc>
      </w:tr>
      <w:tr w:rsidR="0078145B" w:rsidRPr="00F34BA1" w:rsidTr="0078145B"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Вид на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Минимална</w:t>
            </w:r>
          </w:p>
        </w:tc>
        <w:tc>
          <w:tcPr>
            <w:tcW w:w="6520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Разходна норма, g/m2</w:t>
            </w:r>
          </w:p>
        </w:tc>
      </w:tr>
      <w:tr w:rsidR="0078145B" w:rsidRPr="00F34BA1" w:rsidTr="0078145B"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използваните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температура,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лед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уплътнен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пресен сняг</w:t>
            </w:r>
          </w:p>
        </w:tc>
      </w:tr>
      <w:tr w:rsidR="0078145B" w:rsidRPr="00F34BA1" w:rsidTr="0078145B"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химични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до която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сняг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</w:tr>
      <w:tr w:rsidR="0078145B" w:rsidRPr="00F34BA1" w:rsidTr="0078145B"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вещества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използването</w:t>
            </w:r>
          </w:p>
        </w:tc>
        <w:tc>
          <w:tcPr>
            <w:tcW w:w="652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Температура на въздуха, °С</w:t>
            </w:r>
          </w:p>
        </w:tc>
      </w:tr>
      <w:tr w:rsidR="0078145B" w:rsidRPr="00F34BA1" w:rsidTr="0078145B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на химични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-60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минус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минус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минус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минус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минус </w:t>
            </w:r>
          </w:p>
        </w:tc>
      </w:tr>
      <w:tr w:rsidR="0078145B" w:rsidRPr="00F34BA1" w:rsidTr="0078145B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вещества 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</w:tr>
      <w:tr w:rsidR="0078145B" w:rsidRPr="00F34BA1" w:rsidTr="0078145B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ефективно, 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</w:t>
            </w:r>
          </w:p>
        </w:tc>
      </w:tr>
      <w:tr w:rsidR="0078145B" w:rsidRPr="00F34BA1" w:rsidTr="0078145B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Натриев хлорид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 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30</w:t>
            </w:r>
          </w:p>
        </w:tc>
      </w:tr>
      <w:tr w:rsidR="0078145B" w:rsidRPr="00F34BA1" w:rsidTr="0078145B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</w:tr>
      <w:tr w:rsidR="0078145B" w:rsidRPr="00F34BA1" w:rsidTr="0078145B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Смес на натриев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</w:tr>
      <w:tr w:rsidR="0078145B" w:rsidRPr="00F34BA1" w:rsidTr="0078145B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хлорид и калциев </w:t>
            </w:r>
            <w:proofErr w:type="spellStart"/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двухлорид</w:t>
            </w:r>
            <w:proofErr w:type="spellEnd"/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 в съотношение 9:1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 20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40</w:t>
            </w:r>
          </w:p>
        </w:tc>
      </w:tr>
      <w:tr w:rsidR="0078145B" w:rsidRPr="00F34BA1" w:rsidTr="0078145B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Магнезиева 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-</w:t>
            </w:r>
          </w:p>
        </w:tc>
      </w:tr>
      <w:tr w:rsidR="0078145B" w:rsidRPr="00F34BA1" w:rsidTr="0078145B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Калциева 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78145B" w:rsidRPr="00F34BA1" w:rsidRDefault="0078145B" w:rsidP="0078145B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F34BA1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120</w:t>
            </w:r>
          </w:p>
        </w:tc>
      </w:tr>
    </w:tbl>
    <w:p w:rsidR="0078145B" w:rsidRPr="00F34BA1" w:rsidRDefault="0078145B" w:rsidP="0078145B">
      <w:pPr>
        <w:widowControl w:val="0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</w:p>
    <w:p w:rsidR="0078145B" w:rsidRPr="00F34BA1" w:rsidRDefault="0078145B" w:rsidP="0078145B">
      <w:pPr>
        <w:spacing w:after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Начинът за обезопасяване на пътищата срещу хлъзгане, както и вида и количествата на химичните вещества се избират от </w:t>
      </w:r>
      <w:r w:rsidRPr="00F34BA1">
        <w:rPr>
          <w:rFonts w:eastAsia="Times New Roman" w:cs="Times New Roman"/>
          <w:szCs w:val="24"/>
          <w:lang w:eastAsia="bg-BG"/>
        </w:rPr>
        <w:t xml:space="preserve">Изпълнителя 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в зависимост конкретните зимни условия /температура и състояние на пътна повърхност/ така, че да се осигури обезопасяването на пътищата срещу хлъзгане. Изпълнителя </w:t>
      </w:r>
      <w:r w:rsidRPr="00F34BA1">
        <w:rPr>
          <w:rFonts w:eastAsia="Times New Roman" w:cs="Times New Roman"/>
          <w:b/>
          <w:szCs w:val="24"/>
          <w:shd w:val="clear" w:color="auto" w:fill="FEFEFE"/>
          <w:lang w:eastAsia="bg-BG"/>
        </w:rPr>
        <w:t xml:space="preserve">информира и </w:t>
      </w:r>
      <w:r w:rsidRPr="00F34BA1">
        <w:rPr>
          <w:rFonts w:eastAsia="Times New Roman" w:cs="Times New Roman"/>
          <w:b/>
          <w:szCs w:val="24"/>
          <w:u w:val="single"/>
          <w:shd w:val="clear" w:color="auto" w:fill="FEFEFE"/>
          <w:lang w:eastAsia="bg-BG"/>
        </w:rPr>
        <w:t>съгласува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 Възложителя начина за обезопасяване на пътищата срещу хлъзгане.</w:t>
      </w:r>
    </w:p>
    <w:p w:rsidR="0078145B" w:rsidRPr="00F34BA1" w:rsidRDefault="0078145B" w:rsidP="0078145B">
      <w:pPr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Разпръскване на материали за обезопасяване на пътищата срещу хлъзгане през зимата</w:t>
      </w:r>
      <w:r w:rsidRPr="00F34BA1">
        <w:rPr>
          <w:rFonts w:eastAsia="Times New Roman" w:cs="Times New Roman"/>
          <w:szCs w:val="24"/>
          <w:lang w:eastAsia="bg-BG"/>
        </w:rPr>
        <w:t xml:space="preserve"> се извършва машинно с помощта на специални уредби, монтирани на товарни автомобили, като е допустимо да се използват земеделски машини за торене и други приспособени за тази цел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. Уредбите се оборудват с дозиращи устройства, като:</w:t>
      </w:r>
    </w:p>
    <w:p w:rsidR="0078145B" w:rsidRPr="00F34BA1" w:rsidRDefault="0078145B" w:rsidP="0078145B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>Устройството за дозиране на твърди материали трябва да позволява регулиране на разходната норма в границите 5 - 50 g/m</w:t>
      </w:r>
      <w:r w:rsidRPr="00F34BA1">
        <w:rPr>
          <w:rFonts w:eastAsia="Times New Roman" w:cs="Times New Roman"/>
          <w:szCs w:val="24"/>
          <w:shd w:val="clear" w:color="auto" w:fill="FEFEFE"/>
          <w:vertAlign w:val="superscript"/>
          <w:lang w:eastAsia="bg-BG"/>
        </w:rPr>
        <w:t>2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за химичните вещества във вид на кристали и 100-500 g/m</w:t>
      </w:r>
      <w:r w:rsidRPr="00F34BA1">
        <w:rPr>
          <w:rFonts w:eastAsia="Times New Roman" w:cs="Times New Roman"/>
          <w:szCs w:val="24"/>
          <w:shd w:val="clear" w:color="auto" w:fill="FEFEFE"/>
          <w:vertAlign w:val="superscript"/>
          <w:lang w:eastAsia="bg-BG"/>
        </w:rPr>
        <w:t>2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за минералните материали. Устройството трябва да позволява регулиране на количеството на разпръскваните материали в зависимост от скоростта на движение на </w:t>
      </w:r>
      <w:r w:rsidRPr="00F34BA1"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  <w:t>използвания автомобил.</w:t>
      </w:r>
    </w:p>
    <w:p w:rsidR="0078145B" w:rsidRPr="00F34BA1" w:rsidRDefault="0078145B" w:rsidP="0078145B">
      <w:pPr>
        <w:pStyle w:val="aa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  <w:t xml:space="preserve">Устройството за разпръскване на водни разтвори на химични вещества се оборудва с помпа за пръскане под налягане 0,2 - 0,3 </w:t>
      </w:r>
      <w:proofErr w:type="spellStart"/>
      <w:r w:rsidRPr="00F34BA1"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  <w:t>МРа</w:t>
      </w:r>
      <w:proofErr w:type="spellEnd"/>
      <w:r w:rsidRPr="00F34BA1"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  <w:t>. Дозиращото устройство трябва да позволява регулиране на разпръскваните количества водни разтвори в границите от 30 до 150 g/m</w:t>
      </w:r>
      <w:r w:rsidRPr="00F34BA1">
        <w:rPr>
          <w:rFonts w:eastAsia="Times New Roman" w:cs="Times New Roman"/>
          <w:szCs w:val="24"/>
          <w:highlight w:val="white"/>
          <w:shd w:val="clear" w:color="auto" w:fill="FEFEFE"/>
          <w:vertAlign w:val="superscript"/>
          <w:lang w:eastAsia="bg-BG"/>
        </w:rPr>
        <w:t>2</w:t>
      </w:r>
      <w:r w:rsidRPr="00F34BA1"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  <w:t>.</w:t>
      </w:r>
    </w:p>
    <w:p w:rsidR="0078145B" w:rsidRPr="00F34BA1" w:rsidRDefault="0078145B" w:rsidP="0078145B">
      <w:pPr>
        <w:pStyle w:val="aa"/>
        <w:widowControl w:val="0"/>
        <w:numPr>
          <w:ilvl w:val="0"/>
          <w:numId w:val="3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Разпръскващото устройство трябва да осигурява равномерно разпределение на материалите върху платното за движение в границите от 2 до 6 m. </w:t>
      </w:r>
    </w:p>
    <w:p w:rsidR="0078145B" w:rsidRPr="00F34BA1" w:rsidRDefault="0078145B" w:rsidP="0078145B">
      <w:pPr>
        <w:pStyle w:val="aa"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</w:p>
    <w:p w:rsidR="0078145B" w:rsidRPr="00F34BA1" w:rsidRDefault="0078145B" w:rsidP="0078145B">
      <w:pPr>
        <w:ind w:right="-7"/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u w:val="single"/>
          <w:shd w:val="clear" w:color="auto" w:fill="FEFEFE"/>
          <w:lang w:eastAsia="bg-BG"/>
        </w:rPr>
        <w:t>Забележка:</w:t>
      </w:r>
      <w:r w:rsidRPr="00F34BA1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В Ценовото предложение участникът посочва и цените за </w:t>
      </w:r>
      <w:r w:rsidRPr="00F34BA1">
        <w:rPr>
          <w:rFonts w:eastAsia="Times New Roman" w:cs="Times New Roman"/>
          <w:i/>
          <w:szCs w:val="24"/>
          <w:lang w:eastAsia="bg-BG"/>
        </w:rPr>
        <w:t>машинна обработка с химически вещества на заледен път при -15</w:t>
      </w:r>
      <w:r w:rsidRPr="00F34BA1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С, на пътно платно с широчина 6.0 м. (Ц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 xml:space="preserve"> лед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-15</w:t>
      </w:r>
      <w:r w:rsidRPr="00F34BA1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F34BA1">
        <w:rPr>
          <w:rFonts w:eastAsia="Times New Roman" w:cs="Times New Roman"/>
          <w:i/>
          <w:szCs w:val="24"/>
          <w:lang w:eastAsia="bg-BG"/>
        </w:rPr>
        <w:t>) и машинна обработка с химически вещества на заледен път при -15</w:t>
      </w:r>
      <w:r w:rsidRPr="00F34BA1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С, на пътно платно с широчина 6.0 м. (Ц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 xml:space="preserve"> лед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-15</w:t>
      </w:r>
      <w:r w:rsidRPr="00F34BA1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F34BA1">
        <w:rPr>
          <w:rFonts w:eastAsia="Times New Roman" w:cs="Times New Roman"/>
          <w:i/>
          <w:szCs w:val="24"/>
          <w:lang w:eastAsia="bg-BG"/>
        </w:rPr>
        <w:t>). Възможно е горепосочените дейности да не бъдат възлагани поради което възложителят не им поставя тежест във формулата, но изисква от всеки участник да ги посочи в ценовото си предложение;</w:t>
      </w:r>
    </w:p>
    <w:p w:rsidR="005D0EB2" w:rsidRPr="00F34BA1" w:rsidRDefault="005D0EB2" w:rsidP="00BF62E4">
      <w:pPr>
        <w:pStyle w:val="Standard"/>
        <w:numPr>
          <w:ilvl w:val="1"/>
          <w:numId w:val="24"/>
        </w:numPr>
        <w:tabs>
          <w:tab w:val="left" w:pos="426"/>
        </w:tabs>
        <w:spacing w:before="120"/>
        <w:ind w:left="0" w:firstLine="284"/>
        <w:jc w:val="both"/>
        <w:rPr>
          <w:b/>
          <w:lang w:val="bg-BG"/>
        </w:rPr>
      </w:pPr>
      <w:r w:rsidRPr="00F34BA1">
        <w:rPr>
          <w:b/>
          <w:lang w:val="bg-BG"/>
        </w:rPr>
        <w:t>Общи изисквания</w:t>
      </w:r>
      <w:r w:rsidR="008944F5" w:rsidRPr="00F34BA1">
        <w:rPr>
          <w:b/>
          <w:lang w:val="bg-BG"/>
        </w:rPr>
        <w:t xml:space="preserve"> </w:t>
      </w:r>
      <w:r w:rsidR="00040EBF" w:rsidRPr="00F34BA1">
        <w:rPr>
          <w:b/>
          <w:lang w:val="bg-BG"/>
        </w:rPr>
        <w:t>при</w:t>
      </w:r>
      <w:r w:rsidR="008944F5" w:rsidRPr="00F34BA1">
        <w:rPr>
          <w:b/>
          <w:lang w:val="bg-BG"/>
        </w:rPr>
        <w:t xml:space="preserve"> изпълнението</w:t>
      </w:r>
      <w:r w:rsidR="00A37D86" w:rsidRPr="00F34BA1">
        <w:rPr>
          <w:b/>
          <w:lang w:val="bg-BG"/>
        </w:rPr>
        <w:t xml:space="preserve"> на </w:t>
      </w:r>
      <w:r w:rsidR="004F6271" w:rsidRPr="00F34BA1">
        <w:rPr>
          <w:b/>
          <w:lang w:val="bg-BG"/>
        </w:rPr>
        <w:t xml:space="preserve">конкретните </w:t>
      </w:r>
      <w:r w:rsidR="00A37D86" w:rsidRPr="00F34BA1">
        <w:rPr>
          <w:b/>
          <w:lang w:val="bg-BG"/>
        </w:rPr>
        <w:t>дейности</w:t>
      </w:r>
      <w:r w:rsidRPr="00F34BA1">
        <w:rPr>
          <w:b/>
          <w:lang w:val="bg-BG"/>
        </w:rPr>
        <w:t>:</w:t>
      </w:r>
    </w:p>
    <w:p w:rsidR="0078145B" w:rsidRPr="00F34BA1" w:rsidRDefault="0078145B" w:rsidP="0078145B">
      <w:pPr>
        <w:pStyle w:val="Standard"/>
        <w:spacing w:before="120"/>
        <w:ind w:firstLine="284"/>
        <w:jc w:val="both"/>
        <w:rPr>
          <w:lang w:val="bg-BG"/>
        </w:rPr>
      </w:pPr>
      <w:r w:rsidRPr="00F34BA1">
        <w:rPr>
          <w:lang w:val="bg-BG"/>
        </w:rPr>
        <w:t>При извършване на дейностите по зимно поддържане и снегопочистване се спазват: Закон за пътищата, Закон за движение по пътищата, Правилник за прилагане на Закона за пътищата и Правилник за приложение на Закона за движение по пътищата.</w:t>
      </w:r>
    </w:p>
    <w:p w:rsidR="0078145B" w:rsidRPr="00F34BA1" w:rsidRDefault="0078145B" w:rsidP="0078145B">
      <w:pPr>
        <w:tabs>
          <w:tab w:val="left" w:pos="0"/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При работа с булдозери и други тежки верижни машини върху пътното платно, да се оставя 5-6см. снежен пласт за предпазване на пътното покритие от повреди. </w:t>
      </w:r>
    </w:p>
    <w:p w:rsidR="0078145B" w:rsidRPr="00F34BA1" w:rsidRDefault="0078145B" w:rsidP="0078145B">
      <w:pPr>
        <w:tabs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lastRenderedPageBreak/>
        <w:t>При работа, изпълнителят да ползва необходимата сигнализация за осигуряване безопасността на движението и спазва минималните изисквания за здравословни и безопасни условия на труд на работните места и при използване на работното оборудване.</w:t>
      </w:r>
    </w:p>
    <w:p w:rsidR="0078145B" w:rsidRPr="00F34BA1" w:rsidRDefault="0078145B" w:rsidP="0078145B">
      <w:pPr>
        <w:pStyle w:val="Standard"/>
        <w:spacing w:before="120"/>
        <w:ind w:firstLine="284"/>
        <w:jc w:val="both"/>
        <w:rPr>
          <w:lang w:val="bg-BG"/>
        </w:rPr>
      </w:pPr>
      <w:r w:rsidRPr="00F34BA1">
        <w:rPr>
          <w:lang w:val="bg-BG"/>
        </w:rPr>
        <w:t xml:space="preserve">Изпълнението на всяка </w:t>
      </w:r>
      <w:r w:rsidR="00744CD4" w:rsidRPr="00F34BA1">
        <w:rPr>
          <w:lang w:val="bg-BG"/>
        </w:rPr>
        <w:t xml:space="preserve">задача </w:t>
      </w:r>
      <w:r w:rsidR="00744CD4">
        <w:rPr>
          <w:lang w:val="bg-BG"/>
        </w:rPr>
        <w:t>-</w:t>
      </w:r>
      <w:r w:rsidRPr="00F34BA1">
        <w:rPr>
          <w:lang w:val="bg-BG"/>
        </w:rPr>
        <w:t xml:space="preserve"> </w:t>
      </w:r>
      <w:r w:rsidR="00744CD4" w:rsidRPr="00F34BA1">
        <w:rPr>
          <w:lang w:val="bg-BG"/>
        </w:rPr>
        <w:t xml:space="preserve">дейност </w:t>
      </w:r>
      <w:r w:rsidRPr="00F34BA1">
        <w:rPr>
          <w:lang w:val="bg-BG"/>
        </w:rPr>
        <w:t xml:space="preserve">се приема с </w:t>
      </w:r>
      <w:proofErr w:type="spellStart"/>
      <w:r w:rsidRPr="00F34BA1">
        <w:rPr>
          <w:lang w:val="bg-BG"/>
        </w:rPr>
        <w:t>приемо</w:t>
      </w:r>
      <w:proofErr w:type="spellEnd"/>
      <w:r w:rsidRPr="00F34BA1">
        <w:rPr>
          <w:lang w:val="bg-BG"/>
        </w:rPr>
        <w:t xml:space="preserve"> - предавателен протокол </w:t>
      </w:r>
    </w:p>
    <w:p w:rsidR="0078145B" w:rsidRPr="00F34BA1" w:rsidRDefault="0078145B" w:rsidP="0078145B">
      <w:pPr>
        <w:pStyle w:val="Standard"/>
        <w:spacing w:before="120"/>
        <w:ind w:firstLine="284"/>
        <w:jc w:val="both"/>
        <w:rPr>
          <w:lang w:val="bg-BG"/>
        </w:rPr>
      </w:pPr>
      <w:r w:rsidRPr="00F34BA1">
        <w:rPr>
          <w:lang w:val="bg-BG"/>
        </w:rPr>
        <w:t>В съответствие с разпоредбата на чл. 48, ал. 1 и ал. 2 от Закона за обществените поръчки да се има предвид в случай, че ако в настоящите Технически спецификации или в друг документ от тръжната документация са посочени – конкретен модел, източник, процес, търговска марка, патент, тип, произход или производство – да се чете и разбира „ИЛИ ЕКВИВАЛЕНТНО”!</w:t>
      </w:r>
    </w:p>
    <w:p w:rsidR="0078145B" w:rsidRPr="00F34BA1" w:rsidRDefault="0078145B" w:rsidP="0078145B">
      <w:pPr>
        <w:pStyle w:val="Standard"/>
        <w:numPr>
          <w:ilvl w:val="1"/>
          <w:numId w:val="24"/>
        </w:numPr>
        <w:tabs>
          <w:tab w:val="left" w:pos="426"/>
        </w:tabs>
        <w:spacing w:before="120"/>
        <w:ind w:left="0" w:firstLine="0"/>
        <w:jc w:val="both"/>
        <w:rPr>
          <w:b/>
          <w:lang w:val="bg-BG"/>
        </w:rPr>
      </w:pPr>
      <w:r w:rsidRPr="00F34BA1">
        <w:rPr>
          <w:b/>
          <w:lang w:val="bg-BG"/>
        </w:rPr>
        <w:t>Специфични изисквания при изпълнението на конкретните дейности:</w:t>
      </w:r>
    </w:p>
    <w:p w:rsidR="0078145B" w:rsidRPr="00F34BA1" w:rsidRDefault="0078145B" w:rsidP="0078145B">
      <w:pPr>
        <w:pStyle w:val="Standard"/>
        <w:spacing w:before="60"/>
        <w:ind w:firstLine="284"/>
        <w:jc w:val="both"/>
        <w:rPr>
          <w:lang w:val="bg-BG"/>
        </w:rPr>
      </w:pPr>
      <w:r w:rsidRPr="00F34BA1">
        <w:rPr>
          <w:lang w:val="bg-BG"/>
        </w:rPr>
        <w:t>При изпълнение на дейностите следва да се спазват всички правила по безопасност на труда. Изпълнителят е отговорен за безопасността на персонала, извършващ услугата както и при увреждане на имоти на трети лица при изпълнението на дейностите.</w:t>
      </w:r>
    </w:p>
    <w:p w:rsidR="0078145B" w:rsidRPr="00F34BA1" w:rsidRDefault="0078145B" w:rsidP="0078145B">
      <w:pPr>
        <w:tabs>
          <w:tab w:val="left" w:pos="426"/>
          <w:tab w:val="left" w:pos="567"/>
        </w:tabs>
        <w:spacing w:before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При извършване на дейностите по снегопочистване и обезопасяване на пътищата срещу хлъзгане да има осигурена мобилна връзка между възложителя и изпълнителя за предаване и приемане на информация по всяко време на денонощието. </w:t>
      </w:r>
    </w:p>
    <w:p w:rsidR="0078145B" w:rsidRPr="00F34BA1" w:rsidRDefault="0078145B" w:rsidP="0078145B">
      <w:pPr>
        <w:tabs>
          <w:tab w:val="left" w:pos="426"/>
          <w:tab w:val="left" w:pos="567"/>
        </w:tabs>
        <w:spacing w:before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Участниците, определени за изпълнители на настоящата поръчка се задължават, преди сключването на договора да изготвят и предадат на възложителя списъци на лицата, ангажирани в изпълнението на дейностите - отговорници за контрол, машинисти и други, както и да посочат стационарните и мобилните телефони за връзка с представители на възложителя.</w:t>
      </w:r>
    </w:p>
    <w:p w:rsidR="0078145B" w:rsidRPr="00F34BA1" w:rsidRDefault="0078145B" w:rsidP="0078145B">
      <w:pPr>
        <w:tabs>
          <w:tab w:val="left" w:pos="426"/>
          <w:tab w:val="left" w:pos="567"/>
        </w:tabs>
        <w:spacing w:before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Мерните единици за отчитане на дейностите са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машиносмени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/мс/ и километри/км/. </w:t>
      </w:r>
    </w:p>
    <w:p w:rsidR="0078145B" w:rsidRPr="00F34BA1" w:rsidRDefault="0078145B" w:rsidP="0078145B">
      <w:pPr>
        <w:pStyle w:val="Standard"/>
        <w:ind w:firstLine="284"/>
        <w:jc w:val="both"/>
        <w:rPr>
          <w:lang w:val="bg-BG"/>
        </w:rPr>
      </w:pPr>
      <w:r w:rsidRPr="00F34BA1">
        <w:rPr>
          <w:lang w:val="bg-BG"/>
        </w:rPr>
        <w:t xml:space="preserve">Под </w:t>
      </w:r>
      <w:proofErr w:type="spellStart"/>
      <w:r w:rsidRPr="00F34BA1">
        <w:rPr>
          <w:lang w:val="bg-BG"/>
        </w:rPr>
        <w:t>машиносмяна</w:t>
      </w:r>
      <w:proofErr w:type="spellEnd"/>
      <w:r w:rsidRPr="00F34BA1">
        <w:rPr>
          <w:lang w:val="bg-BG"/>
        </w:rPr>
        <w:t xml:space="preserve"> се разбира осем часа работа на машината. Времето за транспорт на машините до мястото на извършване на дейностите не се отчита. </w:t>
      </w:r>
    </w:p>
    <w:p w:rsidR="0078145B" w:rsidRPr="00F34BA1" w:rsidRDefault="0078145B" w:rsidP="0078145B">
      <w:pPr>
        <w:pStyle w:val="Standard"/>
        <w:ind w:firstLine="284"/>
        <w:jc w:val="both"/>
        <w:rPr>
          <w:lang w:val="bg-BG"/>
        </w:rPr>
      </w:pPr>
      <w:r w:rsidRPr="00F34BA1">
        <w:rPr>
          <w:lang w:val="bg-BG"/>
        </w:rPr>
        <w:t xml:space="preserve">Под километри се разбира реално обработената дължина от определен път/маршрут с </w:t>
      </w:r>
      <w:r w:rsidRPr="00F34BA1">
        <w:rPr>
          <w:szCs w:val="24"/>
          <w:shd w:val="clear" w:color="auto" w:fill="FEFEFE"/>
          <w:lang w:val="bg-BG" w:eastAsia="bg-BG"/>
        </w:rPr>
        <w:t xml:space="preserve">минерални материали (за </w:t>
      </w:r>
      <w:proofErr w:type="spellStart"/>
      <w:r w:rsidRPr="00F34BA1">
        <w:rPr>
          <w:szCs w:val="24"/>
          <w:shd w:val="clear" w:color="auto" w:fill="FEFEFE"/>
          <w:lang w:val="bg-BG" w:eastAsia="bg-BG"/>
        </w:rPr>
        <w:t>опесъчаване</w:t>
      </w:r>
      <w:proofErr w:type="spellEnd"/>
      <w:r w:rsidRPr="00F34BA1">
        <w:rPr>
          <w:szCs w:val="24"/>
          <w:shd w:val="clear" w:color="auto" w:fill="FEFEFE"/>
          <w:lang w:val="bg-BG" w:eastAsia="bg-BG"/>
        </w:rPr>
        <w:t xml:space="preserve">) или химикали за </w:t>
      </w:r>
      <w:r w:rsidRPr="00F34BA1">
        <w:rPr>
          <w:szCs w:val="24"/>
          <w:lang w:val="bg-BG" w:eastAsia="bg-BG"/>
        </w:rPr>
        <w:t>обезопасяване на пътищата срещу хлъзгане, при ширина на обработеното разстояние 6 метра.</w:t>
      </w:r>
    </w:p>
    <w:p w:rsidR="00D15F92" w:rsidRPr="00F34BA1" w:rsidRDefault="00481091" w:rsidP="00AC4956">
      <w:pPr>
        <w:pStyle w:val="Standard"/>
        <w:spacing w:before="120"/>
        <w:ind w:firstLine="284"/>
        <w:jc w:val="both"/>
        <w:rPr>
          <w:b/>
          <w:lang w:val="bg-BG"/>
        </w:rPr>
      </w:pPr>
      <w:r w:rsidRPr="00F34BA1">
        <w:rPr>
          <w:b/>
          <w:lang w:val="bg-BG"/>
        </w:rPr>
        <w:t>4.5</w:t>
      </w:r>
      <w:r w:rsidR="004F6271" w:rsidRPr="00F34BA1">
        <w:rPr>
          <w:b/>
          <w:lang w:val="bg-BG"/>
        </w:rPr>
        <w:t xml:space="preserve">. </w:t>
      </w:r>
      <w:r w:rsidR="00D15F92" w:rsidRPr="00F34BA1">
        <w:rPr>
          <w:b/>
          <w:lang w:val="bg-BG"/>
        </w:rPr>
        <w:t>Об</w:t>
      </w:r>
      <w:r w:rsidR="001107B2" w:rsidRPr="00F34BA1">
        <w:rPr>
          <w:b/>
          <w:lang w:val="bg-BG"/>
        </w:rPr>
        <w:t>щ обем на дейностите</w:t>
      </w:r>
    </w:p>
    <w:p w:rsidR="004B1CC4" w:rsidRPr="00F34BA1" w:rsidRDefault="001107B2" w:rsidP="004B1CC4">
      <w:pPr>
        <w:tabs>
          <w:tab w:val="left" w:pos="426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</w:rPr>
        <w:t xml:space="preserve">Обемът на предвидените </w:t>
      </w:r>
      <w:r w:rsidR="00632D77" w:rsidRPr="00F34BA1">
        <w:rPr>
          <w:rFonts w:eastAsia="Times New Roman" w:cs="Times New Roman"/>
          <w:szCs w:val="24"/>
        </w:rPr>
        <w:t>в точка 3 на настоящата техническа спецификация дейности</w:t>
      </w:r>
      <w:r w:rsidRPr="00F34BA1">
        <w:rPr>
          <w:rFonts w:eastAsia="Times New Roman" w:cs="Times New Roman"/>
          <w:szCs w:val="24"/>
        </w:rPr>
        <w:t xml:space="preserve"> </w:t>
      </w:r>
      <w:r w:rsidR="00632D77" w:rsidRPr="00F34BA1">
        <w:rPr>
          <w:rFonts w:eastAsia="Times New Roman" w:cs="Times New Roman"/>
          <w:szCs w:val="24"/>
        </w:rPr>
        <w:t xml:space="preserve">се определя от общата дължина на </w:t>
      </w:r>
      <w:r w:rsidR="0007297D" w:rsidRPr="00F34BA1">
        <w:rPr>
          <w:rFonts w:cs="Times New Roman"/>
          <w:snapToGrid w:val="0"/>
          <w:szCs w:val="24"/>
        </w:rPr>
        <w:t xml:space="preserve">общински и местни пътища на територията на община Добричка, която е над 200 км. За всяка обособена позиция от 1 до 14 е определена дължината на маршрута, а конкретния обем на дейностите снегопочистване и </w:t>
      </w:r>
      <w:r w:rsidR="00400D75" w:rsidRPr="00F34BA1">
        <w:rPr>
          <w:rFonts w:eastAsia="Times New Roman" w:cs="Times New Roman"/>
          <w:szCs w:val="24"/>
          <w:lang w:eastAsia="bg-BG"/>
        </w:rPr>
        <w:t>обезопасяване на пътищата срещу хлъзгане</w:t>
      </w:r>
      <w:r w:rsidR="00400D75" w:rsidRPr="00F34BA1">
        <w:rPr>
          <w:rFonts w:cs="Times New Roman"/>
          <w:snapToGrid w:val="0"/>
          <w:szCs w:val="24"/>
        </w:rPr>
        <w:t xml:space="preserve"> </w:t>
      </w:r>
      <w:r w:rsidR="0007297D" w:rsidRPr="00F34BA1">
        <w:rPr>
          <w:rFonts w:cs="Times New Roman"/>
          <w:snapToGrid w:val="0"/>
          <w:szCs w:val="24"/>
        </w:rPr>
        <w:t xml:space="preserve">се определя от </w:t>
      </w:r>
      <w:r w:rsidR="00602FF5" w:rsidRPr="00F34BA1">
        <w:rPr>
          <w:rFonts w:cs="Times New Roman"/>
          <w:snapToGrid w:val="0"/>
          <w:szCs w:val="24"/>
        </w:rPr>
        <w:t xml:space="preserve">Възложителя в зависимост от </w:t>
      </w:r>
      <w:r w:rsidR="0007297D" w:rsidRPr="00F34BA1">
        <w:rPr>
          <w:rFonts w:cs="Times New Roman"/>
          <w:snapToGrid w:val="0"/>
          <w:szCs w:val="24"/>
        </w:rPr>
        <w:t>метеорологичните условия, като заложения финансов ресурс</w:t>
      </w:r>
      <w:r w:rsidR="00AC423A" w:rsidRPr="00F34BA1">
        <w:rPr>
          <w:rFonts w:eastAsia="Times New Roman" w:cs="Times New Roman"/>
          <w:szCs w:val="24"/>
        </w:rPr>
        <w:t xml:space="preserve"> з</w:t>
      </w:r>
      <w:r w:rsidR="0091728F" w:rsidRPr="00F34BA1">
        <w:rPr>
          <w:rFonts w:eastAsia="Times New Roman" w:cs="Times New Roman"/>
          <w:szCs w:val="24"/>
        </w:rPr>
        <w:t xml:space="preserve">а снегопочистване и </w:t>
      </w:r>
      <w:r w:rsidR="00400D75" w:rsidRPr="00F34BA1">
        <w:rPr>
          <w:rFonts w:eastAsia="Times New Roman" w:cs="Times New Roman"/>
          <w:szCs w:val="24"/>
          <w:lang w:eastAsia="bg-BG"/>
        </w:rPr>
        <w:t>обезопасяване на пътищата срещу хлъзгане</w:t>
      </w:r>
      <w:r w:rsidR="00400D75" w:rsidRPr="00F34BA1">
        <w:rPr>
          <w:rFonts w:eastAsia="Times New Roman" w:cs="Times New Roman"/>
          <w:szCs w:val="24"/>
        </w:rPr>
        <w:t xml:space="preserve"> </w:t>
      </w:r>
      <w:r w:rsidR="0007297D" w:rsidRPr="00F34BA1">
        <w:rPr>
          <w:rFonts w:eastAsia="Times New Roman" w:cs="Times New Roman"/>
          <w:szCs w:val="24"/>
        </w:rPr>
        <w:t xml:space="preserve">е </w:t>
      </w:r>
      <w:r w:rsidR="0078145B" w:rsidRPr="00F34BA1">
        <w:rPr>
          <w:rFonts w:eastAsia="Times New Roman" w:cs="Times New Roman"/>
          <w:szCs w:val="24"/>
        </w:rPr>
        <w:t>250</w:t>
      </w:r>
      <w:r w:rsidR="0001647C" w:rsidRPr="00F34BA1">
        <w:rPr>
          <w:rFonts w:eastAsia="Times New Roman" w:cs="Times New Roman"/>
          <w:szCs w:val="24"/>
        </w:rPr>
        <w:t xml:space="preserve"> 000 лева </w:t>
      </w:r>
      <w:r w:rsidR="0001647C" w:rsidRPr="00F34BA1">
        <w:rPr>
          <w:rFonts w:eastAsia="Times New Roman" w:cs="Times New Roman"/>
          <w:szCs w:val="24"/>
          <w:lang w:eastAsia="bg-BG"/>
        </w:rPr>
        <w:t>без включен ДДС</w:t>
      </w:r>
      <w:r w:rsidR="0007297D" w:rsidRPr="00F34BA1">
        <w:rPr>
          <w:rFonts w:eastAsia="Times New Roman" w:cs="Times New Roman"/>
          <w:szCs w:val="24"/>
          <w:lang w:eastAsia="bg-BG"/>
        </w:rPr>
        <w:t>.</w:t>
      </w:r>
    </w:p>
    <w:p w:rsidR="00F60001" w:rsidRPr="00F34BA1" w:rsidRDefault="00F60001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F34BA1">
        <w:rPr>
          <w:b/>
          <w:snapToGrid w:val="0"/>
          <w:sz w:val="24"/>
          <w:szCs w:val="24"/>
          <w:lang w:val="bg-BG" w:eastAsia="en-US"/>
        </w:rPr>
        <w:t>СРОК ЗА ИЗПЪЛНЕНИЕ НА ПОРЪЧКАТА</w:t>
      </w:r>
    </w:p>
    <w:p w:rsidR="00304C7A" w:rsidRPr="00F34BA1" w:rsidRDefault="00C51D6D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pct15" w:color="auto" w:fill="FFFFFF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Срокът за изпълнение на поръчката </w:t>
      </w:r>
      <w:r w:rsidR="0078145B"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за ОП1 до ОП14 </w:t>
      </w:r>
      <w:r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е от датата на подписване на договора до 30 април 202</w:t>
      </w:r>
      <w:r w:rsidR="001A6ED0">
        <w:rPr>
          <w:rFonts w:eastAsia="Times New Roman" w:cs="Times New Roman"/>
          <w:szCs w:val="24"/>
          <w:shd w:val="clear" w:color="auto" w:fill="FFFFFF" w:themeFill="background1"/>
          <w:lang w:val="en-US" w:eastAsia="bg-BG"/>
        </w:rPr>
        <w:t>1</w:t>
      </w:r>
      <w:r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 година.</w:t>
      </w:r>
      <w:r w:rsidRPr="00F34BA1">
        <w:rPr>
          <w:rFonts w:eastAsia="Times New Roman" w:cs="Times New Roman"/>
          <w:szCs w:val="24"/>
          <w:shd w:val="pct15" w:color="auto" w:fill="FFFFFF"/>
          <w:lang w:eastAsia="bg-BG"/>
        </w:rPr>
        <w:t xml:space="preserve"> </w:t>
      </w:r>
    </w:p>
    <w:p w:rsidR="0078145B" w:rsidRPr="00F34BA1" w:rsidRDefault="001A6ED0" w:rsidP="0078145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След 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уведомление от Възложителя </w:t>
      </w:r>
      <w:r w:rsidR="0078145B"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Изпълнителя</w:t>
      </w:r>
      <w:r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т</w:t>
      </w:r>
      <w:r w:rsidR="0078145B"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 </w:t>
      </w:r>
      <w:r w:rsidR="0078145B"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трябва </w:t>
      </w:r>
      <w:r w:rsidR="0078145B"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да започне работа по </w:t>
      </w:r>
      <w:r w:rsidR="0078145B" w:rsidRPr="00F34BA1">
        <w:rPr>
          <w:rFonts w:eastAsia="Times New Roman" w:cs="Times New Roman"/>
          <w:szCs w:val="24"/>
          <w:u w:val="single"/>
          <w:shd w:val="clear" w:color="auto" w:fill="FEFEFE"/>
          <w:lang w:eastAsia="bg-BG"/>
        </w:rPr>
        <w:t>снегопочистването</w:t>
      </w:r>
      <w:r w:rsidR="0078145B"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на общинската пътна мрежа (определен/и маршрут/и) </w:t>
      </w:r>
      <w:r w:rsidR="0078145B" w:rsidRPr="001A6ED0">
        <w:rPr>
          <w:rFonts w:eastAsia="Times New Roman" w:cs="Times New Roman"/>
          <w:b/>
          <w:i/>
          <w:szCs w:val="24"/>
          <w:shd w:val="clear" w:color="auto" w:fill="FEFEFE"/>
          <w:lang w:eastAsia="bg-BG"/>
        </w:rPr>
        <w:t>до два часа след почистване на републиканска пътна мрежа</w:t>
      </w:r>
      <w:r w:rsidR="0078145B"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и осигурен достъп до общинската пътна мрежа (определен/и маршрут/и). Срокът за завършване на снегопочистването не е в часове, а до постигане на </w:t>
      </w:r>
      <w:r w:rsidR="0078145B" w:rsidRPr="00F34BA1">
        <w:rPr>
          <w:rFonts w:cs="Times New Roman"/>
          <w:highlight w:val="white"/>
          <w:shd w:val="clear" w:color="auto" w:fill="FEFEFE"/>
        </w:rPr>
        <w:t>подравнена повърхност на уплътнения снежен пласт</w:t>
      </w:r>
      <w:r w:rsidR="0078145B"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и осигурено нормално движение на МПС при зимни условия. </w:t>
      </w:r>
    </w:p>
    <w:p w:rsidR="0078145B" w:rsidRPr="00F34BA1" w:rsidRDefault="001A6ED0" w:rsidP="0078145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FFFFF" w:themeFill="background1"/>
          <w:lang w:eastAsia="bg-BG"/>
        </w:rPr>
      </w:pP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При </w:t>
      </w:r>
      <w:r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направена от Възложителя заявка и проходима републиканска пътна мрежа </w:t>
      </w:r>
      <w:r w:rsidR="0078145B"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Изпълнителя</w:t>
      </w:r>
      <w:r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т</w:t>
      </w:r>
      <w:r w:rsidR="0078145B"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 </w:t>
      </w:r>
      <w:r w:rsidR="0078145B"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трябва </w:t>
      </w:r>
      <w:r w:rsidR="0078145B"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да започне работа по </w:t>
      </w:r>
      <w:r w:rsidR="0078145B" w:rsidRPr="00F34BA1">
        <w:rPr>
          <w:rFonts w:eastAsia="Times New Roman" w:cs="Times New Roman"/>
          <w:szCs w:val="24"/>
          <w:u w:val="single"/>
          <w:shd w:val="clear" w:color="auto" w:fill="FEFEFE"/>
          <w:lang w:eastAsia="bg-BG"/>
        </w:rPr>
        <w:t>обезопасяването на пътищата срещу хлъзгане</w:t>
      </w:r>
      <w:r w:rsidR="0078145B"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78145B" w:rsidRPr="00F34BA1">
        <w:rPr>
          <w:rFonts w:eastAsia="Times New Roman" w:cs="Times New Roman"/>
          <w:spacing w:val="1"/>
          <w:szCs w:val="24"/>
          <w:shd w:val="clear" w:color="auto" w:fill="FFFFFF" w:themeFill="background1"/>
        </w:rPr>
        <w:t>във възможно най-кратък срок</w:t>
      </w:r>
      <w:r w:rsidR="0078145B"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, но </w:t>
      </w:r>
      <w:r w:rsidR="0078145B"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не по-късно от </w:t>
      </w:r>
      <w:r w:rsidR="0078145B"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2 час след направената заявката. Максималният срок за провеждане на </w:t>
      </w:r>
      <w:r w:rsidR="0078145B"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мероприятията </w:t>
      </w:r>
      <w:r w:rsidR="0078145B" w:rsidRPr="00F34BA1">
        <w:rPr>
          <w:rFonts w:cs="Times New Roman"/>
          <w:shd w:val="clear" w:color="auto" w:fill="FEFEFE"/>
        </w:rPr>
        <w:t>срещу хлъзгане е до 5 часа при</w:t>
      </w:r>
      <w:r w:rsidR="0078145B"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 проходима републиканска пътна мрежа</w:t>
      </w:r>
      <w:r w:rsidR="0078145B" w:rsidRPr="00F34BA1">
        <w:rPr>
          <w:rFonts w:cs="Times New Roman"/>
          <w:shd w:val="clear" w:color="auto" w:fill="FEFEFE"/>
        </w:rPr>
        <w:t>.</w:t>
      </w:r>
    </w:p>
    <w:p w:rsidR="0078145B" w:rsidRPr="00F34BA1" w:rsidRDefault="0078145B" w:rsidP="0078145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34BA1">
        <w:rPr>
          <w:rFonts w:eastAsia="Times New Roman" w:cs="Times New Roman"/>
          <w:i/>
          <w:szCs w:val="24"/>
          <w:shd w:val="clear" w:color="auto" w:fill="FEFEFE"/>
          <w:lang w:eastAsia="bg-BG"/>
        </w:rPr>
        <w:t>Под максимален срок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за провеждане на мероприятията </w:t>
      </w:r>
      <w:r w:rsidRPr="00F34BA1">
        <w:rPr>
          <w:rFonts w:cs="Times New Roman"/>
          <w:shd w:val="clear" w:color="auto" w:fill="FEFEFE"/>
        </w:rPr>
        <w:t>срещу хлъзгане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се разбира времето в часове от момента на спиране на снеговалежа или от момента на констатиране на </w:t>
      </w:r>
      <w:r w:rsidRPr="00F34BA1">
        <w:rPr>
          <w:rFonts w:eastAsia="Times New Roman" w:cs="Times New Roman"/>
          <w:szCs w:val="24"/>
          <w:shd w:val="clear" w:color="auto" w:fill="FEFEFE"/>
          <w:lang w:eastAsia="bg-BG"/>
        </w:rPr>
        <w:lastRenderedPageBreak/>
        <w:t>заледяването по пътищата до момента на приключване на необходимите мероприятия.</w:t>
      </w:r>
    </w:p>
    <w:p w:rsidR="0078145B" w:rsidRPr="00F34BA1" w:rsidRDefault="0078145B" w:rsidP="0078145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pct15" w:color="auto" w:fill="FFFFFF"/>
          <w:lang w:val="en-US" w:eastAsia="bg-BG"/>
        </w:rPr>
      </w:pPr>
      <w:r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При извънредни/спешни случаи при които е застрашен човешки живот изпращането на техника за снегопочистване трябва да стане веднага след уведомяването.</w:t>
      </w:r>
      <w:r w:rsidRPr="00F34BA1">
        <w:rPr>
          <w:rFonts w:eastAsia="Times New Roman" w:cs="Times New Roman"/>
          <w:szCs w:val="24"/>
          <w:shd w:val="pct15" w:color="auto" w:fill="FFFFFF"/>
          <w:lang w:eastAsia="bg-BG"/>
        </w:rPr>
        <w:t xml:space="preserve"> </w:t>
      </w:r>
    </w:p>
    <w:p w:rsidR="004804B5" w:rsidRPr="00F34BA1" w:rsidRDefault="00BD28A2" w:rsidP="00F86F5D">
      <w:pPr>
        <w:pStyle w:val="1"/>
        <w:numPr>
          <w:ilvl w:val="1"/>
          <w:numId w:val="1"/>
        </w:numPr>
        <w:spacing w:before="120" w:after="12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F34BA1">
        <w:rPr>
          <w:b/>
          <w:snapToGrid w:val="0"/>
          <w:sz w:val="24"/>
          <w:szCs w:val="24"/>
        </w:rPr>
        <w:t>ВЪЗЛАГАНЕ</w:t>
      </w:r>
      <w:r w:rsidR="007A1058" w:rsidRPr="00F34BA1">
        <w:rPr>
          <w:b/>
          <w:snapToGrid w:val="0"/>
          <w:sz w:val="24"/>
          <w:szCs w:val="24"/>
        </w:rPr>
        <w:t xml:space="preserve"> </w:t>
      </w:r>
      <w:r w:rsidR="00343194" w:rsidRPr="00F34BA1">
        <w:rPr>
          <w:b/>
          <w:snapToGrid w:val="0"/>
          <w:sz w:val="24"/>
          <w:szCs w:val="24"/>
          <w:lang w:val="bg-BG"/>
        </w:rPr>
        <w:t>ОТ ВЪЗЛОЖИТЕЛЯ</w:t>
      </w:r>
      <w:r w:rsidR="004804B5" w:rsidRPr="00F34BA1">
        <w:rPr>
          <w:b/>
          <w:snapToGrid w:val="0"/>
          <w:sz w:val="24"/>
          <w:szCs w:val="24"/>
        </w:rPr>
        <w:t xml:space="preserve"> </w:t>
      </w:r>
    </w:p>
    <w:p w:rsidR="00F86F5D" w:rsidRPr="00F34BA1" w:rsidRDefault="00F86F5D" w:rsidP="00F86F5D">
      <w:pPr>
        <w:pStyle w:val="1"/>
        <w:spacing w:before="120" w:after="120"/>
        <w:ind w:left="774"/>
        <w:contextualSpacing/>
        <w:jc w:val="both"/>
        <w:rPr>
          <w:b/>
          <w:snapToGrid w:val="0"/>
          <w:sz w:val="16"/>
          <w:szCs w:val="16"/>
          <w:highlight w:val="yellow"/>
          <w:lang w:val="bg-BG" w:eastAsia="en-US"/>
        </w:rPr>
      </w:pPr>
    </w:p>
    <w:p w:rsidR="0078145B" w:rsidRPr="00F34BA1" w:rsidRDefault="0078145B" w:rsidP="0078145B">
      <w:pPr>
        <w:pStyle w:val="1"/>
        <w:spacing w:before="60" w:after="60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F34BA1">
        <w:rPr>
          <w:snapToGrid w:val="0"/>
          <w:sz w:val="24"/>
          <w:szCs w:val="24"/>
          <w:lang w:val="bg-BG" w:eastAsia="en-US"/>
        </w:rPr>
        <w:t xml:space="preserve">Обособените позиции от 1 до 14 се разпределят в четири групи населени места /райони/, като Възложителят определя със заповед отговорниците на районите, които са лицата за контакти. Отговорниците на райони възлагат изпълнението на </w:t>
      </w:r>
      <w:r w:rsidRPr="00F34BA1">
        <w:rPr>
          <w:b/>
          <w:snapToGrid w:val="0"/>
          <w:sz w:val="24"/>
          <w:szCs w:val="24"/>
          <w:lang w:val="bg-BG" w:eastAsia="en-US"/>
        </w:rPr>
        <w:t>задачите</w:t>
      </w:r>
      <w:r w:rsidRPr="00F34BA1">
        <w:rPr>
          <w:snapToGrid w:val="0"/>
          <w:sz w:val="24"/>
          <w:szCs w:val="24"/>
          <w:lang w:val="bg-BG" w:eastAsia="en-US"/>
        </w:rPr>
        <w:t>.</w:t>
      </w:r>
      <w:r w:rsidRPr="00F34BA1">
        <w:rPr>
          <w:b/>
          <w:snapToGrid w:val="0"/>
          <w:sz w:val="24"/>
          <w:szCs w:val="24"/>
          <w:lang w:val="bg-BG" w:eastAsia="en-US"/>
        </w:rPr>
        <w:t xml:space="preserve"> </w:t>
      </w:r>
      <w:r w:rsidRPr="00F34BA1">
        <w:rPr>
          <w:snapToGrid w:val="0"/>
          <w:sz w:val="24"/>
          <w:szCs w:val="24"/>
          <w:lang w:val="bg-BG" w:eastAsia="en-US"/>
        </w:rPr>
        <w:t>(Задача е всяко възлагане на снегопочистване и/или обезопасяване на пътищата срещу хлъзгане на ОП-маршрут.)</w:t>
      </w:r>
    </w:p>
    <w:p w:rsidR="0078145B" w:rsidRPr="00F34BA1" w:rsidRDefault="0078145B" w:rsidP="0078145B">
      <w:pPr>
        <w:tabs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Конкретно възлагане и приемането на всяка задача за ОП от 1 до 1</w:t>
      </w:r>
      <w:r w:rsidR="00F34BA1">
        <w:rPr>
          <w:rFonts w:eastAsia="Times New Roman" w:cs="Times New Roman"/>
          <w:szCs w:val="24"/>
          <w:lang w:eastAsia="bg-BG"/>
        </w:rPr>
        <w:t>4</w:t>
      </w:r>
      <w:r w:rsidRPr="00F34BA1">
        <w:rPr>
          <w:rFonts w:eastAsia="Times New Roman" w:cs="Times New Roman"/>
          <w:szCs w:val="24"/>
          <w:lang w:eastAsia="bg-BG"/>
        </w:rPr>
        <w:t xml:space="preserve"> се извършва в следната последователност:</w:t>
      </w:r>
    </w:p>
    <w:p w:rsidR="0078145B" w:rsidRPr="00F34BA1" w:rsidRDefault="0078145B" w:rsidP="0078145B">
      <w:pPr>
        <w:numPr>
          <w:ilvl w:val="0"/>
          <w:numId w:val="21"/>
        </w:numPr>
        <w:tabs>
          <w:tab w:val="left" w:pos="426"/>
        </w:tabs>
        <w:spacing w:after="200"/>
        <w:ind w:left="0"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Отговорникът на района, при възникнала необходимост, възлага задачата на Изпълнителя </w:t>
      </w:r>
      <w:r w:rsidRPr="00F34BA1">
        <w:rPr>
          <w:rFonts w:eastAsia="Times New Roman" w:cs="Times New Roman"/>
          <w:szCs w:val="24"/>
          <w:u w:val="single"/>
          <w:lang w:eastAsia="bg-BG"/>
        </w:rPr>
        <w:t>по имейл или факс</w:t>
      </w:r>
      <w:r w:rsidRPr="00F34BA1">
        <w:rPr>
          <w:rFonts w:eastAsia="Times New Roman" w:cs="Times New Roman"/>
          <w:szCs w:val="24"/>
          <w:lang w:eastAsia="bg-BG"/>
        </w:rPr>
        <w:t xml:space="preserve"> и уведомява кмета или км. наместник на съответното населено място;</w:t>
      </w:r>
    </w:p>
    <w:p w:rsidR="0078145B" w:rsidRPr="00F34BA1" w:rsidRDefault="0078145B" w:rsidP="0078145B">
      <w:pPr>
        <w:numPr>
          <w:ilvl w:val="0"/>
          <w:numId w:val="21"/>
        </w:numPr>
        <w:tabs>
          <w:tab w:val="left" w:pos="426"/>
        </w:tabs>
        <w:spacing w:after="200"/>
        <w:ind w:left="0"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Изпълнителят посочва часа на започване на изпълнението </w:t>
      </w:r>
      <w:r w:rsidRPr="00F34BA1">
        <w:rPr>
          <w:rFonts w:eastAsia="Times New Roman" w:cs="Times New Roman"/>
          <w:szCs w:val="24"/>
          <w:u w:val="single"/>
          <w:lang w:eastAsia="bg-BG"/>
        </w:rPr>
        <w:t>по имейл или факс</w:t>
      </w:r>
      <w:r w:rsidRPr="00F34BA1">
        <w:rPr>
          <w:rFonts w:eastAsia="Times New Roman" w:cs="Times New Roman"/>
          <w:szCs w:val="24"/>
          <w:lang w:eastAsia="bg-BG"/>
        </w:rPr>
        <w:t xml:space="preserve">. След завършване на работата по задачата информира Възложителя за часа на завършване </w:t>
      </w:r>
      <w:r w:rsidRPr="00F34BA1">
        <w:rPr>
          <w:rFonts w:eastAsia="Times New Roman" w:cs="Times New Roman"/>
          <w:szCs w:val="24"/>
          <w:u w:val="single"/>
          <w:lang w:eastAsia="bg-BG"/>
        </w:rPr>
        <w:t>по имейл или факс;</w:t>
      </w:r>
    </w:p>
    <w:p w:rsidR="0078145B" w:rsidRPr="00F34BA1" w:rsidRDefault="0078145B" w:rsidP="0078145B">
      <w:pPr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u w:val="single"/>
          <w:lang w:eastAsia="bg-BG"/>
        </w:rPr>
        <w:t>Забележка: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За по-голяма оперативност при </w:t>
      </w:r>
      <w:r w:rsidRPr="00F34BA1">
        <w:rPr>
          <w:rFonts w:eastAsia="Times New Roman" w:cs="Times New Roman"/>
          <w:i/>
          <w:color w:val="000000"/>
          <w:spacing w:val="1"/>
          <w:szCs w:val="24"/>
        </w:rPr>
        <w:t xml:space="preserve">сложни климатични условия (снежни бури, интензивен снеговалеж с големи снегонавявания, </w:t>
      </w:r>
      <w:r w:rsidRPr="00F34BA1">
        <w:rPr>
          <w:rFonts w:eastAsia="Times New Roman" w:cs="Times New Roman"/>
          <w:i/>
          <w:szCs w:val="24"/>
          <w:lang w:eastAsia="bg-BG"/>
        </w:rPr>
        <w:t>заледяване на пътните участъци без снеговалеж) възлагането на задачите може да се извърши по телефон, след което се извършват и горе описаните действия по възлагане, като се посочва и часа на възлагането по телефон.</w:t>
      </w:r>
    </w:p>
    <w:p w:rsidR="00F86F5D" w:rsidRPr="00F34BA1" w:rsidRDefault="00343194" w:rsidP="00F86F5D">
      <w:pPr>
        <w:pStyle w:val="aa"/>
        <w:numPr>
          <w:ilvl w:val="1"/>
          <w:numId w:val="1"/>
        </w:numPr>
        <w:tabs>
          <w:tab w:val="left" w:pos="426"/>
          <w:tab w:val="left" w:pos="1170"/>
          <w:tab w:val="left" w:pos="6570"/>
        </w:tabs>
        <w:spacing w:before="120" w:after="60"/>
        <w:rPr>
          <w:rFonts w:eastAsia="Times New Roman" w:cs="Times New Roman"/>
          <w:szCs w:val="24"/>
          <w:lang w:eastAsia="bg-BG"/>
        </w:rPr>
      </w:pPr>
      <w:r w:rsidRPr="00F34BA1">
        <w:rPr>
          <w:rFonts w:cs="Times New Roman"/>
          <w:b/>
          <w:snapToGrid w:val="0"/>
          <w:szCs w:val="24"/>
        </w:rPr>
        <w:t xml:space="preserve">ПРИЕМАНЕ НА ИЗПЪЛНЕНИЕТО </w:t>
      </w:r>
    </w:p>
    <w:p w:rsidR="0078145B" w:rsidRPr="00F34BA1" w:rsidRDefault="0078145B" w:rsidP="0078145B">
      <w:pPr>
        <w:tabs>
          <w:tab w:val="left" w:pos="426"/>
          <w:tab w:val="left" w:pos="6750"/>
        </w:tabs>
        <w:spacing w:after="200"/>
        <w:ind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Отговорниците и кметовете /кметските наместници/ на населените места, отговарят за приемането и отчитането на задачите по извършване на снегопочистване и обезопасяване срещу хлъзгане /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опесъчаване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>/ на всички пътища включени в настоящата обществена поръчка.</w:t>
      </w:r>
    </w:p>
    <w:p w:rsidR="0078145B" w:rsidRPr="00F34BA1" w:rsidRDefault="0078145B" w:rsidP="0078145B">
      <w:pPr>
        <w:tabs>
          <w:tab w:val="left" w:pos="426"/>
          <w:tab w:val="left" w:pos="6750"/>
        </w:tabs>
        <w:spacing w:after="200"/>
        <w:ind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За изпълнените задачи Изпълнителят изготвя дневни отчети, количествени сметки и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приемо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- предавателен протокол.</w:t>
      </w:r>
    </w:p>
    <w:p w:rsidR="0078145B" w:rsidRPr="00F34BA1" w:rsidRDefault="0078145B" w:rsidP="0078145B">
      <w:pPr>
        <w:numPr>
          <w:ilvl w:val="0"/>
          <w:numId w:val="21"/>
        </w:numPr>
        <w:tabs>
          <w:tab w:val="left" w:pos="426"/>
          <w:tab w:val="left" w:pos="6480"/>
        </w:tabs>
        <w:spacing w:after="200"/>
        <w:ind w:left="0"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Кметовете/кметските наместници подписват дневните отчети за извършените от Изпълнителя дейности по снегопочистване и/или обезопасяване на пътищата срещу хлъзгане /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опесъчаване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>/;</w:t>
      </w:r>
    </w:p>
    <w:p w:rsidR="0078145B" w:rsidRPr="00F34BA1" w:rsidRDefault="0078145B" w:rsidP="0078145B">
      <w:pPr>
        <w:numPr>
          <w:ilvl w:val="0"/>
          <w:numId w:val="21"/>
        </w:numPr>
        <w:tabs>
          <w:tab w:val="left" w:pos="426"/>
          <w:tab w:val="left" w:pos="6480"/>
        </w:tabs>
        <w:spacing w:after="200"/>
        <w:ind w:left="0"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Отговорниците на районите подписват за Възложител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приемо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- предавателен протокол придружен с дневните отчети и количествена сметка обобщаваща дневните отчети;</w:t>
      </w:r>
    </w:p>
    <w:p w:rsidR="0078145B" w:rsidRPr="00F34BA1" w:rsidRDefault="0078145B" w:rsidP="0078145B">
      <w:pPr>
        <w:widowControl w:val="0"/>
        <w:numPr>
          <w:ilvl w:val="0"/>
          <w:numId w:val="22"/>
        </w:numPr>
        <w:tabs>
          <w:tab w:val="left" w:pos="426"/>
        </w:tabs>
        <w:spacing w:after="120"/>
        <w:ind w:left="0"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Ежемесечно Изпълнителят издава фактура за заплащане на всички задачи през изтеклия месец, придружена от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приемо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- предавателен протокол/протоколи, която се подписва от отговорника на района;</w:t>
      </w:r>
    </w:p>
    <w:p w:rsidR="006806A6" w:rsidRPr="00F34BA1" w:rsidRDefault="00F60001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color w:val="FFFFFF" w:themeColor="background1"/>
          <w:sz w:val="24"/>
          <w:szCs w:val="24"/>
          <w:lang w:val="bg-BG" w:eastAsia="en-US"/>
        </w:rPr>
      </w:pPr>
      <w:r w:rsidRPr="00F34BA1">
        <w:rPr>
          <w:b/>
          <w:snapToGrid w:val="0"/>
          <w:sz w:val="24"/>
          <w:szCs w:val="24"/>
          <w:lang w:val="bg-BG" w:eastAsia="en-US"/>
        </w:rPr>
        <w:t xml:space="preserve">ИЗПЪЛНИТЕЛ </w:t>
      </w:r>
      <w:r w:rsidR="00AC4956" w:rsidRPr="00F34BA1">
        <w:rPr>
          <w:b/>
          <w:snapToGrid w:val="0"/>
          <w:color w:val="FFFFFF" w:themeColor="background1"/>
          <w:sz w:val="24"/>
          <w:szCs w:val="24"/>
          <w:lang w:val="bg-BG" w:eastAsia="en-US"/>
        </w:rPr>
        <w:t>в</w:t>
      </w:r>
    </w:p>
    <w:p w:rsidR="006806A6" w:rsidRPr="00F34BA1" w:rsidRDefault="006806A6" w:rsidP="00A4781C">
      <w:pPr>
        <w:pStyle w:val="aa"/>
        <w:ind w:left="0" w:firstLine="426"/>
        <w:jc w:val="both"/>
        <w:rPr>
          <w:rFonts w:cs="Times New Roman"/>
        </w:rPr>
      </w:pPr>
      <w:r w:rsidRPr="00F34BA1">
        <w:rPr>
          <w:rFonts w:cs="Times New Roman"/>
          <w:u w:val="single"/>
        </w:rPr>
        <w:t>Изпълнителят на поръчката за обособена позиция от 1 до ОП 14</w:t>
      </w:r>
      <w:r w:rsidRPr="00F34BA1">
        <w:rPr>
          <w:rFonts w:cs="Times New Roman"/>
        </w:rPr>
        <w:t>, следва да разполага с необходимата техника за изпълнение на услугата най-малко</w:t>
      </w:r>
      <w:r w:rsidR="00400D75" w:rsidRPr="00F34BA1">
        <w:rPr>
          <w:rFonts w:cs="Times New Roman"/>
        </w:rPr>
        <w:t xml:space="preserve"> с</w:t>
      </w:r>
      <w:r w:rsidRPr="00F34BA1">
        <w:rPr>
          <w:rFonts w:cs="Times New Roman"/>
        </w:rPr>
        <w:t>:</w:t>
      </w:r>
    </w:p>
    <w:p w:rsidR="0078145B" w:rsidRPr="00F34BA1" w:rsidRDefault="0078145B" w:rsidP="0078145B">
      <w:pPr>
        <w:pStyle w:val="aa"/>
        <w:numPr>
          <w:ilvl w:val="0"/>
          <w:numId w:val="23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За всяка обособена позиция с една от следните машини</w:t>
      </w:r>
      <w:r w:rsidRPr="00F34BA1">
        <w:rPr>
          <w:rFonts w:cs="Times New Roman"/>
        </w:rPr>
        <w:t xml:space="preserve"> за снегопочистване</w:t>
      </w:r>
      <w:r w:rsidRPr="00F34BA1">
        <w:rPr>
          <w:rFonts w:eastAsia="Times New Roman" w:cs="Times New Roman"/>
          <w:b/>
          <w:szCs w:val="24"/>
          <w:lang w:eastAsia="bg-BG"/>
        </w:rPr>
        <w:t xml:space="preserve"> - </w:t>
      </w:r>
      <w:r w:rsidRPr="00F34BA1">
        <w:rPr>
          <w:rFonts w:eastAsia="Times New Roman" w:cs="Times New Roman"/>
          <w:szCs w:val="24"/>
          <w:lang w:eastAsia="bg-BG"/>
        </w:rPr>
        <w:t>трактор или камион, с монтирани към тях снегорини плугове, прикачени снегорини гребла (гребло с гумен нож с параметри</w:t>
      </w:r>
      <w:r w:rsidRPr="00F34BA1">
        <w:rPr>
          <w:rFonts w:cs="Times New Roman"/>
          <w:szCs w:val="24"/>
        </w:rPr>
        <w:t xml:space="preserve"> най - малко - ширина 2000 мм. и височина 800 мм.</w:t>
      </w:r>
      <w:r w:rsidRPr="00F34BA1">
        <w:rPr>
          <w:rFonts w:eastAsia="Times New Roman" w:cs="Times New Roman"/>
          <w:szCs w:val="24"/>
          <w:lang w:eastAsia="bg-BG"/>
        </w:rPr>
        <w:t>), булдозер или други еквивалентни.</w:t>
      </w:r>
    </w:p>
    <w:p w:rsidR="0078145B" w:rsidRPr="00F34BA1" w:rsidRDefault="0078145B" w:rsidP="0078145B">
      <w:pPr>
        <w:pStyle w:val="aa"/>
        <w:numPr>
          <w:ilvl w:val="0"/>
          <w:numId w:val="23"/>
        </w:numPr>
        <w:tabs>
          <w:tab w:val="left" w:pos="567"/>
        </w:tabs>
        <w:ind w:left="0" w:firstLine="284"/>
        <w:jc w:val="both"/>
        <w:rPr>
          <w:rFonts w:cs="Times New Roman"/>
        </w:rPr>
      </w:pPr>
      <w:r w:rsidRPr="00F34BA1">
        <w:rPr>
          <w:rFonts w:eastAsia="Times New Roman" w:cs="Times New Roman"/>
          <w:szCs w:val="24"/>
          <w:lang w:eastAsia="bg-BG"/>
        </w:rPr>
        <w:t>За една или две обособени позиции с една машина за разпръскване на материали за обезопасяване на пътищата срещу хлъзгане /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опесъчаване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>/. За повече от две обособени позиции е необходимо за всеки 40 км. обща дължина на маршрутите на обособените позиции с по една машина за разпръскване на материали за обезопасяване на пътищата срещу хлъзгане /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опесъчаване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/. </w:t>
      </w:r>
    </w:p>
    <w:p w:rsidR="0078145B" w:rsidRPr="00F34BA1" w:rsidRDefault="0078145B" w:rsidP="0078145B">
      <w:pPr>
        <w:ind w:firstLine="426"/>
        <w:jc w:val="both"/>
        <w:rPr>
          <w:rFonts w:eastAsia="Calibri" w:cs="Times New Roman"/>
        </w:rPr>
      </w:pPr>
      <w:r w:rsidRPr="00F34BA1">
        <w:rPr>
          <w:rFonts w:eastAsia="Calibri" w:cs="Times New Roman"/>
        </w:rPr>
        <w:lastRenderedPageBreak/>
        <w:t>В това число се включва собствената и/или наета техника на изпълнителя, както и собствената и/или наета техника на подизпълнителите, в случай, че се предвижда ползването на такива.</w:t>
      </w:r>
    </w:p>
    <w:p w:rsidR="0078145B" w:rsidRPr="00F34BA1" w:rsidRDefault="0078145B" w:rsidP="0078145B">
      <w:pPr>
        <w:spacing w:after="120"/>
        <w:ind w:firstLine="426"/>
        <w:jc w:val="both"/>
        <w:rPr>
          <w:rFonts w:eastAsia="Calibri" w:cs="Times New Roman"/>
        </w:rPr>
      </w:pPr>
      <w:r w:rsidRPr="00F34BA1">
        <w:rPr>
          <w:rFonts w:eastAsia="Calibri" w:cs="Times New Roman"/>
        </w:rPr>
        <w:t>Изпълнителят следва да разполага с правоспособни водачи за всяка машина.</w:t>
      </w:r>
    </w:p>
    <w:p w:rsidR="004E249A" w:rsidRPr="00F34BA1" w:rsidRDefault="004E249A" w:rsidP="009248AA">
      <w:pPr>
        <w:pStyle w:val="1"/>
        <w:ind w:left="0" w:firstLine="284"/>
        <w:contextualSpacing/>
        <w:jc w:val="both"/>
        <w:rPr>
          <w:snapToGrid w:val="0"/>
          <w:sz w:val="16"/>
          <w:szCs w:val="16"/>
          <w:highlight w:val="yellow"/>
          <w:lang w:val="bg-BG" w:eastAsia="en-US"/>
        </w:rPr>
      </w:pPr>
    </w:p>
    <w:p w:rsidR="008E1985" w:rsidRPr="00F34BA1" w:rsidRDefault="008E1985" w:rsidP="009248AA">
      <w:pPr>
        <w:pStyle w:val="1"/>
        <w:ind w:left="0" w:firstLine="284"/>
        <w:contextualSpacing/>
        <w:jc w:val="both"/>
        <w:rPr>
          <w:snapToGrid w:val="0"/>
          <w:sz w:val="16"/>
          <w:szCs w:val="16"/>
          <w:highlight w:val="yellow"/>
          <w:lang w:val="bg-BG" w:eastAsia="en-US"/>
        </w:rPr>
      </w:pPr>
    </w:p>
    <w:p w:rsidR="00E61A2F" w:rsidRPr="00F34BA1" w:rsidRDefault="00E61A2F" w:rsidP="00E61A2F">
      <w:pPr>
        <w:spacing w:after="120"/>
        <w:ind w:firstLine="284"/>
        <w:jc w:val="center"/>
        <w:rPr>
          <w:rFonts w:eastAsia="Calibri" w:cs="Times New Roman"/>
          <w:b/>
          <w:szCs w:val="24"/>
          <w:u w:val="single"/>
        </w:rPr>
      </w:pPr>
      <w:r w:rsidRPr="00F34BA1">
        <w:rPr>
          <w:rFonts w:eastAsia="Calibri" w:cs="Times New Roman"/>
          <w:b/>
          <w:szCs w:val="24"/>
          <w:u w:val="single"/>
        </w:rPr>
        <w:t xml:space="preserve">Б) </w:t>
      </w:r>
      <w:r w:rsidRPr="00F34BA1">
        <w:rPr>
          <w:rFonts w:eastAsia="Times New Roman" w:cs="Times New Roman"/>
          <w:b/>
          <w:szCs w:val="24"/>
          <w:u w:val="single"/>
          <w:lang w:eastAsia="bg-BG"/>
        </w:rPr>
        <w:t xml:space="preserve">ТЕХНИЧЕСКИ СПЕЦИФИКАЦИИ ЗА </w:t>
      </w:r>
      <w:r w:rsidRPr="00F34BA1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>ОП 15</w:t>
      </w:r>
      <w:r w:rsidRPr="00F34BA1">
        <w:rPr>
          <w:rFonts w:eastAsia="Times New Roman" w:cs="Times New Roman"/>
          <w:b/>
          <w:szCs w:val="24"/>
          <w:u w:val="single"/>
          <w:lang w:eastAsia="bg-BG"/>
        </w:rPr>
        <w:t xml:space="preserve"> - Подготовка на пътищата за експлоатация при зимни условия</w:t>
      </w:r>
    </w:p>
    <w:p w:rsidR="00E61A2F" w:rsidRPr="00F34BA1" w:rsidRDefault="00E61A2F" w:rsidP="00E61A2F">
      <w:pPr>
        <w:numPr>
          <w:ilvl w:val="0"/>
          <w:numId w:val="25"/>
        </w:numPr>
        <w:spacing w:before="120" w:after="60"/>
        <w:ind w:left="1134" w:hanging="425"/>
        <w:contextualSpacing/>
        <w:jc w:val="both"/>
        <w:rPr>
          <w:rFonts w:eastAsia="Times New Roman" w:cs="Times New Roman"/>
          <w:b/>
          <w:snapToGrid w:val="0"/>
          <w:szCs w:val="24"/>
        </w:rPr>
      </w:pPr>
      <w:r w:rsidRPr="00F34BA1">
        <w:rPr>
          <w:rFonts w:eastAsia="Times New Roman" w:cs="Times New Roman"/>
          <w:b/>
          <w:snapToGrid w:val="0"/>
          <w:szCs w:val="24"/>
        </w:rPr>
        <w:t>ПРЕДМЕТ НА ПОРЪЧКАТА:</w:t>
      </w:r>
    </w:p>
    <w:p w:rsidR="00E61A2F" w:rsidRPr="00F34BA1" w:rsidRDefault="00E61A2F" w:rsidP="00E61A2F">
      <w:pPr>
        <w:ind w:firstLine="284"/>
        <w:jc w:val="both"/>
        <w:textAlignment w:val="center"/>
        <w:rPr>
          <w:rFonts w:eastAsia="Times New Roman" w:cs="Times New Roman"/>
          <w:szCs w:val="24"/>
          <w:lang w:val="en-US" w:eastAsia="bg-BG"/>
        </w:rPr>
      </w:pPr>
      <w:r w:rsidRPr="00F34BA1">
        <w:rPr>
          <w:rFonts w:eastAsia="Times New Roman" w:cs="Times New Roman"/>
          <w:szCs w:val="24"/>
          <w:lang w:eastAsia="bg-BG"/>
        </w:rPr>
        <w:t>Предметът за ОП15</w:t>
      </w:r>
      <w:r w:rsidRPr="00F34BA1">
        <w:rPr>
          <w:rFonts w:eastAsia="Times New Roman" w:cs="Times New Roman"/>
          <w:bCs/>
          <w:noProof/>
          <w:szCs w:val="24"/>
          <w:lang w:eastAsia="bg-BG"/>
        </w:rPr>
        <w:t xml:space="preserve"> обхваща извършване на дейности за:</w:t>
      </w:r>
      <w:r w:rsidRPr="00F34BA1">
        <w:rPr>
          <w:rFonts w:eastAsia="Times New Roman" w:cs="Times New Roman"/>
          <w:szCs w:val="24"/>
          <w:lang w:eastAsia="bg-BG"/>
        </w:rPr>
        <w:t xml:space="preserve"> отстраняване на повредите на настилката чрез запълване на пукнатини и изкърпване на дупките; подравняване и </w:t>
      </w:r>
      <w:r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профилиране на банкетите; полагане/освежаване на </w:t>
      </w:r>
      <w:r w:rsidRPr="00F34BA1">
        <w:rPr>
          <w:rFonts w:cs="Times New Roman"/>
          <w:color w:val="000000"/>
          <w:shd w:val="clear" w:color="auto" w:fill="FFFFFF" w:themeFill="background1"/>
        </w:rPr>
        <w:t>надлъжна пътна маркировка</w:t>
      </w:r>
      <w:r w:rsidRPr="00F34BA1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 по пътищата;</w:t>
      </w:r>
      <w:r w:rsidRPr="00F34BA1">
        <w:rPr>
          <w:rFonts w:eastAsia="Times New Roman" w:cs="Times New Roman"/>
          <w:szCs w:val="24"/>
          <w:lang w:eastAsia="bg-BG"/>
        </w:rPr>
        <w:t xml:space="preserve"> извършване на ремонтни работи по мостове и водостоци /при възникване на необходимост/ и</w:t>
      </w:r>
      <w:r w:rsidRPr="00F34BA1">
        <w:rPr>
          <w:rFonts w:eastAsia="Times New Roman" w:cs="Times New Roman"/>
          <w:b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szCs w:val="24"/>
          <w:lang w:eastAsia="bg-BG"/>
        </w:rPr>
        <w:t xml:space="preserve">предприемане на мерки за улесняване на работите по зимното поддържане на пътищата, като почистване на храстите и самораслите дървета с диаметър до и над 15 см. в обхвата на пътя. </w:t>
      </w:r>
    </w:p>
    <w:p w:rsidR="00E61A2F" w:rsidRPr="00F34BA1" w:rsidRDefault="00E61A2F" w:rsidP="00E61A2F">
      <w:pPr>
        <w:numPr>
          <w:ilvl w:val="0"/>
          <w:numId w:val="25"/>
        </w:numPr>
        <w:spacing w:before="120" w:after="60"/>
        <w:ind w:left="1134"/>
        <w:contextualSpacing/>
        <w:jc w:val="both"/>
        <w:rPr>
          <w:rFonts w:eastAsia="Times New Roman" w:cs="Times New Roman"/>
          <w:b/>
          <w:snapToGrid w:val="0"/>
          <w:szCs w:val="24"/>
        </w:rPr>
      </w:pPr>
      <w:r w:rsidRPr="00F34BA1">
        <w:rPr>
          <w:rFonts w:eastAsia="Times New Roman" w:cs="Times New Roman"/>
          <w:b/>
          <w:snapToGrid w:val="0"/>
          <w:szCs w:val="24"/>
        </w:rPr>
        <w:t>МЯСТО ЗА ИЗПЪЛНЕНИЕ</w:t>
      </w:r>
      <w:r w:rsidRPr="00F34BA1">
        <w:rPr>
          <w:rFonts w:eastAsia="Times New Roman" w:cs="Times New Roman"/>
          <w:sz w:val="20"/>
          <w:szCs w:val="20"/>
          <w:lang w:eastAsia="bg-BG"/>
        </w:rPr>
        <w:t xml:space="preserve"> </w:t>
      </w:r>
    </w:p>
    <w:p w:rsidR="00E61A2F" w:rsidRPr="00F34BA1" w:rsidRDefault="00E61A2F" w:rsidP="00E61A2F">
      <w:pPr>
        <w:tabs>
          <w:tab w:val="left" w:pos="0"/>
          <w:tab w:val="left" w:pos="630"/>
          <w:tab w:val="left" w:pos="720"/>
        </w:tabs>
        <w:ind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cs="Times New Roman"/>
          <w:snapToGrid w:val="0"/>
          <w:szCs w:val="24"/>
        </w:rPr>
        <w:t>Дейностите</w:t>
      </w:r>
      <w:r w:rsidRPr="00F34BA1">
        <w:rPr>
          <w:rFonts w:cs="Times New Roman"/>
          <w:bCs/>
          <w:noProof/>
          <w:szCs w:val="24"/>
        </w:rPr>
        <w:t xml:space="preserve"> </w:t>
      </w:r>
      <w:r w:rsidRPr="00F34BA1">
        <w:rPr>
          <w:rFonts w:cs="Times New Roman"/>
          <w:snapToGrid w:val="0"/>
          <w:szCs w:val="24"/>
        </w:rPr>
        <w:t>се извършват на общински и местни пътища на територията на община Добричка, област Добрич.</w:t>
      </w:r>
    </w:p>
    <w:p w:rsidR="00E61A2F" w:rsidRPr="00F34BA1" w:rsidRDefault="00E61A2F" w:rsidP="00E61A2F">
      <w:pPr>
        <w:numPr>
          <w:ilvl w:val="0"/>
          <w:numId w:val="25"/>
        </w:numPr>
        <w:spacing w:before="120" w:after="60"/>
        <w:ind w:left="1134"/>
        <w:contextualSpacing/>
        <w:jc w:val="both"/>
        <w:rPr>
          <w:rFonts w:eastAsia="Times New Roman" w:cs="Times New Roman"/>
          <w:b/>
          <w:snapToGrid w:val="0"/>
          <w:szCs w:val="24"/>
        </w:rPr>
      </w:pPr>
      <w:r w:rsidRPr="00F34BA1">
        <w:rPr>
          <w:rFonts w:eastAsia="Times New Roman" w:cs="Times New Roman"/>
          <w:b/>
          <w:snapToGrid w:val="0"/>
          <w:szCs w:val="24"/>
        </w:rPr>
        <w:t>ЦЕЛИ И ОБХВАТ</w:t>
      </w:r>
    </w:p>
    <w:p w:rsidR="00E61A2F" w:rsidRPr="00F34BA1" w:rsidRDefault="00E61A2F" w:rsidP="00E61A2F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cs="Times New Roman"/>
        </w:rPr>
        <w:t xml:space="preserve">Целта е </w:t>
      </w:r>
      <w:r w:rsidRPr="00F34BA1">
        <w:rPr>
          <w:rFonts w:eastAsia="Times New Roman" w:cs="Times New Roman"/>
          <w:szCs w:val="24"/>
          <w:lang w:eastAsia="bg-BG"/>
        </w:rPr>
        <w:t>предотврат</w:t>
      </w:r>
      <w:r w:rsidRPr="00F34BA1">
        <w:rPr>
          <w:rFonts w:cs="Times New Roman"/>
          <w:szCs w:val="24"/>
          <w:lang w:eastAsia="bg-BG"/>
        </w:rPr>
        <w:t>яване</w:t>
      </w:r>
      <w:r w:rsidRPr="00F34BA1">
        <w:rPr>
          <w:rFonts w:eastAsia="Times New Roman" w:cs="Times New Roman"/>
          <w:szCs w:val="24"/>
          <w:lang w:eastAsia="bg-BG"/>
        </w:rPr>
        <w:t xml:space="preserve"> увеличаване</w:t>
      </w:r>
      <w:r w:rsidRPr="00F34BA1">
        <w:rPr>
          <w:rFonts w:cs="Times New Roman"/>
          <w:szCs w:val="24"/>
          <w:lang w:eastAsia="bg-BG"/>
        </w:rPr>
        <w:t>то</w:t>
      </w:r>
      <w:r w:rsidRPr="00F34BA1">
        <w:rPr>
          <w:rFonts w:eastAsia="Times New Roman" w:cs="Times New Roman"/>
          <w:szCs w:val="24"/>
          <w:lang w:eastAsia="bg-BG"/>
        </w:rPr>
        <w:t xml:space="preserve"> на съществуващите повреди по пътната настилка,</w:t>
      </w:r>
      <w:r w:rsidRPr="00F34BA1">
        <w:rPr>
          <w:rFonts w:cs="Times New Roman"/>
          <w:szCs w:val="24"/>
          <w:lang w:eastAsia="bg-BG"/>
        </w:rPr>
        <w:t xml:space="preserve"> с което</w:t>
      </w:r>
      <w:r w:rsidRPr="00F34BA1">
        <w:rPr>
          <w:rFonts w:eastAsia="Times New Roman" w:cs="Times New Roman"/>
          <w:szCs w:val="24"/>
          <w:lang w:eastAsia="bg-BG"/>
        </w:rPr>
        <w:t xml:space="preserve"> ще се подобри безопасността на движението и ще се улесни работата при снегопочистването</w:t>
      </w:r>
      <w:r w:rsidRPr="00F34BA1">
        <w:rPr>
          <w:rFonts w:cs="Times New Roman"/>
          <w:szCs w:val="24"/>
          <w:lang w:eastAsia="bg-BG"/>
        </w:rPr>
        <w:t>;</w:t>
      </w:r>
      <w:r w:rsidRPr="00F34BA1">
        <w:rPr>
          <w:rFonts w:cs="Times New Roman"/>
        </w:rPr>
        <w:t xml:space="preserve"> </w:t>
      </w:r>
      <w:r w:rsidRPr="00F34BA1">
        <w:rPr>
          <w:rFonts w:eastAsia="Times New Roman" w:cs="Times New Roman"/>
          <w:szCs w:val="24"/>
          <w:lang w:eastAsia="bg-BG"/>
        </w:rPr>
        <w:t>по-добро и бързо отводняването на пътното платно и предотвратяване или значително намаляване снегонавяването по общинските пътища.</w:t>
      </w:r>
    </w:p>
    <w:p w:rsidR="00E61A2F" w:rsidRPr="00F34BA1" w:rsidRDefault="00E61A2F" w:rsidP="00E61A2F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Подготовката на пътищата за експлоатация при зимни условия</w:t>
      </w:r>
      <w:r w:rsidRPr="00F34BA1">
        <w:rPr>
          <w:rFonts w:eastAsia="Times New Roman" w:cs="Times New Roman"/>
          <w:b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szCs w:val="24"/>
          <w:lang w:eastAsia="bg-BG"/>
        </w:rPr>
        <w:t>обхваща периода между края и началото на две последователни зими. През този период се изпълняват подготвителни работи и се решават организационно технически въпроси. През пролетта и преди настъпване на зимата се прави изцяло проверка на общото експлоатационно състояние на общинската пътна мрежа. Вземат се мерки за отстраняване на повредите вследствие неблагоприятните зимни условия и мерки за улесняване и подобряване на поддържане на пътищата през зимния сезон.</w:t>
      </w:r>
    </w:p>
    <w:p w:rsidR="00E61A2F" w:rsidRPr="00F34BA1" w:rsidRDefault="00E61A2F" w:rsidP="00E61A2F">
      <w:pPr>
        <w:ind w:firstLine="284"/>
        <w:jc w:val="both"/>
        <w:rPr>
          <w:rFonts w:eastAsia="Times New Roman" w:cs="Times New Roman"/>
          <w:szCs w:val="24"/>
          <w:lang w:val="en-US" w:eastAsia="bg-BG"/>
        </w:rPr>
      </w:pPr>
      <w:r w:rsidRPr="00F34BA1">
        <w:rPr>
          <w:rFonts w:eastAsia="Times New Roman" w:cs="Times New Roman"/>
          <w:szCs w:val="24"/>
          <w:lang w:eastAsia="bg-BG"/>
        </w:rPr>
        <w:t>Всички дейности предмет на настоящата обществена поръчка се изпълняват чрез поставяне на конкретни задачи от Възложителя.</w:t>
      </w:r>
    </w:p>
    <w:p w:rsidR="00E61A2F" w:rsidRPr="00F34BA1" w:rsidRDefault="00E61A2F" w:rsidP="00F34BA1">
      <w:pPr>
        <w:numPr>
          <w:ilvl w:val="0"/>
          <w:numId w:val="25"/>
        </w:numPr>
        <w:spacing w:before="120" w:after="120"/>
        <w:ind w:left="1134"/>
        <w:contextualSpacing/>
        <w:rPr>
          <w:rFonts w:eastAsia="Times New Roman" w:cs="Times New Roman"/>
          <w:b/>
          <w:snapToGrid w:val="0"/>
          <w:szCs w:val="24"/>
        </w:rPr>
      </w:pPr>
      <w:r w:rsidRPr="00F34BA1">
        <w:rPr>
          <w:rFonts w:eastAsia="Times New Roman" w:cs="Times New Roman"/>
          <w:b/>
          <w:snapToGrid w:val="0"/>
          <w:szCs w:val="24"/>
        </w:rPr>
        <w:t xml:space="preserve">ОПИСАНИЕ НА ПРЕДВИДЕНИТЕ ДЕЙНОСТИ: </w:t>
      </w:r>
    </w:p>
    <w:p w:rsidR="00E61A2F" w:rsidRPr="00F34BA1" w:rsidRDefault="00E61A2F" w:rsidP="00E61A2F">
      <w:pPr>
        <w:spacing w:after="120"/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F34BA1">
        <w:rPr>
          <w:rFonts w:cs="Times New Roman"/>
          <w:szCs w:val="24"/>
        </w:rPr>
        <w:t xml:space="preserve">Подготовка на пътищата за експлоатация при зимни условия се състои в: </w:t>
      </w:r>
      <w:r w:rsidRPr="00F34BA1">
        <w:rPr>
          <w:rFonts w:cs="Times New Roman"/>
          <w:bCs/>
          <w:noProof/>
          <w:szCs w:val="24"/>
        </w:rPr>
        <w:t>извършване на дейности за</w:t>
      </w:r>
      <w:r w:rsidRPr="00F34BA1">
        <w:rPr>
          <w:rFonts w:cs="Times New Roman"/>
          <w:szCs w:val="24"/>
        </w:rPr>
        <w:t xml:space="preserve"> </w:t>
      </w:r>
      <w:r w:rsidRPr="00F34BA1">
        <w:rPr>
          <w:rFonts w:eastAsia="Times New Roman" w:cs="Times New Roman"/>
          <w:szCs w:val="24"/>
          <w:lang w:eastAsia="bg-BG"/>
        </w:rPr>
        <w:t xml:space="preserve">отстраняване на повредите на настилката чрез запълване на пукнатини и изкърпване на дупките; подравняване и профилиране на банкетите; полагане/освежаване на </w:t>
      </w:r>
      <w:r w:rsidRPr="00F34BA1">
        <w:rPr>
          <w:rFonts w:cs="Times New Roman"/>
          <w:color w:val="000000"/>
        </w:rPr>
        <w:t xml:space="preserve">надлъжна </w:t>
      </w:r>
      <w:r w:rsidRPr="00F34BA1">
        <w:rPr>
          <w:rFonts w:cs="Times New Roman"/>
          <w:color w:val="000000"/>
          <w:shd w:val="clear" w:color="auto" w:fill="FFFFFF" w:themeFill="background1"/>
        </w:rPr>
        <w:t>пътна</w:t>
      </w:r>
      <w:r w:rsidRPr="00F34BA1">
        <w:rPr>
          <w:rFonts w:cs="Times New Roman"/>
          <w:color w:val="000000"/>
        </w:rPr>
        <w:t xml:space="preserve"> </w:t>
      </w:r>
      <w:r w:rsidRPr="00F34BA1">
        <w:rPr>
          <w:rFonts w:cs="Times New Roman"/>
          <w:color w:val="000000"/>
          <w:shd w:val="clear" w:color="auto" w:fill="FFFFFF" w:themeFill="background1"/>
        </w:rPr>
        <w:t>маркировка</w:t>
      </w:r>
      <w:r w:rsidRPr="00F34BA1">
        <w:rPr>
          <w:rFonts w:eastAsia="Times New Roman" w:cs="Times New Roman"/>
          <w:szCs w:val="24"/>
          <w:lang w:eastAsia="bg-BG"/>
        </w:rPr>
        <w:t xml:space="preserve"> по пътищата; извършване на ремонтни работи по мостове и водостоци /при възникване на необходимост/ и</w:t>
      </w:r>
      <w:r w:rsidRPr="00F34BA1">
        <w:rPr>
          <w:rFonts w:eastAsia="Times New Roman" w:cs="Times New Roman"/>
          <w:b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szCs w:val="24"/>
          <w:lang w:eastAsia="bg-BG"/>
        </w:rPr>
        <w:t xml:space="preserve">предприемане на мерки за улесняване на работите по зимното поддържане на пътищата, като почистване на храстите и самораслите дървета с диаметър до и над 15 см. в обхвата на пътя. </w:t>
      </w:r>
    </w:p>
    <w:p w:rsidR="00E61A2F" w:rsidRPr="00F34BA1" w:rsidRDefault="00E61A2F" w:rsidP="00E61A2F">
      <w:pPr>
        <w:contextualSpacing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34BA1">
        <w:rPr>
          <w:rFonts w:eastAsia="Times New Roman" w:cs="Times New Roman"/>
          <w:b/>
          <w:szCs w:val="24"/>
          <w:u w:val="single"/>
          <w:lang w:eastAsia="bg-BG"/>
        </w:rPr>
        <w:t>Видовете конкретни дейности при изпълнение на поръчката са:</w:t>
      </w:r>
    </w:p>
    <w:p w:rsidR="00E61A2F" w:rsidRPr="00F34BA1" w:rsidRDefault="00E61A2F" w:rsidP="00E61A2F">
      <w:pPr>
        <w:numPr>
          <w:ilvl w:val="1"/>
          <w:numId w:val="14"/>
        </w:numPr>
        <w:tabs>
          <w:tab w:val="left" w:pos="0"/>
          <w:tab w:val="left" w:pos="284"/>
          <w:tab w:val="left" w:pos="567"/>
        </w:tabs>
        <w:ind w:left="0" w:firstLine="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 Отстраняване на повредите на настилката чрез запълване на пукнатини и изкърпване на дупките. Извършване на ремонтни работи по мостове и водостоци при възникване на необходимост.</w:t>
      </w:r>
    </w:p>
    <w:p w:rsidR="00E61A2F" w:rsidRPr="00F34BA1" w:rsidRDefault="00E61A2F" w:rsidP="00E61A2F">
      <w:pPr>
        <w:tabs>
          <w:tab w:val="left" w:pos="0"/>
        </w:tabs>
        <w:spacing w:after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Ремонтът на дупки по асфалтовите настилки включва премахване на разрушения материал до здраво, оформяне на ремонтираното място и запълването му с горещи асфалтови смеси или студени асфалтови смеси. Начинът /горещи или студени смеси/ се определя от </w:t>
      </w:r>
      <w:r w:rsidR="007526CF">
        <w:rPr>
          <w:rFonts w:eastAsia="Times New Roman" w:cs="Times New Roman"/>
          <w:szCs w:val="24"/>
          <w:lang w:eastAsia="bg-BG"/>
        </w:rPr>
        <w:t xml:space="preserve">Възложителя и в зависимост от </w:t>
      </w:r>
      <w:r w:rsidRPr="00F34BA1">
        <w:rPr>
          <w:rFonts w:eastAsia="Times New Roman" w:cs="Times New Roman"/>
          <w:szCs w:val="24"/>
          <w:lang w:eastAsia="bg-BG"/>
        </w:rPr>
        <w:t>метрологичните условия</w:t>
      </w:r>
      <w:r w:rsidR="007526CF">
        <w:rPr>
          <w:rFonts w:eastAsia="Times New Roman" w:cs="Times New Roman"/>
          <w:szCs w:val="24"/>
          <w:lang w:eastAsia="bg-BG"/>
        </w:rPr>
        <w:t xml:space="preserve">. </w:t>
      </w:r>
      <w:r w:rsidR="007526CF" w:rsidRPr="00F34BA1">
        <w:rPr>
          <w:rFonts w:eastAsia="Times New Roman" w:cs="Times New Roman"/>
          <w:szCs w:val="24"/>
          <w:lang w:eastAsia="bg-BG"/>
        </w:rPr>
        <w:t xml:space="preserve">Начинът </w:t>
      </w:r>
      <w:r w:rsidR="007526CF">
        <w:rPr>
          <w:rFonts w:eastAsia="Times New Roman" w:cs="Times New Roman"/>
          <w:szCs w:val="24"/>
          <w:lang w:eastAsia="bg-BG"/>
        </w:rPr>
        <w:t xml:space="preserve">се отразява във Възлагателно писмо до </w:t>
      </w:r>
      <w:r w:rsidRPr="00F34BA1">
        <w:rPr>
          <w:rFonts w:eastAsia="Times New Roman" w:cs="Times New Roman"/>
          <w:szCs w:val="24"/>
          <w:lang w:eastAsia="bg-BG"/>
        </w:rPr>
        <w:t>избрания за Изпълнител.</w:t>
      </w:r>
    </w:p>
    <w:p w:rsidR="00E61A2F" w:rsidRPr="00F34BA1" w:rsidRDefault="00E61A2F" w:rsidP="00E61A2F">
      <w:pPr>
        <w:numPr>
          <w:ilvl w:val="0"/>
          <w:numId w:val="17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Ремонтът на дупки чрез запълване с горещи асфалтови смеси се извършва при следната технологична последователност:  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lastRenderedPageBreak/>
        <w:t xml:space="preserve">Отстраняване на повредената част от настилката, като се оформя правилна правоъгълна фигура /чрез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фрезоване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/ с две страни успоредни на оста на пътя. Дълбочината на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фрезования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участък е от 4 /четири/ до 5 /пет/ сантиметра. За тази операция може да се използва пътна фреза с работна широчина 0,50 м или 1,0 м или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фугорезачка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в зависимост от размера на ремонтирана повърхност.  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Почистване на откритата повърхност със сгъстен въздух или телени четки. 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Запълване на евентуалните пукнатини в по-долните пластове с бавно разпадаща се битумна емулсия или асфалтова паста и извършване на разлив на разредена бавно разпадаща се битумна емулсия за връзка в количество 0,25 ÷ 0,75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kg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>/m</w:t>
      </w:r>
      <w:r w:rsidRPr="00F34BA1">
        <w:rPr>
          <w:rFonts w:eastAsia="Times New Roman" w:cs="Times New Roman"/>
          <w:szCs w:val="24"/>
          <w:vertAlign w:val="superscript"/>
          <w:lang w:eastAsia="bg-BG"/>
        </w:rPr>
        <w:t>2</w:t>
      </w:r>
      <w:r w:rsidRPr="00F34BA1">
        <w:rPr>
          <w:rFonts w:eastAsia="Times New Roman" w:cs="Times New Roman"/>
          <w:szCs w:val="24"/>
          <w:lang w:eastAsia="bg-BG"/>
        </w:rPr>
        <w:t xml:space="preserve">.  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cs="Times New Roman"/>
        </w:rPr>
        <w:t>Полагане на пласт от плътен асфалтобетон тип А с дебелина 4</w:t>
      </w:r>
      <w:r w:rsidRPr="00F34BA1">
        <w:rPr>
          <w:rFonts w:eastAsia="Times New Roman" w:cs="Times New Roman"/>
          <w:szCs w:val="24"/>
          <w:lang w:eastAsia="bg-BG"/>
        </w:rPr>
        <w:t>÷5</w:t>
      </w:r>
      <w:r w:rsidRPr="00F34BA1">
        <w:rPr>
          <w:rFonts w:cs="Times New Roman"/>
        </w:rPr>
        <w:t xml:space="preserve">см. </w:t>
      </w:r>
      <w:r w:rsidRPr="00F34BA1">
        <w:rPr>
          <w:rFonts w:eastAsia="Times New Roman" w:cs="Times New Roman"/>
          <w:szCs w:val="24"/>
          <w:lang w:eastAsia="bg-BG"/>
        </w:rPr>
        <w:t>Разстилане на асфалтовата смес с асфалт - полагаща машина. При запълване на дупки с малки размери /до 1 м</w:t>
      </w:r>
      <w:r w:rsidRPr="00F34BA1">
        <w:rPr>
          <w:rFonts w:eastAsia="Times New Roman" w:cs="Times New Roman"/>
          <w:szCs w:val="24"/>
          <w:vertAlign w:val="superscript"/>
          <w:lang w:eastAsia="bg-BG"/>
        </w:rPr>
        <w:t>2</w:t>
      </w:r>
      <w:r w:rsidRPr="00F34BA1">
        <w:rPr>
          <w:rFonts w:eastAsia="Times New Roman" w:cs="Times New Roman"/>
          <w:szCs w:val="24"/>
          <w:lang w:eastAsia="bg-BG"/>
        </w:rPr>
        <w:t xml:space="preserve">/, разстилането може да се изпълни и ръчно. За да се осигури добра връзка между старата и новата настилка то се извършва от краищата на ремонтираната площ към средата;  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Уплътняване на сместа с валяк с тегло 6 ÷ 8 t или ръчен вибрационен валяк. Валирането започва винаги от краищата към средата, като при първото преминаване на валяка бандажите застъпват не повече от 15 ÷ 20 cm от ремонтираното място. Уплътняването на сместа трябва да завърши преди температурата й да спадне под 90°С. 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Фугиране с битум на контактните зони между съществуващата и новата асфалтобетонова настилка.</w:t>
      </w:r>
    </w:p>
    <w:p w:rsidR="00E61A2F" w:rsidRPr="00F34BA1" w:rsidRDefault="00E61A2F" w:rsidP="00E61A2F">
      <w:pPr>
        <w:ind w:right="-7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u w:val="single"/>
          <w:lang w:eastAsia="bg-BG"/>
        </w:rPr>
        <w:t>Забележка:</w:t>
      </w:r>
      <w:r w:rsidRPr="00F34BA1">
        <w:rPr>
          <w:rFonts w:eastAsia="Times New Roman" w:cs="Times New Roman"/>
          <w:b/>
          <w:i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В Ценовото предложение участникът посочва и цената за </w:t>
      </w:r>
      <w:r w:rsidRPr="00F34BA1">
        <w:rPr>
          <w:rFonts w:eastAsia="Times New Roman" w:cs="Times New Roman"/>
          <w:i/>
          <w:szCs w:val="24"/>
          <w:lang w:eastAsia="bg-BG"/>
        </w:rPr>
        <w:t>ремонт на сравнително малки но дълбоки дупки /повече от 5см./.</w:t>
      </w:r>
    </w:p>
    <w:p w:rsidR="00E61A2F" w:rsidRPr="00F34BA1" w:rsidRDefault="00E61A2F" w:rsidP="00E61A2F">
      <w:pPr>
        <w:tabs>
          <w:tab w:val="left" w:pos="284"/>
        </w:tabs>
        <w:spacing w:after="60"/>
        <w:ind w:right="-7"/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i/>
          <w:szCs w:val="24"/>
          <w:lang w:eastAsia="bg-BG"/>
        </w:rPr>
        <w:t xml:space="preserve">При ремонт на сравнително малки но дълбоки дупки /повече от 5см./ запълването се извършва, чрез тампониране с горещи асфалтови смеси. Технологичната последователност е същата, като не се извършва </w:t>
      </w:r>
      <w:proofErr w:type="spellStart"/>
      <w:r w:rsidRPr="00F34BA1">
        <w:rPr>
          <w:rFonts w:eastAsia="Times New Roman" w:cs="Times New Roman"/>
          <w:i/>
          <w:szCs w:val="24"/>
          <w:lang w:eastAsia="bg-BG"/>
        </w:rPr>
        <w:t>фрезоване</w:t>
      </w:r>
      <w:proofErr w:type="spellEnd"/>
      <w:r w:rsidRPr="00F34BA1">
        <w:rPr>
          <w:rFonts w:eastAsia="Times New Roman" w:cs="Times New Roman"/>
          <w:i/>
          <w:szCs w:val="24"/>
          <w:lang w:eastAsia="bg-BG"/>
        </w:rPr>
        <w:t>.</w:t>
      </w:r>
    </w:p>
    <w:p w:rsidR="00E61A2F" w:rsidRPr="00F34BA1" w:rsidRDefault="00E61A2F" w:rsidP="00E61A2F">
      <w:pPr>
        <w:numPr>
          <w:ilvl w:val="0"/>
          <w:numId w:val="18"/>
        </w:numPr>
        <w:tabs>
          <w:tab w:val="left" w:pos="0"/>
          <w:tab w:val="left" w:pos="567"/>
        </w:tabs>
        <w:spacing w:after="60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Ремонтът на дупки чрез запълване със студени асфалтови смеси, по студено-струйно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нагнетателна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технология, при спазване на следната технологична последователност: 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Основата се почиства с въздушна струя, която отстранява всички едри и дребни наслагвания, отломки и замърсявания;  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Полага се емулсия за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запечатка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>,</w:t>
      </w:r>
      <w:r w:rsidR="0081291A" w:rsidRPr="00F34BA1">
        <w:rPr>
          <w:rFonts w:eastAsia="Times New Roman" w:cs="Times New Roman"/>
          <w:szCs w:val="24"/>
          <w:lang w:eastAsia="bg-BG"/>
        </w:rPr>
        <w:t xml:space="preserve"> изолация и основа на сместа – </w:t>
      </w:r>
      <w:r w:rsidRPr="00F34BA1">
        <w:rPr>
          <w:rFonts w:eastAsia="Times New Roman" w:cs="Times New Roman"/>
          <w:szCs w:val="24"/>
          <w:lang w:eastAsia="bg-BG"/>
        </w:rPr>
        <w:t xml:space="preserve">0,25 ÷ 0,75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kg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/ m2;  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Дупката се запълва със смес от емулсия и добавъчен материал под високо налягане, като последният слой е от суха фракция;  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Фугиране с битум на контактните зони между съществуващата и новата асфалтобетонова настилка.</w:t>
      </w:r>
    </w:p>
    <w:p w:rsidR="00E61A2F" w:rsidRPr="00F34BA1" w:rsidRDefault="00E61A2F" w:rsidP="00E61A2F">
      <w:pPr>
        <w:tabs>
          <w:tab w:val="left" w:pos="0"/>
          <w:tab w:val="left" w:pos="567"/>
        </w:tabs>
        <w:ind w:firstLine="567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Ремонтът на дупки чрез запълване със студени асфалтови смеси, по студено-струйно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нагнетателна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технология се извършва само, ако извършването на ремонта е невъзможно да се извърши с горещи асфалтови смеси и възложителят го е определил с поставянето на конкретната задача.</w:t>
      </w:r>
    </w:p>
    <w:p w:rsidR="00E61A2F" w:rsidRPr="00F34BA1" w:rsidRDefault="00E61A2F" w:rsidP="00E61A2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Текущият ремонт с асфалтови смеси се извършва при температура на въздуха не по-ниска от +5°С при сухо време. При използване на студени смеси с битумни емулсии се допуска ремонта да се извърши и във влажно време. Асфалтовата смес се транспортира до мястото на ремонта с товарен автомобил /бордови или самосвал/ в зависимост от начина на извършването му. Тя трябва да бъде превозена така, че да бъде предпазена от замърсяване и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десортиране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. </w:t>
      </w:r>
    </w:p>
    <w:p w:rsidR="00E61A2F" w:rsidRPr="00F34BA1" w:rsidRDefault="00E61A2F" w:rsidP="00E61A2F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Cs w:val="24"/>
        </w:rPr>
      </w:pPr>
      <w:r w:rsidRPr="00F34BA1">
        <w:rPr>
          <w:rFonts w:eastAsia="Calibri" w:cs="Times New Roman"/>
          <w:color w:val="000000"/>
          <w:szCs w:val="24"/>
        </w:rPr>
        <w:t xml:space="preserve">Забележки: </w:t>
      </w:r>
    </w:p>
    <w:p w:rsidR="00E61A2F" w:rsidRPr="00F34BA1" w:rsidRDefault="00E61A2F" w:rsidP="00E61A2F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Cs w:val="24"/>
        </w:rPr>
      </w:pPr>
      <w:r w:rsidRPr="00F34BA1">
        <w:rPr>
          <w:rFonts w:eastAsia="Calibri" w:cs="Times New Roman"/>
          <w:color w:val="000000"/>
          <w:szCs w:val="24"/>
        </w:rPr>
        <w:t>Когато се използват горещи смеси, те трябва да отговарят на изискванията на БДС EN 13108.</w:t>
      </w:r>
    </w:p>
    <w:p w:rsidR="00E61A2F" w:rsidRPr="00F34BA1" w:rsidRDefault="00E61A2F" w:rsidP="00E61A2F">
      <w:pPr>
        <w:autoSpaceDE w:val="0"/>
        <w:autoSpaceDN w:val="0"/>
        <w:adjustRightInd w:val="0"/>
        <w:spacing w:after="60"/>
        <w:ind w:firstLine="284"/>
        <w:jc w:val="both"/>
        <w:rPr>
          <w:rFonts w:eastAsia="Calibri" w:cs="Times New Roman"/>
          <w:color w:val="000000"/>
          <w:szCs w:val="24"/>
        </w:rPr>
      </w:pPr>
      <w:r w:rsidRPr="00F34BA1">
        <w:rPr>
          <w:rFonts w:eastAsia="Calibri" w:cs="Times New Roman"/>
          <w:color w:val="000000"/>
          <w:szCs w:val="24"/>
        </w:rPr>
        <w:t xml:space="preserve">Когато се използват студени смеси, те трябва да отговарят на изискванията на БДС EN 13808 – за бавно разпадаща се </w:t>
      </w:r>
      <w:proofErr w:type="spellStart"/>
      <w:r w:rsidRPr="00F34BA1">
        <w:rPr>
          <w:rFonts w:eastAsia="Calibri" w:cs="Times New Roman"/>
          <w:color w:val="000000"/>
          <w:szCs w:val="24"/>
        </w:rPr>
        <w:t>катионна</w:t>
      </w:r>
      <w:proofErr w:type="spellEnd"/>
      <w:r w:rsidRPr="00F34BA1">
        <w:rPr>
          <w:rFonts w:eastAsia="Calibri" w:cs="Times New Roman"/>
          <w:color w:val="000000"/>
          <w:szCs w:val="24"/>
        </w:rPr>
        <w:t xml:space="preserve"> битумна емулсия. </w:t>
      </w:r>
    </w:p>
    <w:p w:rsidR="00E61A2F" w:rsidRPr="00F34BA1" w:rsidRDefault="00E61A2F" w:rsidP="00E61A2F">
      <w:pPr>
        <w:numPr>
          <w:ilvl w:val="0"/>
          <w:numId w:val="19"/>
        </w:numPr>
        <w:tabs>
          <w:tab w:val="left" w:pos="0"/>
        </w:tabs>
        <w:ind w:left="0"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Затваряне на повърхностни пукнатини по настилката.</w:t>
      </w:r>
    </w:p>
    <w:p w:rsidR="00E61A2F" w:rsidRPr="00F34BA1" w:rsidRDefault="00E61A2F" w:rsidP="00E61A2F">
      <w:pPr>
        <w:tabs>
          <w:tab w:val="left" w:pos="0"/>
        </w:tabs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Повърхностните пукнатини по настилката се затварят с разредена битумна емулсия, асфалтови пасти и други подходящи материали, разработени на базата на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термомодифицирани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битуми. Ремонтните работи се извършват при сухо време и температура на въздуха над 5 °С на сянка и включват следните технологични процеси: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lastRenderedPageBreak/>
        <w:t>изчистване на повърхността на настилката от несвързани и слабо-свързани каменни зърна, кал, прах и други замърсявания;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полагане на равномерни студени или горещи материали в зависимост от текстурата на покритието в количество 0,45 до 0,70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kg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>/m</w:t>
      </w:r>
      <w:r w:rsidRPr="00F34BA1">
        <w:rPr>
          <w:rFonts w:eastAsia="Times New Roman" w:cs="Times New Roman"/>
          <w:szCs w:val="24"/>
          <w:vertAlign w:val="superscript"/>
          <w:lang w:eastAsia="bg-BG"/>
        </w:rPr>
        <w:t>2</w:t>
      </w:r>
      <w:r w:rsidRPr="00F34BA1">
        <w:rPr>
          <w:rFonts w:eastAsia="Times New Roman" w:cs="Times New Roman"/>
          <w:szCs w:val="24"/>
          <w:lang w:eastAsia="bg-BG"/>
        </w:rPr>
        <w:t>; за осигуряване на по-добро проникване свързващите продукти може да се полагат на един или два пласта;</w:t>
      </w:r>
    </w:p>
    <w:p w:rsidR="00E61A2F" w:rsidRPr="00F34BA1" w:rsidRDefault="00E61A2F" w:rsidP="00E61A2F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след полагане на свързващите вещества движението се спира за около 4 часа, а когато това не е възможно, скоростта се ограничава до 30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km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>/h, като участъкът се сигнализира за опасност от хлъзгане;</w:t>
      </w:r>
    </w:p>
    <w:p w:rsidR="00E61A2F" w:rsidRPr="00F34BA1" w:rsidRDefault="00E61A2F" w:rsidP="00E61A2F">
      <w:pPr>
        <w:tabs>
          <w:tab w:val="left" w:pos="0"/>
        </w:tabs>
        <w:spacing w:after="60"/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За ремонта се използват строителни продукти в съответствие с изискванията на БДС EN 14188-1 "Материали за запълване и уплътняване на фуги. Част 1: Изисквания за горещо полагани материали за уплътняване", БДС EN 14188-2 "Материали за запълване и уплътняване на фуги. Част 2: Изисквания за студено полагани материали за уплътняване" и БДС EN 13808 "Битуми и битумни свързващи вещества. Рамка за специфициране на катиони битумни емулсии".</w:t>
      </w:r>
    </w:p>
    <w:p w:rsidR="00E61A2F" w:rsidRPr="00F34BA1" w:rsidRDefault="00E61A2F" w:rsidP="00E61A2F">
      <w:pPr>
        <w:numPr>
          <w:ilvl w:val="0"/>
          <w:numId w:val="19"/>
        </w:numPr>
        <w:tabs>
          <w:tab w:val="left" w:pos="0"/>
        </w:tabs>
        <w:ind w:left="0"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Извършване на ремонтни работи по мостове и водостоци при възникване на необходимост.</w:t>
      </w:r>
    </w:p>
    <w:p w:rsidR="00E61A2F" w:rsidRPr="00F34BA1" w:rsidRDefault="00E61A2F" w:rsidP="00E61A2F">
      <w:pPr>
        <w:tabs>
          <w:tab w:val="left" w:pos="0"/>
        </w:tabs>
        <w:spacing w:after="120"/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Видовете ремонтни работи могат да бъдат от различно естество в зависимост от възникналата необходимост. Най-вероятните са изкопно-насипни работи, кофражни работи, бетонови работи, изрязване и/или изкореняване на храстовидна и дървесна растителност и др. Поради неизвестността на конкретните видове работи, които е възможно да възникнат изпълнителят трябва да има възможност да изпълнява разнообразни ремонтни работи при възникналата необходимост спазвайки съответните норми за тяхното изпълнение. </w:t>
      </w:r>
    </w:p>
    <w:p w:rsidR="00E61A2F" w:rsidRPr="00F34BA1" w:rsidRDefault="00E61A2F" w:rsidP="00E61A2F">
      <w:pPr>
        <w:ind w:right="-7"/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u w:val="single"/>
          <w:lang w:eastAsia="bg-BG"/>
        </w:rPr>
        <w:t>Забележка:</w:t>
      </w:r>
      <w:r w:rsidRPr="00F34BA1">
        <w:rPr>
          <w:rFonts w:eastAsia="Times New Roman" w:cs="Times New Roman"/>
          <w:b/>
          <w:i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В ценовото предложение участниците посочват: Часова ставка /ЧС/ - </w:t>
      </w:r>
      <w:proofErr w:type="spellStart"/>
      <w:r w:rsidRPr="00F34BA1">
        <w:rPr>
          <w:rFonts w:eastAsia="Times New Roman" w:cs="Times New Roman"/>
          <w:i/>
          <w:szCs w:val="24"/>
          <w:lang w:eastAsia="bg-BG"/>
        </w:rPr>
        <w:t>лв</w:t>
      </w:r>
      <w:proofErr w:type="spellEnd"/>
      <w:r w:rsidRPr="00F34BA1">
        <w:rPr>
          <w:rFonts w:eastAsia="Times New Roman" w:cs="Times New Roman"/>
          <w:i/>
          <w:szCs w:val="24"/>
          <w:lang w:eastAsia="bg-BG"/>
        </w:rPr>
        <w:t xml:space="preserve">/ч; Допълнителни разходи /ДР/ - %; </w:t>
      </w:r>
      <w:proofErr w:type="spellStart"/>
      <w:r w:rsidRPr="00F34BA1">
        <w:rPr>
          <w:rFonts w:eastAsia="Times New Roman" w:cs="Times New Roman"/>
          <w:i/>
          <w:szCs w:val="24"/>
          <w:lang w:eastAsia="bg-BG"/>
        </w:rPr>
        <w:t>Доставно-складови</w:t>
      </w:r>
      <w:proofErr w:type="spellEnd"/>
      <w:r w:rsidRPr="00F34BA1">
        <w:rPr>
          <w:rFonts w:eastAsia="Times New Roman" w:cs="Times New Roman"/>
          <w:i/>
          <w:szCs w:val="24"/>
          <w:lang w:eastAsia="bg-BG"/>
        </w:rPr>
        <w:t xml:space="preserve"> разходи/ДСР/ - %; Печалба - %.</w:t>
      </w:r>
    </w:p>
    <w:p w:rsidR="00E61A2F" w:rsidRPr="00F34BA1" w:rsidRDefault="00E61A2F" w:rsidP="00E61A2F">
      <w:pPr>
        <w:tabs>
          <w:tab w:val="left" w:pos="284"/>
        </w:tabs>
        <w:spacing w:after="120"/>
        <w:ind w:right="-7"/>
        <w:contextualSpacing/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i/>
          <w:szCs w:val="24"/>
          <w:lang w:eastAsia="bg-BG"/>
        </w:rPr>
        <w:t>За извършване на ремонтни работи по мостове и водостоци при възникване на такава необходимост ценообразуването на конкретни видове ремонтни работи се ползват “Разходни норми - СЕК” за определяне на норма време и разходната норма за материалите и посочените показатели.</w:t>
      </w:r>
    </w:p>
    <w:p w:rsidR="00E61A2F" w:rsidRPr="00F34BA1" w:rsidRDefault="00E61A2F" w:rsidP="00E61A2F">
      <w:pPr>
        <w:numPr>
          <w:ilvl w:val="1"/>
          <w:numId w:val="14"/>
        </w:numPr>
        <w:tabs>
          <w:tab w:val="left" w:pos="0"/>
          <w:tab w:val="left" w:pos="567"/>
        </w:tabs>
        <w:ind w:left="0" w:firstLine="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Подравняване и профилиране на банкетите.</w:t>
      </w:r>
    </w:p>
    <w:p w:rsidR="00E61A2F" w:rsidRPr="00F34BA1" w:rsidRDefault="00E61A2F" w:rsidP="00E61A2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Тези подготвителни работи се извършват с цел бързо отводняването на пътната настилка. </w:t>
      </w:r>
    </w:p>
    <w:p w:rsidR="00E61A2F" w:rsidRPr="00F34BA1" w:rsidRDefault="00E61A2F" w:rsidP="00E61A2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Профилирането на банкетите се извършва с ширина 1,5 м., като се осигури наклон 6 %. </w:t>
      </w:r>
    </w:p>
    <w:p w:rsidR="00E61A2F" w:rsidRPr="00F34BA1" w:rsidRDefault="00E61A2F" w:rsidP="00E61A2F">
      <w:pPr>
        <w:tabs>
          <w:tab w:val="left" w:pos="0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В случай, че е невъзможно профилирането да се извърши с ширина 1,5 м. същото се извършва с ширина 1,0÷1,4 м., което задължително се съгласува с Възложителя.</w:t>
      </w:r>
    </w:p>
    <w:p w:rsidR="00E61A2F" w:rsidRPr="00F34BA1" w:rsidRDefault="00E61A2F" w:rsidP="00E61A2F">
      <w:pPr>
        <w:tabs>
          <w:tab w:val="left" w:pos="0"/>
        </w:tabs>
        <w:spacing w:after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Заравняването на банкетите да се извършва с подходяща техника /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грейдери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и др./. Земните маси, след извършване на заравняването, се пробутват и заравняват извън обхвата на пътните съоръжения така, че да не образуват „диги“ в края на банкета на пътя. В отделни случай, при наличие на голямо количество земни маси и след съгласуване с Възложителя, земните маси получили се в следствие подравняване и профилиране на банкета се натоварват и извозват на определени от Възложителя места. Участниците посочват цена за натоварване и извозване на земни маси на 1, 2 и 5 км. в ценовото предложение.</w:t>
      </w:r>
    </w:p>
    <w:p w:rsidR="00E61A2F" w:rsidRPr="00F34BA1" w:rsidRDefault="00E61A2F" w:rsidP="00E61A2F">
      <w:pPr>
        <w:tabs>
          <w:tab w:val="left" w:pos="0"/>
          <w:tab w:val="left" w:pos="284"/>
        </w:tabs>
        <w:spacing w:after="120"/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u w:val="single"/>
          <w:lang w:eastAsia="bg-BG"/>
        </w:rPr>
        <w:t>Забележка:</w:t>
      </w:r>
      <w:r w:rsidRPr="00F34BA1">
        <w:rPr>
          <w:rFonts w:eastAsia="Times New Roman" w:cs="Times New Roman"/>
          <w:i/>
          <w:szCs w:val="24"/>
          <w:lang w:eastAsia="bg-BG"/>
        </w:rPr>
        <w:t>В ценовото предложение участниците посочват цена за натоварване и извозване на земни маси, след извършване на заравняването на банкета, така че същите да не образуват „диги“ в края на банкета на пътя. Посочват се цени за натоварване и извозване на 1, 2 и 5 км.</w:t>
      </w:r>
    </w:p>
    <w:p w:rsidR="00E61A2F" w:rsidRPr="00F34BA1" w:rsidRDefault="00E61A2F" w:rsidP="00E61A2F">
      <w:pPr>
        <w:numPr>
          <w:ilvl w:val="1"/>
          <w:numId w:val="14"/>
        </w:numPr>
        <w:shd w:val="clear" w:color="auto" w:fill="FFFFFF" w:themeFill="background1"/>
        <w:tabs>
          <w:tab w:val="left" w:pos="0"/>
          <w:tab w:val="left" w:pos="567"/>
        </w:tabs>
        <w:ind w:left="0" w:firstLine="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cs="Times New Roman"/>
          <w:color w:val="000000"/>
        </w:rPr>
        <w:t xml:space="preserve">Надлъжна </w:t>
      </w:r>
      <w:r w:rsidRPr="00F34BA1">
        <w:rPr>
          <w:rFonts w:cs="Times New Roman"/>
          <w:color w:val="000000"/>
          <w:shd w:val="clear" w:color="auto" w:fill="FFFFFF" w:themeFill="background1"/>
        </w:rPr>
        <w:t>пътна</w:t>
      </w:r>
      <w:r w:rsidRPr="00F34BA1">
        <w:rPr>
          <w:rFonts w:cs="Times New Roman"/>
          <w:color w:val="000000"/>
        </w:rPr>
        <w:t xml:space="preserve"> </w:t>
      </w:r>
      <w:r w:rsidRPr="00F34BA1">
        <w:rPr>
          <w:rFonts w:cs="Times New Roman"/>
          <w:color w:val="000000"/>
          <w:shd w:val="clear" w:color="auto" w:fill="FFFFFF" w:themeFill="background1"/>
        </w:rPr>
        <w:t>маркировка</w:t>
      </w:r>
      <w:r w:rsidRPr="00F34BA1">
        <w:rPr>
          <w:rFonts w:eastAsia="Times New Roman" w:cs="Times New Roman"/>
          <w:szCs w:val="24"/>
          <w:lang w:eastAsia="bg-BG"/>
        </w:rPr>
        <w:t xml:space="preserve"> с широчина 10 см.;</w:t>
      </w:r>
    </w:p>
    <w:p w:rsidR="00E61A2F" w:rsidRPr="00F34BA1" w:rsidRDefault="00E61A2F" w:rsidP="00E61A2F">
      <w:pPr>
        <w:ind w:firstLine="284"/>
        <w:jc w:val="both"/>
        <w:textAlignment w:val="center"/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Полагането или освежаването на </w:t>
      </w:r>
      <w:r w:rsidRPr="00F34BA1">
        <w:rPr>
          <w:rFonts w:cs="Times New Roman"/>
          <w:color w:val="000000"/>
          <w:szCs w:val="24"/>
        </w:rPr>
        <w:t xml:space="preserve">надлъжна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F34BA1">
        <w:rPr>
          <w:rFonts w:cs="Times New Roman"/>
          <w:color w:val="000000"/>
          <w:szCs w:val="24"/>
        </w:rPr>
        <w:t xml:space="preserve">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F34BA1">
        <w:rPr>
          <w:rFonts w:eastAsia="Times New Roman" w:cs="Times New Roman"/>
          <w:szCs w:val="24"/>
          <w:lang w:eastAsia="bg-BG"/>
        </w:rPr>
        <w:t xml:space="preserve"> по пътищата се извършва с цел повишаване </w:t>
      </w:r>
      <w:r w:rsidRPr="00F34BA1">
        <w:rPr>
          <w:rFonts w:eastAsia="Times New Roman" w:cs="Times New Roman"/>
          <w:color w:val="000000"/>
          <w:szCs w:val="24"/>
          <w:lang w:eastAsia="bg-BG"/>
        </w:rPr>
        <w:t xml:space="preserve">видимост на </w:t>
      </w:r>
      <w:r w:rsidRPr="00F34BA1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пътната</w:t>
      </w:r>
      <w:r w:rsidRPr="00F34BA1">
        <w:rPr>
          <w:rFonts w:eastAsia="Times New Roman" w:cs="Times New Roman"/>
          <w:color w:val="000000"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 xml:space="preserve">маркировка през зимата, а от там и </w:t>
      </w:r>
      <w:r w:rsidRPr="00F34BA1">
        <w:rPr>
          <w:rFonts w:eastAsia="Times New Roman" w:cs="Times New Roman"/>
          <w:szCs w:val="24"/>
          <w:lang w:eastAsia="bg-BG"/>
        </w:rPr>
        <w:t xml:space="preserve">повишаване </w:t>
      </w:r>
      <w:r w:rsidRPr="00F34BA1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на безопасността на движение по общинските пътища.</w:t>
      </w:r>
    </w:p>
    <w:p w:rsidR="00E61A2F" w:rsidRPr="00F34BA1" w:rsidRDefault="00E61A2F" w:rsidP="00E61A2F">
      <w:pPr>
        <w:ind w:firstLine="284"/>
        <w:jc w:val="both"/>
        <w:textAlignment w:val="center"/>
        <w:rPr>
          <w:rFonts w:cs="Times New Roman"/>
          <w:color w:val="000000"/>
          <w:szCs w:val="24"/>
          <w:shd w:val="clear" w:color="auto" w:fill="FFFFFF" w:themeFill="background1"/>
        </w:rPr>
      </w:pPr>
      <w:r w:rsidRPr="00F34BA1">
        <w:rPr>
          <w:rFonts w:cs="Times New Roman"/>
          <w:szCs w:val="24"/>
        </w:rPr>
        <w:t xml:space="preserve">Постоянната пътна маркировка трябва да бъде с бял, в съответствие с изискванията на </w:t>
      </w:r>
    </w:p>
    <w:p w:rsidR="00E61A2F" w:rsidRDefault="00E61A2F" w:rsidP="00E61A2F">
      <w:pPr>
        <w:jc w:val="both"/>
        <w:textAlignment w:val="center"/>
        <w:rPr>
          <w:rFonts w:cs="Times New Roman"/>
          <w:color w:val="000000"/>
          <w:szCs w:val="24"/>
          <w:shd w:val="clear" w:color="auto" w:fill="FFFFFF" w:themeFill="background1"/>
        </w:rPr>
      </w:pP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Наредба</w:t>
      </w:r>
      <w:r w:rsidRPr="00F34BA1">
        <w:rPr>
          <w:rFonts w:cs="Times New Roman"/>
          <w:color w:val="000000"/>
          <w:szCs w:val="24"/>
        </w:rPr>
        <w:t xml:space="preserve"> №2 от 17 януари 2001 г. за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сигнализация</w:t>
      </w:r>
      <w:r w:rsidRPr="00F34BA1">
        <w:rPr>
          <w:rFonts w:cs="Times New Roman"/>
          <w:color w:val="000000"/>
          <w:szCs w:val="24"/>
        </w:rPr>
        <w:t xml:space="preserve"> на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пътищата</w:t>
      </w:r>
      <w:r w:rsidRPr="00F34BA1">
        <w:rPr>
          <w:rFonts w:cs="Times New Roman"/>
          <w:color w:val="000000"/>
          <w:szCs w:val="24"/>
        </w:rPr>
        <w:t xml:space="preserve"> с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F34BA1">
        <w:rPr>
          <w:rFonts w:cs="Times New Roman"/>
          <w:color w:val="000000"/>
          <w:szCs w:val="24"/>
        </w:rPr>
        <w:t xml:space="preserve"> </w:t>
      </w:r>
      <w:r w:rsidR="00597872">
        <w:rPr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.</w:t>
      </w:r>
    </w:p>
    <w:p w:rsidR="00597872" w:rsidRPr="00F34BA1" w:rsidRDefault="00597872" w:rsidP="00E61A2F">
      <w:pPr>
        <w:jc w:val="both"/>
        <w:textAlignment w:val="center"/>
        <w:rPr>
          <w:rFonts w:cs="Times New Roman"/>
          <w:color w:val="000000"/>
          <w:szCs w:val="24"/>
          <w:shd w:val="clear" w:color="auto" w:fill="FFFFFF" w:themeFill="background1"/>
        </w:rPr>
      </w:pPr>
    </w:p>
    <w:p w:rsidR="00E61A2F" w:rsidRPr="00F34BA1" w:rsidRDefault="00E61A2F" w:rsidP="00E61A2F">
      <w:pPr>
        <w:widowControl w:val="0"/>
        <w:ind w:firstLine="284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F34BA1">
        <w:rPr>
          <w:rFonts w:eastAsia="Trebuchet MS" w:cs="Times New Roman"/>
          <w:szCs w:val="24"/>
        </w:rPr>
        <w:t>Пътната маркировка може да бъде изпълнена с боя, пластични материали (</w:t>
      </w:r>
      <w:proofErr w:type="spellStart"/>
      <w:r w:rsidRPr="00F34BA1">
        <w:rPr>
          <w:rFonts w:eastAsia="Trebuchet MS" w:cs="Times New Roman"/>
          <w:szCs w:val="24"/>
        </w:rPr>
        <w:t>пластици</w:t>
      </w:r>
      <w:proofErr w:type="spellEnd"/>
      <w:r w:rsidRPr="00F34BA1">
        <w:rPr>
          <w:rFonts w:eastAsia="Trebuchet MS" w:cs="Times New Roman"/>
          <w:szCs w:val="24"/>
        </w:rPr>
        <w:t xml:space="preserve">), </w:t>
      </w:r>
      <w:r w:rsidRPr="00F34BA1">
        <w:rPr>
          <w:rFonts w:eastAsia="Trebuchet MS" w:cs="Times New Roman"/>
          <w:szCs w:val="24"/>
        </w:rPr>
        <w:lastRenderedPageBreak/>
        <w:t>готови материали за пътна маркировка</w:t>
      </w:r>
      <w:r w:rsidRPr="00F34BA1">
        <w:rPr>
          <w:rFonts w:eastAsia="Times New Roman" w:cs="Times New Roman"/>
          <w:color w:val="000000"/>
          <w:szCs w:val="24"/>
          <w:lang w:eastAsia="bg-BG"/>
        </w:rPr>
        <w:t>, като минималната дебелина на мокрия слой е 0,3 mm ± 10</w:t>
      </w:r>
      <w:r w:rsidRPr="00F34BA1">
        <w:rPr>
          <w:rFonts w:eastAsia="Trebuchet MS" w:cs="Times New Roman"/>
          <w:szCs w:val="24"/>
        </w:rPr>
        <w:t>.</w:t>
      </w:r>
      <w:r w:rsidRPr="00F34BA1">
        <w:rPr>
          <w:rFonts w:eastAsia="Times New Roman" w:cs="Times New Roman"/>
          <w:color w:val="000000"/>
          <w:szCs w:val="24"/>
          <w:lang w:eastAsia="bg-BG"/>
        </w:rPr>
        <w:t xml:space="preserve"> Видът на материала, с който участниците ще сформират цената в офертата си, трябва да е такъв, че да гарантира експлоатационен срок на</w:t>
      </w:r>
      <w:r w:rsidRPr="00F34BA1">
        <w:rPr>
          <w:rFonts w:eastAsia="Trebuchet MS" w:cs="Times New Roman"/>
          <w:color w:val="000000"/>
          <w:szCs w:val="24"/>
        </w:rPr>
        <w:t xml:space="preserve"> изпълнената надлъжна </w:t>
      </w:r>
      <w:r w:rsidRPr="00F34BA1">
        <w:rPr>
          <w:rFonts w:eastAsia="Trebuchet MS" w:cs="Times New Roman"/>
          <w:color w:val="000000"/>
          <w:szCs w:val="24"/>
          <w:shd w:val="clear" w:color="auto" w:fill="FFFFFF" w:themeFill="background1"/>
        </w:rPr>
        <w:t>пътна</w:t>
      </w:r>
      <w:r w:rsidRPr="00F34BA1">
        <w:rPr>
          <w:rFonts w:eastAsia="Times New Roman" w:cs="Times New Roman"/>
          <w:color w:val="000000"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маркировката</w:t>
      </w:r>
      <w:r w:rsidRPr="00F34BA1">
        <w:rPr>
          <w:rFonts w:eastAsia="Times New Roman" w:cs="Times New Roman"/>
          <w:color w:val="000000"/>
          <w:szCs w:val="24"/>
          <w:lang w:eastAsia="bg-BG"/>
        </w:rPr>
        <w:t xml:space="preserve"> минимум една година.</w:t>
      </w:r>
    </w:p>
    <w:p w:rsidR="00E61A2F" w:rsidRPr="00F34BA1" w:rsidRDefault="00E61A2F" w:rsidP="00E61A2F">
      <w:pPr>
        <w:shd w:val="clear" w:color="auto" w:fill="FFFFFF" w:themeFill="background1"/>
        <w:ind w:firstLine="284"/>
        <w:jc w:val="both"/>
        <w:textAlignment w:val="center"/>
        <w:rPr>
          <w:rFonts w:cs="Times New Roman"/>
          <w:color w:val="000000"/>
          <w:szCs w:val="24"/>
        </w:rPr>
      </w:pPr>
      <w:r w:rsidRPr="00F34BA1">
        <w:rPr>
          <w:rFonts w:cs="Times New Roman"/>
          <w:color w:val="000000"/>
          <w:szCs w:val="24"/>
        </w:rPr>
        <w:t xml:space="preserve">В зависимост от вида на вложените строителни продукти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пътната</w:t>
      </w:r>
      <w:r w:rsidRPr="00F34BA1">
        <w:rPr>
          <w:rFonts w:cs="Times New Roman"/>
          <w:color w:val="000000"/>
          <w:szCs w:val="24"/>
        </w:rPr>
        <w:t xml:space="preserve">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F34BA1">
        <w:rPr>
          <w:rFonts w:cs="Times New Roman"/>
          <w:color w:val="000000"/>
          <w:szCs w:val="24"/>
        </w:rPr>
        <w:t xml:space="preserve"> трябва да отговаря на изискванията и методите за изпитване на БДС EN 1436 "Материали за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F34BA1">
        <w:rPr>
          <w:rFonts w:cs="Times New Roman"/>
          <w:color w:val="000000"/>
          <w:szCs w:val="24"/>
        </w:rPr>
        <w:t xml:space="preserve">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F34BA1">
        <w:rPr>
          <w:rFonts w:cs="Times New Roman"/>
          <w:color w:val="000000"/>
          <w:szCs w:val="24"/>
        </w:rPr>
        <w:t xml:space="preserve">. Експлоатационни характеристики на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пътната</w:t>
      </w:r>
      <w:r w:rsidRPr="00F34BA1">
        <w:rPr>
          <w:rFonts w:cs="Times New Roman"/>
          <w:color w:val="000000"/>
          <w:szCs w:val="24"/>
        </w:rPr>
        <w:t xml:space="preserve">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F34BA1">
        <w:rPr>
          <w:rFonts w:cs="Times New Roman"/>
          <w:color w:val="000000"/>
          <w:szCs w:val="24"/>
        </w:rPr>
        <w:t xml:space="preserve">" и/или на БДС EN 1790 "Материали за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F34BA1">
        <w:rPr>
          <w:rFonts w:cs="Times New Roman"/>
          <w:color w:val="000000"/>
          <w:szCs w:val="24"/>
        </w:rPr>
        <w:t xml:space="preserve">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F34BA1">
        <w:rPr>
          <w:rFonts w:cs="Times New Roman"/>
          <w:color w:val="000000"/>
          <w:szCs w:val="24"/>
        </w:rPr>
        <w:t xml:space="preserve">. Готови материали за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F34BA1">
        <w:rPr>
          <w:rFonts w:cs="Times New Roman"/>
          <w:color w:val="000000"/>
          <w:szCs w:val="24"/>
        </w:rPr>
        <w:t xml:space="preserve">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F34BA1">
        <w:rPr>
          <w:rFonts w:cs="Times New Roman"/>
          <w:color w:val="000000"/>
          <w:szCs w:val="24"/>
        </w:rPr>
        <w:t>".</w:t>
      </w:r>
    </w:p>
    <w:p w:rsidR="00E61A2F" w:rsidRPr="00F34BA1" w:rsidRDefault="00E61A2F" w:rsidP="00E61A2F">
      <w:pPr>
        <w:shd w:val="clear" w:color="auto" w:fill="FFFFFF" w:themeFill="background1"/>
        <w:ind w:firstLine="284"/>
        <w:jc w:val="both"/>
        <w:textAlignment w:val="center"/>
        <w:rPr>
          <w:rFonts w:eastAsia="Trebuchet MS" w:cs="Times New Roman"/>
          <w:color w:val="000000"/>
          <w:szCs w:val="24"/>
          <w:lang w:eastAsia="bg-BG" w:bidi="bg-BG"/>
        </w:rPr>
      </w:pPr>
      <w:r w:rsidRPr="00F34BA1">
        <w:rPr>
          <w:rFonts w:eastAsia="Trebuchet MS" w:cs="Times New Roman"/>
          <w:color w:val="000000"/>
          <w:szCs w:val="24"/>
          <w:lang w:eastAsia="bg-BG" w:bidi="bg-BG"/>
        </w:rPr>
        <w:t>Боята за пътна маркировка трябва да бъдат подготвени за работа съгласно изискванията на инструкциите на производителя.</w:t>
      </w:r>
    </w:p>
    <w:p w:rsidR="00E61A2F" w:rsidRPr="00F34BA1" w:rsidRDefault="00E61A2F" w:rsidP="00E61A2F">
      <w:pPr>
        <w:widowControl w:val="0"/>
        <w:ind w:firstLine="284"/>
        <w:jc w:val="both"/>
        <w:rPr>
          <w:rFonts w:eastAsia="Trebuchet MS" w:cs="Times New Roman"/>
          <w:color w:val="000000"/>
          <w:szCs w:val="24"/>
          <w:lang w:eastAsia="bg-BG" w:bidi="bg-BG"/>
        </w:rPr>
      </w:pPr>
      <w:r w:rsidRPr="00F34BA1">
        <w:rPr>
          <w:rFonts w:eastAsia="Trebuchet MS" w:cs="Times New Roman"/>
          <w:color w:val="000000"/>
          <w:szCs w:val="24"/>
          <w:lang w:eastAsia="bg-BG" w:bidi="bg-BG"/>
        </w:rPr>
        <w:t>Не се допуска използването на боя, която е образувала трудно разбъркващи се утайки и ципи по повърхността.</w:t>
      </w:r>
    </w:p>
    <w:p w:rsidR="00E61A2F" w:rsidRPr="00F34BA1" w:rsidRDefault="00E61A2F" w:rsidP="00E61A2F">
      <w:pPr>
        <w:widowControl w:val="0"/>
        <w:ind w:firstLine="284"/>
        <w:jc w:val="both"/>
        <w:rPr>
          <w:rFonts w:eastAsia="Trebuchet MS" w:cs="Times New Roman"/>
          <w:szCs w:val="24"/>
        </w:rPr>
      </w:pPr>
      <w:r w:rsidRPr="00F34BA1">
        <w:rPr>
          <w:rFonts w:eastAsia="Trebuchet MS" w:cs="Times New Roman"/>
          <w:szCs w:val="24"/>
        </w:rPr>
        <w:t>Видът на материала за изпълнение на пътната маркировка подлежи на предварително одобрение.</w:t>
      </w:r>
    </w:p>
    <w:p w:rsidR="00E61A2F" w:rsidRPr="00F34BA1" w:rsidRDefault="00E61A2F" w:rsidP="00E61A2F">
      <w:pPr>
        <w:ind w:firstLine="284"/>
        <w:jc w:val="both"/>
        <w:textAlignment w:val="center"/>
        <w:rPr>
          <w:rFonts w:cs="Times New Roman"/>
          <w:color w:val="000000"/>
          <w:szCs w:val="24"/>
          <w:shd w:val="clear" w:color="auto" w:fill="FFFFFF" w:themeFill="background1"/>
        </w:rPr>
      </w:pPr>
      <w:r w:rsidRPr="00F34BA1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Пътната</w:t>
      </w:r>
      <w:r w:rsidRPr="00F34BA1">
        <w:rPr>
          <w:rFonts w:eastAsia="Times New Roman" w:cs="Times New Roman"/>
          <w:color w:val="000000"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маркировка</w:t>
      </w:r>
      <w:r w:rsidRPr="00F34BA1">
        <w:rPr>
          <w:rFonts w:eastAsia="Times New Roman" w:cs="Times New Roman"/>
          <w:color w:val="000000"/>
          <w:szCs w:val="24"/>
          <w:lang w:eastAsia="bg-BG"/>
        </w:rPr>
        <w:t xml:space="preserve"> трябва да е видима при различни метеорологични условия както през деня, така и през нощта. Дневната и нощната видимост на </w:t>
      </w:r>
      <w:r w:rsidRPr="00F34BA1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пътната</w:t>
      </w:r>
      <w:r w:rsidRPr="00F34BA1">
        <w:rPr>
          <w:rFonts w:eastAsia="Times New Roman" w:cs="Times New Roman"/>
          <w:color w:val="000000"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маркировка</w:t>
      </w:r>
      <w:r w:rsidRPr="00F34BA1">
        <w:rPr>
          <w:rFonts w:eastAsia="Times New Roman" w:cs="Times New Roman"/>
          <w:color w:val="000000"/>
          <w:szCs w:val="24"/>
          <w:lang w:eastAsia="bg-BG"/>
        </w:rPr>
        <w:t xml:space="preserve"> трябва да съответства на изискванията на чл.8 и чл.9 </w:t>
      </w:r>
      <w:r w:rsidRPr="00F34BA1">
        <w:rPr>
          <w:rFonts w:cs="Times New Roman"/>
          <w:szCs w:val="24"/>
        </w:rPr>
        <w:t xml:space="preserve">от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Наредба</w:t>
      </w:r>
      <w:r w:rsidRPr="00F34BA1">
        <w:rPr>
          <w:rFonts w:cs="Times New Roman"/>
          <w:color w:val="000000"/>
          <w:szCs w:val="24"/>
        </w:rPr>
        <w:t xml:space="preserve"> №2 за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сигнализация</w:t>
      </w:r>
      <w:r w:rsidRPr="00F34BA1">
        <w:rPr>
          <w:rFonts w:cs="Times New Roman"/>
          <w:color w:val="000000"/>
          <w:szCs w:val="24"/>
        </w:rPr>
        <w:t xml:space="preserve"> на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пътищата</w:t>
      </w:r>
      <w:r w:rsidRPr="00F34BA1">
        <w:rPr>
          <w:rFonts w:cs="Times New Roman"/>
          <w:color w:val="000000"/>
          <w:szCs w:val="24"/>
        </w:rPr>
        <w:t xml:space="preserve"> с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F34BA1">
        <w:rPr>
          <w:rFonts w:cs="Times New Roman"/>
          <w:color w:val="000000"/>
          <w:szCs w:val="24"/>
        </w:rPr>
        <w:t xml:space="preserve">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маркировка.</w:t>
      </w:r>
    </w:p>
    <w:p w:rsidR="00E61A2F" w:rsidRPr="00F34BA1" w:rsidRDefault="00E61A2F" w:rsidP="00E61A2F">
      <w:pPr>
        <w:widowControl w:val="0"/>
        <w:ind w:firstLine="284"/>
        <w:jc w:val="both"/>
        <w:rPr>
          <w:rFonts w:eastAsia="Trebuchet MS" w:cs="Times New Roman"/>
          <w:bCs/>
          <w:szCs w:val="24"/>
        </w:rPr>
      </w:pPr>
      <w:r w:rsidRPr="00F34BA1">
        <w:rPr>
          <w:rFonts w:eastAsia="Trebuchet MS" w:cs="Times New Roman"/>
          <w:bCs/>
          <w:szCs w:val="24"/>
        </w:rPr>
        <w:t>Полагането на материалите за пътна маркировка трябва да се извърши при спазване на инструкциите на производителя на използвания материал.</w:t>
      </w:r>
    </w:p>
    <w:p w:rsidR="00E61A2F" w:rsidRPr="00F34BA1" w:rsidRDefault="00E61A2F" w:rsidP="00E61A2F">
      <w:pPr>
        <w:widowControl w:val="0"/>
        <w:ind w:firstLine="284"/>
        <w:jc w:val="both"/>
        <w:rPr>
          <w:rFonts w:eastAsia="Trebuchet MS" w:cs="Times New Roman"/>
          <w:bCs/>
          <w:szCs w:val="24"/>
        </w:rPr>
      </w:pPr>
      <w:r w:rsidRPr="00F34BA1">
        <w:rPr>
          <w:rFonts w:eastAsia="Trebuchet MS" w:cs="Times New Roman"/>
          <w:bCs/>
          <w:szCs w:val="24"/>
        </w:rPr>
        <w:t xml:space="preserve">Пътното покритие трябва да бъде здраво, сухо и почистено от налична прах, замърсявания и остатъци от стара маркировка с недобра </w:t>
      </w:r>
      <w:proofErr w:type="spellStart"/>
      <w:r w:rsidRPr="00F34BA1">
        <w:rPr>
          <w:rFonts w:eastAsia="Trebuchet MS" w:cs="Times New Roman"/>
          <w:bCs/>
          <w:szCs w:val="24"/>
        </w:rPr>
        <w:t>адхезия</w:t>
      </w:r>
      <w:proofErr w:type="spellEnd"/>
      <w:r w:rsidRPr="00F34BA1">
        <w:rPr>
          <w:rFonts w:eastAsia="Trebuchet MS" w:cs="Times New Roman"/>
          <w:bCs/>
          <w:szCs w:val="24"/>
        </w:rPr>
        <w:t xml:space="preserve"> към асфалтобетоновата повърхност.</w:t>
      </w:r>
      <w:r w:rsidRPr="00F34BA1">
        <w:rPr>
          <w:rFonts w:eastAsia="Trebuchet MS" w:cs="Times New Roman"/>
          <w:bCs/>
          <w:color w:val="000000"/>
          <w:szCs w:val="24"/>
          <w:lang w:eastAsia="bg-BG" w:bidi="bg-BG"/>
        </w:rPr>
        <w:t xml:space="preserve"> Отстраняването се извършва по метод, предложен от Изпълнителя и одобрен от Възложителя. Методът за отстраняване на</w:t>
      </w:r>
      <w:r w:rsidRPr="00F34BA1">
        <w:rPr>
          <w:rFonts w:eastAsia="Trebuchet MS" w:cs="Times New Roman"/>
          <w:bCs/>
          <w:szCs w:val="24"/>
        </w:rPr>
        <w:t xml:space="preserve"> стара маркировка</w:t>
      </w:r>
      <w:r w:rsidRPr="00F34BA1">
        <w:rPr>
          <w:rFonts w:eastAsia="Trebuchet MS" w:cs="Times New Roman"/>
          <w:bCs/>
          <w:color w:val="000000"/>
          <w:szCs w:val="24"/>
          <w:lang w:eastAsia="bg-BG" w:bidi="bg-BG"/>
        </w:rPr>
        <w:t xml:space="preserve"> не трябва да води до повреждане на повърхността на съществуващата асфалтова настилка.</w:t>
      </w:r>
    </w:p>
    <w:p w:rsidR="00E61A2F" w:rsidRPr="00F34BA1" w:rsidRDefault="00E61A2F" w:rsidP="00E61A2F">
      <w:pPr>
        <w:widowControl w:val="0"/>
        <w:ind w:firstLine="284"/>
        <w:jc w:val="both"/>
        <w:rPr>
          <w:rFonts w:eastAsia="Trebuchet MS" w:cs="Times New Roman"/>
          <w:bCs/>
          <w:szCs w:val="24"/>
        </w:rPr>
      </w:pPr>
      <w:r w:rsidRPr="00F34BA1">
        <w:rPr>
          <w:rFonts w:eastAsia="Trebuchet MS" w:cs="Times New Roman"/>
          <w:bCs/>
          <w:szCs w:val="24"/>
        </w:rPr>
        <w:t xml:space="preserve">Осите на отделните линии на пътната маркировка трябва предварително да бъдат очертани чрез точкуване през 1-2 м. </w:t>
      </w:r>
    </w:p>
    <w:p w:rsidR="00E61A2F" w:rsidRPr="00F34BA1" w:rsidRDefault="00E61A2F" w:rsidP="00E61A2F">
      <w:pPr>
        <w:widowControl w:val="0"/>
        <w:ind w:firstLine="284"/>
        <w:jc w:val="both"/>
        <w:rPr>
          <w:rFonts w:eastAsia="Trebuchet MS" w:cs="Times New Roman"/>
          <w:bCs/>
          <w:szCs w:val="24"/>
        </w:rPr>
      </w:pPr>
      <w:r w:rsidRPr="00F34BA1">
        <w:rPr>
          <w:rFonts w:eastAsia="Trebuchet MS" w:cs="Times New Roman"/>
          <w:bCs/>
          <w:szCs w:val="24"/>
        </w:rPr>
        <w:t xml:space="preserve">Стъклените перли, ако е изискано от възложителя се полагат едновременно с полагането на маркировката в количество, необходимо за достигане на минималните </w:t>
      </w:r>
      <w:proofErr w:type="spellStart"/>
      <w:r w:rsidRPr="00F34BA1">
        <w:rPr>
          <w:rFonts w:eastAsia="Trebuchet MS" w:cs="Times New Roman"/>
          <w:bCs/>
          <w:szCs w:val="24"/>
        </w:rPr>
        <w:t>светлоотразителни</w:t>
      </w:r>
      <w:proofErr w:type="spellEnd"/>
      <w:r w:rsidRPr="00F34BA1">
        <w:rPr>
          <w:rFonts w:eastAsia="Trebuchet MS" w:cs="Times New Roman"/>
          <w:bCs/>
          <w:szCs w:val="24"/>
        </w:rPr>
        <w:t xml:space="preserve"> характеристики на избрания експлоатационен клас маркировка. Скоростта на нанасяне трябва да се регулира, така че да се осигури задържането на стъклените перли на повърхността на маркираната линия върху пътната повърхност.</w:t>
      </w:r>
    </w:p>
    <w:p w:rsidR="00E61A2F" w:rsidRPr="00F34BA1" w:rsidRDefault="00E61A2F" w:rsidP="00E61A2F">
      <w:pPr>
        <w:widowControl w:val="0"/>
        <w:ind w:firstLine="284"/>
        <w:jc w:val="both"/>
        <w:rPr>
          <w:rFonts w:eastAsia="Trebuchet MS" w:cs="Times New Roman"/>
          <w:bCs/>
          <w:color w:val="000000"/>
          <w:szCs w:val="24"/>
          <w:lang w:eastAsia="bg-BG" w:bidi="bg-BG"/>
        </w:rPr>
      </w:pPr>
      <w:r w:rsidRPr="00F34BA1">
        <w:rPr>
          <w:rFonts w:eastAsia="Trebuchet MS" w:cs="Times New Roman"/>
          <w:bCs/>
          <w:color w:val="000000"/>
          <w:szCs w:val="24"/>
          <w:lang w:eastAsia="bg-BG" w:bidi="bg-BG"/>
        </w:rPr>
        <w:t>По повърхността на изпълнената маркировка не трябва да има мехури, жилки и подутини и други дефекти или зацапани ръбове. Изпълнената пътна маркировка трябва да бъде устойчива на деформации в температурния интервал, който съответства на климатичните условия, при които се прилага.</w:t>
      </w:r>
    </w:p>
    <w:p w:rsidR="00E61A2F" w:rsidRPr="00F34BA1" w:rsidRDefault="00E61A2F" w:rsidP="00E61A2F">
      <w:pPr>
        <w:widowControl w:val="0"/>
        <w:spacing w:after="120"/>
        <w:ind w:firstLine="284"/>
        <w:jc w:val="both"/>
        <w:rPr>
          <w:rFonts w:eastAsia="Trebuchet MS" w:cs="Times New Roman"/>
          <w:color w:val="000000"/>
          <w:szCs w:val="24"/>
          <w:lang w:eastAsia="bg-BG" w:bidi="bg-BG"/>
        </w:rPr>
      </w:pPr>
      <w:r w:rsidRPr="00F34BA1">
        <w:rPr>
          <w:rFonts w:eastAsia="Trebuchet MS" w:cs="Times New Roman"/>
          <w:color w:val="000000"/>
          <w:szCs w:val="24"/>
          <w:lang w:eastAsia="bg-BG" w:bidi="bg-BG"/>
        </w:rPr>
        <w:t>В Единичните цени за</w:t>
      </w:r>
      <w:r w:rsidRPr="00F34BA1">
        <w:rPr>
          <w:rFonts w:eastAsia="Times New Roman" w:cs="Times New Roman"/>
          <w:szCs w:val="24"/>
          <w:lang w:eastAsia="bg-BG"/>
        </w:rPr>
        <w:t xml:space="preserve"> полагането на </w:t>
      </w:r>
      <w:r w:rsidRPr="00F34BA1">
        <w:rPr>
          <w:rFonts w:cs="Times New Roman"/>
          <w:color w:val="000000"/>
          <w:szCs w:val="24"/>
        </w:rPr>
        <w:t xml:space="preserve">надлъжна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F34BA1">
        <w:rPr>
          <w:rFonts w:cs="Times New Roman"/>
          <w:color w:val="000000"/>
          <w:szCs w:val="24"/>
        </w:rPr>
        <w:t xml:space="preserve"> </w:t>
      </w:r>
      <w:r w:rsidRPr="00F34BA1">
        <w:rPr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F34BA1">
        <w:rPr>
          <w:rFonts w:eastAsia="Times New Roman" w:cs="Times New Roman"/>
          <w:szCs w:val="24"/>
          <w:lang w:eastAsia="bg-BG"/>
        </w:rPr>
        <w:t xml:space="preserve"> по пътищата</w:t>
      </w:r>
      <w:r w:rsidRPr="00F34BA1">
        <w:rPr>
          <w:rFonts w:eastAsia="Trebuchet MS" w:cs="Times New Roman"/>
          <w:color w:val="000000"/>
          <w:szCs w:val="24"/>
          <w:lang w:eastAsia="bg-BG" w:bidi="bg-BG"/>
        </w:rPr>
        <w:t xml:space="preserve"> трябва да се включват и подготовка на повърхността за маркиране, доставка на одобрени материали за изпълнение на пътната маркировка и маркирането в съответствие с инструкциите на производителя на материалите, и необходимите оборудване и инструменти за изпълнение на маркировките.</w:t>
      </w:r>
    </w:p>
    <w:p w:rsidR="00E61A2F" w:rsidRPr="00F34BA1" w:rsidRDefault="00E61A2F" w:rsidP="00E61A2F">
      <w:pPr>
        <w:numPr>
          <w:ilvl w:val="1"/>
          <w:numId w:val="14"/>
        </w:numPr>
        <w:tabs>
          <w:tab w:val="left" w:pos="0"/>
          <w:tab w:val="left" w:pos="567"/>
        </w:tabs>
        <w:ind w:left="0" w:firstLine="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Почистване на храстите и самораслите дървета с диаметър до 15 см. по банкетите и канавките, които могат да станат причина за образуване на снегонавяване и изрязване на клоните на дървета създаващи затруднения при снегопочистване - пречещи на движението на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снегопочистващата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техника. В отделни случаи е възможно отсичането и изкореняването на единични дървета с диаметър над 15 см.</w:t>
      </w:r>
    </w:p>
    <w:p w:rsidR="00E61A2F" w:rsidRPr="00F34BA1" w:rsidRDefault="00E61A2F" w:rsidP="00E61A2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Тези подготвителни работи се извършват с цел предпазване от снегонавявания по общинските пътища и улесняване на работата при снегопочистването през зимата.</w:t>
      </w:r>
    </w:p>
    <w:p w:rsidR="00E61A2F" w:rsidRPr="00F34BA1" w:rsidRDefault="00E61A2F" w:rsidP="00E61A2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Почистването на храстите и самораслите дървета до 15см да става машинно /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грейдери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,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мулчер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,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шредер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, булдозер, косачка, моторна резачка и др./ в зависимост от необходимостта за премахването им. </w:t>
      </w:r>
    </w:p>
    <w:p w:rsidR="00E61A2F" w:rsidRPr="00F34BA1" w:rsidRDefault="00E61A2F" w:rsidP="00E61A2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Надвисналите над пътните платна клони от крайпътни дървета се премахват ръчно или машинно /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мулчер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, моторна резачка и др./ в зависимост от необходимостта за премахването </w:t>
      </w:r>
      <w:r w:rsidRPr="00F34BA1">
        <w:rPr>
          <w:rFonts w:eastAsia="Times New Roman" w:cs="Times New Roman"/>
          <w:szCs w:val="24"/>
          <w:lang w:eastAsia="bg-BG"/>
        </w:rPr>
        <w:lastRenderedPageBreak/>
        <w:t xml:space="preserve">им, като се спазва изискването да не се нарушават короните на дърветата. Високите клони – три и повече метра се премахват в обхвата на пътната настилка до височина четири метра. По-ниските клони се премахват до ширината на банкета (1,5 метра извън пътната настилка). При ръчна работа дейността се извършва от правоспособни резачи, притежаващи удостоверение за правоспособност. </w:t>
      </w:r>
    </w:p>
    <w:p w:rsidR="00E61A2F" w:rsidRPr="00F34BA1" w:rsidRDefault="00E61A2F" w:rsidP="00E61A2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Отсичането и изкореняването на единични дървета с диаметър над 15 см. се извършва ръчно и машинно /моторна резачка и багер/</w:t>
      </w:r>
    </w:p>
    <w:p w:rsidR="00E61A2F" w:rsidRPr="00F34BA1" w:rsidRDefault="00E61A2F" w:rsidP="00E61A2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Изрязаните храсти, клони и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кубирани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дървета се извозват от съответната пътна отсечка до посочено от Възложителя място в населеното място най-близко до почиствания участък.</w:t>
      </w:r>
    </w:p>
    <w:p w:rsidR="00E61A2F" w:rsidRPr="00F34BA1" w:rsidRDefault="00E61A2F" w:rsidP="00E61A2F">
      <w:pPr>
        <w:ind w:right="-7"/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b/>
          <w:i/>
          <w:szCs w:val="24"/>
          <w:u w:val="single"/>
          <w:lang w:eastAsia="bg-BG"/>
        </w:rPr>
        <w:t>Забележка: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В Ценовото предложение участникът посочва и </w:t>
      </w:r>
      <w:proofErr w:type="spellStart"/>
      <w:r w:rsidRPr="00F34BA1">
        <w:rPr>
          <w:rFonts w:eastAsia="Times New Roman" w:cs="Times New Roman"/>
          <w:i/>
          <w:szCs w:val="24"/>
          <w:shd w:val="clear" w:color="auto" w:fill="FEFEFE"/>
          <w:lang w:eastAsia="bg-BG"/>
        </w:rPr>
        <w:t>ценаите</w:t>
      </w:r>
      <w:proofErr w:type="spellEnd"/>
      <w:r w:rsidRPr="00F34BA1">
        <w:rPr>
          <w:rFonts w:eastAsia="Times New Roman" w:cs="Times New Roman"/>
          <w:i/>
          <w:szCs w:val="24"/>
          <w:shd w:val="clear" w:color="auto" w:fill="FEFEFE"/>
          <w:lang w:eastAsia="bg-BG"/>
        </w:rPr>
        <w:t>: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Х</w:t>
      </w:r>
      <w:r w:rsidRPr="00F34BA1">
        <w:rPr>
          <w:rFonts w:eastAsia="Times New Roman" w:cs="Times New Roman"/>
          <w:i/>
          <w:szCs w:val="24"/>
          <w:lang w:eastAsia="bg-BG"/>
        </w:rPr>
        <w:t>, 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К1</w:t>
      </w:r>
      <w:r w:rsidRPr="00F34BA1">
        <w:rPr>
          <w:rFonts w:eastAsia="Times New Roman" w:cs="Times New Roman"/>
          <w:i/>
          <w:szCs w:val="24"/>
          <w:lang w:eastAsia="bg-BG"/>
        </w:rPr>
        <w:t>, 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К2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и 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Д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</w:t>
      </w:r>
    </w:p>
    <w:p w:rsidR="00E61A2F" w:rsidRPr="00F34BA1" w:rsidRDefault="00E61A2F" w:rsidP="00E61A2F">
      <w:pPr>
        <w:tabs>
          <w:tab w:val="left" w:pos="0"/>
          <w:tab w:val="left" w:pos="284"/>
        </w:tabs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i/>
          <w:szCs w:val="24"/>
          <w:lang w:eastAsia="bg-BG"/>
        </w:rPr>
        <w:t>Където:</w:t>
      </w:r>
    </w:p>
    <w:p w:rsidR="00E61A2F" w:rsidRPr="00F34BA1" w:rsidRDefault="00E61A2F" w:rsidP="00E61A2F">
      <w:pPr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i/>
          <w:szCs w:val="24"/>
          <w:lang w:eastAsia="bg-BG"/>
        </w:rPr>
        <w:t>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Х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е единичната цена, предложена от съответния участник за </w:t>
      </w:r>
      <w:r w:rsidRPr="00F34BA1">
        <w:rPr>
          <w:rFonts w:eastAsia="Times New Roman" w:cs="Times New Roman"/>
          <w:bCs/>
          <w:i/>
          <w:szCs w:val="24"/>
          <w:lang w:eastAsia="bg-BG"/>
        </w:rPr>
        <w:t>почистване храсти и саморасли дървета с диаметър до 15 см. от банкетите на общинските пътища</w:t>
      </w:r>
      <w:r w:rsidRPr="00F34BA1">
        <w:rPr>
          <w:rFonts w:eastAsia="Times New Roman" w:cs="Times New Roman"/>
          <w:i/>
          <w:szCs w:val="24"/>
          <w:lang w:eastAsia="bg-BG"/>
        </w:rPr>
        <w:t>;</w:t>
      </w:r>
    </w:p>
    <w:p w:rsidR="00E61A2F" w:rsidRPr="00F34BA1" w:rsidRDefault="00E61A2F" w:rsidP="00E61A2F">
      <w:pPr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i/>
          <w:szCs w:val="24"/>
          <w:lang w:eastAsia="bg-BG"/>
        </w:rPr>
        <w:t>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К1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е единичната цена, предложена от съответния участник за машинно изрязване на клони, надвиснали над пътя с височина над 4 метра над пътното платно, а за клоните с височина до 4 метра на ширина 1,5 метра в страни от пътното платно;</w:t>
      </w:r>
    </w:p>
    <w:p w:rsidR="00E61A2F" w:rsidRPr="00F34BA1" w:rsidRDefault="00E61A2F" w:rsidP="00E61A2F">
      <w:pPr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i/>
          <w:szCs w:val="24"/>
          <w:lang w:eastAsia="bg-BG"/>
        </w:rPr>
        <w:t>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К2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е единичната цена, предложена от съответния участник за ръчно изрязване на клони с диаметър по-голям от 7 см, надвиснали над пътя, като тези клони се изрязват до първия основен клон от короната на дървото; </w:t>
      </w:r>
    </w:p>
    <w:p w:rsidR="00E61A2F" w:rsidRPr="00F34BA1" w:rsidRDefault="00E61A2F" w:rsidP="00E61A2F">
      <w:pPr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i/>
          <w:szCs w:val="24"/>
          <w:lang w:eastAsia="bg-BG"/>
        </w:rPr>
        <w:t>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Д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е единичната цена, предложена от съответния участник за </w:t>
      </w:r>
      <w:r w:rsidRPr="00F34BA1">
        <w:rPr>
          <w:rFonts w:eastAsia="Times New Roman" w:cs="Times New Roman"/>
          <w:bCs/>
          <w:i/>
          <w:szCs w:val="24"/>
          <w:lang w:eastAsia="bg-BG"/>
        </w:rPr>
        <w:t>отсичане и изкореняване на дървета с диаметър над 15 см.</w:t>
      </w:r>
      <w:r w:rsidRPr="00F34BA1">
        <w:rPr>
          <w:rFonts w:eastAsia="Times New Roman" w:cs="Times New Roman"/>
          <w:i/>
          <w:szCs w:val="24"/>
          <w:lang w:eastAsia="bg-BG"/>
        </w:rPr>
        <w:t>;</w:t>
      </w:r>
    </w:p>
    <w:p w:rsidR="00E61A2F" w:rsidRPr="00F34BA1" w:rsidRDefault="00E61A2F" w:rsidP="00E61A2F">
      <w:pPr>
        <w:tabs>
          <w:tab w:val="left" w:pos="284"/>
        </w:tabs>
        <w:spacing w:after="120"/>
        <w:ind w:firstLine="284"/>
        <w:jc w:val="both"/>
        <w:rPr>
          <w:rFonts w:eastAsia="Times New Roman" w:cs="Times New Roman"/>
          <w:i/>
          <w:szCs w:val="24"/>
          <w:lang w:eastAsia="bg-BG"/>
        </w:rPr>
      </w:pPr>
      <w:r w:rsidRPr="00F34BA1">
        <w:rPr>
          <w:rFonts w:eastAsia="Times New Roman" w:cs="Times New Roman"/>
          <w:i/>
          <w:szCs w:val="24"/>
          <w:lang w:eastAsia="bg-BG"/>
        </w:rPr>
        <w:t>В предложените цени – 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Х</w:t>
      </w:r>
      <w:r w:rsidRPr="00F34BA1">
        <w:rPr>
          <w:rFonts w:eastAsia="Times New Roman" w:cs="Times New Roman"/>
          <w:i/>
          <w:szCs w:val="24"/>
          <w:lang w:eastAsia="bg-BG"/>
        </w:rPr>
        <w:t>, 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К1</w:t>
      </w:r>
      <w:r w:rsidRPr="00F34BA1">
        <w:rPr>
          <w:rFonts w:eastAsia="Times New Roman" w:cs="Times New Roman"/>
          <w:i/>
          <w:szCs w:val="24"/>
          <w:lang w:eastAsia="bg-BG"/>
        </w:rPr>
        <w:t>, 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К2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и Ц</w:t>
      </w:r>
      <w:r w:rsidRPr="00F34BA1">
        <w:rPr>
          <w:rFonts w:eastAsia="Times New Roman" w:cs="Times New Roman"/>
          <w:i/>
          <w:szCs w:val="24"/>
          <w:vertAlign w:val="subscript"/>
          <w:lang w:eastAsia="bg-BG"/>
        </w:rPr>
        <w:t>Д</w:t>
      </w:r>
      <w:r w:rsidRPr="00F34BA1">
        <w:rPr>
          <w:rFonts w:eastAsia="Times New Roman" w:cs="Times New Roman"/>
          <w:i/>
          <w:szCs w:val="24"/>
          <w:lang w:eastAsia="bg-BG"/>
        </w:rPr>
        <w:t xml:space="preserve"> участниците трябва да заложат и стойността за натоварване и извозване от съответната пътна отсечка на изрязаните клони, храсти и </w:t>
      </w:r>
      <w:proofErr w:type="spellStart"/>
      <w:r w:rsidRPr="00F34BA1">
        <w:rPr>
          <w:rFonts w:eastAsia="Times New Roman" w:cs="Times New Roman"/>
          <w:i/>
          <w:szCs w:val="24"/>
          <w:lang w:eastAsia="bg-BG"/>
        </w:rPr>
        <w:t>разтрупените</w:t>
      </w:r>
      <w:proofErr w:type="spellEnd"/>
      <w:r w:rsidRPr="00F34BA1">
        <w:rPr>
          <w:rFonts w:eastAsia="Times New Roman" w:cs="Times New Roman"/>
          <w:i/>
          <w:szCs w:val="24"/>
          <w:lang w:eastAsia="bg-BG"/>
        </w:rPr>
        <w:t xml:space="preserve"> дървета до посочено от Възложителя населено място, което е най-близо по съответния маршрут. Възможно е горепосочените дейности да не бъдат възлагани поради което възложителя не им поставя тежест във формулата, но изисква от всеки участник да ги посочи в ценовото си предложение съответните цени; </w:t>
      </w:r>
    </w:p>
    <w:p w:rsidR="00E61A2F" w:rsidRPr="00F34BA1" w:rsidRDefault="00E61A2F" w:rsidP="00E61A2F">
      <w:pPr>
        <w:numPr>
          <w:ilvl w:val="1"/>
          <w:numId w:val="24"/>
        </w:numPr>
        <w:tabs>
          <w:tab w:val="left" w:pos="426"/>
        </w:tabs>
        <w:snapToGrid w:val="0"/>
        <w:spacing w:before="120"/>
        <w:jc w:val="both"/>
        <w:rPr>
          <w:rFonts w:eastAsia="Times New Roman" w:cs="Times New Roman"/>
          <w:b/>
          <w:szCs w:val="20"/>
        </w:rPr>
      </w:pPr>
      <w:r w:rsidRPr="00F34BA1">
        <w:rPr>
          <w:rFonts w:eastAsia="Times New Roman" w:cs="Times New Roman"/>
          <w:b/>
          <w:szCs w:val="20"/>
        </w:rPr>
        <w:t>Общи изисквания при изпълнението на конкретните дейности:</w:t>
      </w:r>
    </w:p>
    <w:p w:rsidR="00E61A2F" w:rsidRPr="00F34BA1" w:rsidRDefault="00E61A2F" w:rsidP="00E61A2F">
      <w:pPr>
        <w:snapToGrid w:val="0"/>
        <w:spacing w:before="120"/>
        <w:ind w:firstLine="284"/>
        <w:jc w:val="both"/>
        <w:rPr>
          <w:rFonts w:eastAsia="Times New Roman" w:cs="Times New Roman"/>
          <w:szCs w:val="20"/>
        </w:rPr>
      </w:pPr>
      <w:r w:rsidRPr="00F34BA1">
        <w:rPr>
          <w:rFonts w:eastAsia="Times New Roman" w:cs="Times New Roman"/>
          <w:szCs w:val="20"/>
        </w:rPr>
        <w:t xml:space="preserve">Видовете дейности по подготовка на пътищата за експлоатация при зимни условия се извършват според изискванията на Наредба № РД-02-20-19 от 12 ноември 2012 г. за поддържане и текущ ремонт на пътищата </w:t>
      </w:r>
      <w:r w:rsidRPr="00F34BA1">
        <w:rPr>
          <w:rFonts w:eastAsia="Times New Roman" w:cs="Times New Roman"/>
          <w:szCs w:val="24"/>
          <w:shd w:val="clear" w:color="auto" w:fill="FFFFFF" w:themeFill="background1"/>
        </w:rPr>
        <w:t>и Наредба</w:t>
      </w:r>
      <w:r w:rsidRPr="00F34BA1">
        <w:rPr>
          <w:rFonts w:eastAsia="Times New Roman" w:cs="Times New Roman"/>
          <w:szCs w:val="24"/>
        </w:rPr>
        <w:t xml:space="preserve"> №2 от 17 януари 2001 г. за </w:t>
      </w:r>
      <w:r w:rsidRPr="00F34BA1">
        <w:rPr>
          <w:rFonts w:eastAsia="Times New Roman" w:cs="Times New Roman"/>
          <w:szCs w:val="24"/>
          <w:shd w:val="clear" w:color="auto" w:fill="FFFFFF" w:themeFill="background1"/>
        </w:rPr>
        <w:t>сигнализация</w:t>
      </w:r>
      <w:r w:rsidRPr="00F34BA1">
        <w:rPr>
          <w:rFonts w:eastAsia="Times New Roman" w:cs="Times New Roman"/>
          <w:szCs w:val="24"/>
        </w:rPr>
        <w:t xml:space="preserve"> на </w:t>
      </w:r>
      <w:r w:rsidRPr="00F34BA1">
        <w:rPr>
          <w:rFonts w:eastAsia="Times New Roman" w:cs="Times New Roman"/>
          <w:szCs w:val="24"/>
          <w:shd w:val="clear" w:color="auto" w:fill="FFFFFF" w:themeFill="background1"/>
        </w:rPr>
        <w:t>пътищата</w:t>
      </w:r>
      <w:r w:rsidRPr="00F34BA1">
        <w:rPr>
          <w:rFonts w:eastAsia="Times New Roman" w:cs="Times New Roman"/>
          <w:szCs w:val="24"/>
        </w:rPr>
        <w:t xml:space="preserve"> с </w:t>
      </w:r>
      <w:r w:rsidRPr="00F34BA1">
        <w:rPr>
          <w:rFonts w:eastAsia="Times New Roman" w:cs="Times New Roman"/>
          <w:szCs w:val="24"/>
          <w:shd w:val="clear" w:color="auto" w:fill="FFFFFF" w:themeFill="background1"/>
        </w:rPr>
        <w:t>пътна</w:t>
      </w:r>
      <w:r w:rsidRPr="00F34BA1">
        <w:rPr>
          <w:rFonts w:eastAsia="Times New Roman" w:cs="Times New Roman"/>
          <w:szCs w:val="24"/>
        </w:rPr>
        <w:t xml:space="preserve"> </w:t>
      </w:r>
      <w:r w:rsidRPr="00F34BA1">
        <w:rPr>
          <w:rFonts w:eastAsia="Times New Roman" w:cs="Times New Roman"/>
          <w:szCs w:val="24"/>
          <w:shd w:val="clear" w:color="auto" w:fill="FFFFFF" w:themeFill="background1"/>
        </w:rPr>
        <w:t>маркировка.</w:t>
      </w:r>
    </w:p>
    <w:p w:rsidR="00E61A2F" w:rsidRPr="00F34BA1" w:rsidRDefault="00E61A2F" w:rsidP="00E61A2F">
      <w:pPr>
        <w:snapToGrid w:val="0"/>
        <w:spacing w:before="120"/>
        <w:ind w:firstLine="284"/>
        <w:jc w:val="both"/>
        <w:rPr>
          <w:rFonts w:eastAsia="Times New Roman" w:cs="Times New Roman"/>
          <w:szCs w:val="20"/>
        </w:rPr>
      </w:pPr>
      <w:r w:rsidRPr="00F34BA1">
        <w:rPr>
          <w:rFonts w:eastAsia="Times New Roman" w:cs="Times New Roman"/>
          <w:szCs w:val="20"/>
        </w:rPr>
        <w:t>При извършване на дейностите по подготовка на пътищата за експлоатация при зимни условия трябва да се спазват: Закон за пътищата, Закон за движение по пътищата, Правилник за прилагане на Закона за пътищата и Правилник за приложение на Закона за движение по пътищата.</w:t>
      </w:r>
    </w:p>
    <w:p w:rsidR="00E61A2F" w:rsidRPr="00F34BA1" w:rsidRDefault="00E61A2F" w:rsidP="00E61A2F">
      <w:pPr>
        <w:snapToGrid w:val="0"/>
        <w:spacing w:before="120"/>
        <w:ind w:firstLine="284"/>
        <w:jc w:val="both"/>
        <w:rPr>
          <w:rFonts w:eastAsia="Times New Roman" w:cs="Times New Roman"/>
          <w:szCs w:val="20"/>
        </w:rPr>
      </w:pPr>
      <w:r w:rsidRPr="00F34BA1">
        <w:rPr>
          <w:rFonts w:eastAsia="Times New Roman" w:cs="Times New Roman"/>
          <w:szCs w:val="24"/>
          <w:lang w:eastAsia="bg-BG"/>
        </w:rPr>
        <w:t>При подравняване и профилиране на банкетите,</w:t>
      </w:r>
      <w:r w:rsidRPr="00F34BA1">
        <w:rPr>
          <w:rFonts w:eastAsia="Times New Roman" w:cs="Times New Roman"/>
          <w:szCs w:val="20"/>
        </w:rPr>
        <w:t xml:space="preserve"> преди приключване на съответната задача (обект)</w:t>
      </w:r>
      <w:r w:rsidRPr="00F34BA1">
        <w:rPr>
          <w:rFonts w:eastAsia="Times New Roman" w:cs="Times New Roman"/>
          <w:szCs w:val="24"/>
          <w:lang w:eastAsia="bg-BG"/>
        </w:rPr>
        <w:t xml:space="preserve"> </w:t>
      </w:r>
      <w:r w:rsidRPr="00F34BA1">
        <w:rPr>
          <w:rFonts w:eastAsia="Times New Roman" w:cs="Times New Roman"/>
          <w:szCs w:val="20"/>
        </w:rPr>
        <w:t xml:space="preserve">всички земни маси се оформят </w:t>
      </w:r>
      <w:proofErr w:type="spellStart"/>
      <w:r w:rsidRPr="00F34BA1">
        <w:rPr>
          <w:rFonts w:eastAsia="Times New Roman" w:cs="Times New Roman"/>
          <w:szCs w:val="20"/>
        </w:rPr>
        <w:t>ландшафтно</w:t>
      </w:r>
      <w:proofErr w:type="spellEnd"/>
      <w:r w:rsidRPr="00F34BA1">
        <w:rPr>
          <w:rFonts w:eastAsia="Times New Roman" w:cs="Times New Roman"/>
          <w:szCs w:val="20"/>
        </w:rPr>
        <w:t xml:space="preserve"> спрямо околния терен. В общия случай е недопустимо да се образуват диги или оврази. Ако това изискване не е възможно да се изпълни поради: голям обем на земните маси, наличие на крайпътни канавки и/или други в </w:t>
      </w:r>
      <w:proofErr w:type="spellStart"/>
      <w:r w:rsidRPr="00F34BA1">
        <w:rPr>
          <w:rFonts w:eastAsia="Times New Roman" w:cs="Times New Roman"/>
          <w:szCs w:val="20"/>
        </w:rPr>
        <w:t>приемо</w:t>
      </w:r>
      <w:proofErr w:type="spellEnd"/>
      <w:r w:rsidRPr="00F34BA1">
        <w:rPr>
          <w:rFonts w:eastAsia="Times New Roman" w:cs="Times New Roman"/>
          <w:szCs w:val="20"/>
        </w:rPr>
        <w:t xml:space="preserve"> - предавателния протокол се отразява наличието на земни маси. Възложителят може  допълнително да възложи натоварването и извозването им до определено за целта място.</w:t>
      </w:r>
    </w:p>
    <w:p w:rsidR="00E61A2F" w:rsidRPr="00F34BA1" w:rsidRDefault="00E61A2F" w:rsidP="00E61A2F">
      <w:pPr>
        <w:snapToGrid w:val="0"/>
        <w:spacing w:before="120"/>
        <w:ind w:firstLine="284"/>
        <w:jc w:val="both"/>
        <w:rPr>
          <w:rFonts w:eastAsia="Times New Roman" w:cs="Times New Roman"/>
          <w:szCs w:val="20"/>
        </w:rPr>
      </w:pPr>
      <w:r w:rsidRPr="00F34BA1">
        <w:rPr>
          <w:rFonts w:eastAsia="Times New Roman" w:cs="Times New Roman"/>
          <w:szCs w:val="20"/>
        </w:rPr>
        <w:t>При използване на верижна машина, предвижването от едно населено място до друго да се извършва при съблюдаване на изискванията на Закона за движение по пътищата (съгласно чл.9, ал.1 е забранено движението на верижни машини по пътищата, отворени за обществено ползване).</w:t>
      </w:r>
    </w:p>
    <w:p w:rsidR="00E61A2F" w:rsidRPr="00F34BA1" w:rsidRDefault="00E61A2F" w:rsidP="00E61A2F">
      <w:pPr>
        <w:tabs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При работа, изпълнителят да ползва необходимата сигнализация за осигуряване безопасността на движението и спазва минималните изисквания за здравословни и безопасни условия на труд на работните места и при използване на работното оборудване.</w:t>
      </w:r>
    </w:p>
    <w:p w:rsidR="00E61A2F" w:rsidRPr="00F34BA1" w:rsidRDefault="00E61A2F" w:rsidP="00E61A2F">
      <w:pPr>
        <w:snapToGrid w:val="0"/>
        <w:spacing w:before="120"/>
        <w:ind w:firstLine="284"/>
        <w:jc w:val="both"/>
        <w:rPr>
          <w:rFonts w:eastAsia="Times New Roman" w:cs="Times New Roman"/>
          <w:szCs w:val="20"/>
        </w:rPr>
      </w:pPr>
      <w:r w:rsidRPr="00F34BA1">
        <w:rPr>
          <w:rFonts w:eastAsia="Times New Roman" w:cs="Times New Roman"/>
          <w:szCs w:val="20"/>
        </w:rPr>
        <w:t xml:space="preserve">Изпълнението на </w:t>
      </w:r>
      <w:r w:rsidR="00AC1E48" w:rsidRPr="00F34BA1">
        <w:rPr>
          <w:rFonts w:eastAsia="Times New Roman" w:cs="Times New Roman"/>
          <w:szCs w:val="20"/>
        </w:rPr>
        <w:t xml:space="preserve">всяка задача </w:t>
      </w:r>
      <w:r w:rsidRPr="00F34BA1">
        <w:rPr>
          <w:rFonts w:eastAsia="Times New Roman" w:cs="Times New Roman"/>
          <w:szCs w:val="20"/>
        </w:rPr>
        <w:t xml:space="preserve">се приема с </w:t>
      </w:r>
      <w:proofErr w:type="spellStart"/>
      <w:r w:rsidRPr="00F34BA1">
        <w:rPr>
          <w:rFonts w:eastAsia="Times New Roman" w:cs="Times New Roman"/>
          <w:szCs w:val="20"/>
        </w:rPr>
        <w:t>приемо</w:t>
      </w:r>
      <w:proofErr w:type="spellEnd"/>
      <w:r w:rsidRPr="00F34BA1">
        <w:rPr>
          <w:rFonts w:eastAsia="Times New Roman" w:cs="Times New Roman"/>
          <w:szCs w:val="20"/>
        </w:rPr>
        <w:t xml:space="preserve"> - предавателен протокол </w:t>
      </w:r>
    </w:p>
    <w:p w:rsidR="00E61A2F" w:rsidRPr="00F34BA1" w:rsidRDefault="00E61A2F" w:rsidP="00E61A2F">
      <w:pPr>
        <w:snapToGrid w:val="0"/>
        <w:spacing w:before="120"/>
        <w:ind w:firstLine="284"/>
        <w:jc w:val="both"/>
        <w:rPr>
          <w:rFonts w:eastAsia="Times New Roman" w:cs="Times New Roman"/>
          <w:szCs w:val="20"/>
          <w:lang w:val="en-US"/>
        </w:rPr>
      </w:pPr>
      <w:r w:rsidRPr="00F34BA1">
        <w:rPr>
          <w:rFonts w:eastAsia="Times New Roman" w:cs="Times New Roman"/>
          <w:szCs w:val="20"/>
        </w:rPr>
        <w:lastRenderedPageBreak/>
        <w:t xml:space="preserve">В съответствие с разпоредбата на чл. </w:t>
      </w:r>
      <w:proofErr w:type="gramStart"/>
      <w:r w:rsidR="00AB0AAC" w:rsidRPr="00F34BA1">
        <w:rPr>
          <w:rFonts w:eastAsia="Times New Roman" w:cs="Times New Roman"/>
          <w:szCs w:val="20"/>
          <w:lang w:val="en-US"/>
        </w:rPr>
        <w:t>48</w:t>
      </w:r>
      <w:r w:rsidRPr="00F34BA1">
        <w:rPr>
          <w:rFonts w:eastAsia="Times New Roman" w:cs="Times New Roman"/>
          <w:szCs w:val="20"/>
        </w:rPr>
        <w:t>, ал.</w:t>
      </w:r>
      <w:proofErr w:type="gramEnd"/>
      <w:r w:rsidRPr="00F34BA1">
        <w:rPr>
          <w:rFonts w:eastAsia="Times New Roman" w:cs="Times New Roman"/>
          <w:szCs w:val="20"/>
        </w:rPr>
        <w:t xml:space="preserve"> 1 и ал. 2 от Закона за обществените поръчки да се има предвид в случай, че в настоящите Технически спецификации или в друг документ от тръжната документация бъдат посочвани – конкретен модел, източник, процес, търговска марка, патент, тип, произход или производство – да се чете и разбира „ИЛИ ЕКВИВАЛЕНТНО”!</w:t>
      </w:r>
    </w:p>
    <w:p w:rsidR="00E61A2F" w:rsidRPr="00F34BA1" w:rsidRDefault="00E61A2F" w:rsidP="00E61A2F">
      <w:pPr>
        <w:numPr>
          <w:ilvl w:val="1"/>
          <w:numId w:val="24"/>
        </w:numPr>
        <w:tabs>
          <w:tab w:val="left" w:pos="426"/>
        </w:tabs>
        <w:snapToGrid w:val="0"/>
        <w:spacing w:before="120"/>
        <w:jc w:val="both"/>
        <w:rPr>
          <w:rFonts w:eastAsia="Times New Roman" w:cs="Times New Roman"/>
          <w:b/>
          <w:szCs w:val="20"/>
        </w:rPr>
      </w:pPr>
      <w:r w:rsidRPr="00F34BA1">
        <w:rPr>
          <w:rFonts w:eastAsia="Times New Roman" w:cs="Times New Roman"/>
          <w:b/>
          <w:szCs w:val="20"/>
        </w:rPr>
        <w:t>Специфични изисквания при изпълнението на някои от конкретните дейности:</w:t>
      </w:r>
    </w:p>
    <w:p w:rsidR="00E61A2F" w:rsidRPr="00F34BA1" w:rsidRDefault="00E61A2F" w:rsidP="00E61A2F">
      <w:pPr>
        <w:snapToGrid w:val="0"/>
        <w:spacing w:before="120"/>
        <w:ind w:firstLine="284"/>
        <w:jc w:val="both"/>
        <w:rPr>
          <w:rFonts w:eastAsia="Times New Roman" w:cs="Times New Roman"/>
          <w:szCs w:val="20"/>
        </w:rPr>
      </w:pPr>
      <w:r w:rsidRPr="00F34BA1">
        <w:rPr>
          <w:rFonts w:eastAsia="Times New Roman" w:cs="Times New Roman"/>
          <w:szCs w:val="20"/>
        </w:rPr>
        <w:t>При изпълнение на дейностите следва да се спазват всички правила по безопасност на труда. Изпълнителят е отговорен за безопасността на персонала, извършващ услугата както и при увреждане на имоти на трети лица при изпълнението на дейностите.</w:t>
      </w:r>
    </w:p>
    <w:p w:rsidR="00E61A2F" w:rsidRPr="00F34BA1" w:rsidRDefault="00E61A2F" w:rsidP="00E61A2F">
      <w:pPr>
        <w:snapToGrid w:val="0"/>
        <w:spacing w:before="120"/>
        <w:ind w:firstLine="284"/>
        <w:jc w:val="both"/>
        <w:rPr>
          <w:rFonts w:eastAsia="Times New Roman" w:cs="Times New Roman"/>
          <w:szCs w:val="20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Видовете ремонтни работи </w:t>
      </w:r>
      <w:r w:rsidRPr="00F34BA1">
        <w:rPr>
          <w:rFonts w:eastAsia="Times New Roman" w:cs="Times New Roman"/>
          <w:szCs w:val="20"/>
        </w:rPr>
        <w:t>за ОП15</w:t>
      </w:r>
      <w:r w:rsidRPr="00F34BA1">
        <w:rPr>
          <w:rFonts w:eastAsia="Times New Roman" w:cs="Times New Roman"/>
          <w:szCs w:val="24"/>
          <w:lang w:eastAsia="bg-BG"/>
        </w:rPr>
        <w:t xml:space="preserve"> могат да бъдат от различно естество в зависимост от възникналата необходимост. Най-вероятните са ремонтни работи на пътната настилка /асфалтиране/, изкопно-насипни работи, кофражни работи, бетонови работи, изрязване и/или изкореняване на храстовидна и дървесна растителност и др., поради което </w:t>
      </w:r>
      <w:r w:rsidRPr="00F34BA1">
        <w:rPr>
          <w:rFonts w:eastAsia="Times New Roman" w:cs="Times New Roman"/>
          <w:szCs w:val="20"/>
        </w:rPr>
        <w:t>следва да се спазват всички</w:t>
      </w:r>
      <w:r w:rsidRPr="00F34BA1">
        <w:rPr>
          <w:rFonts w:eastAsia="Times New Roman" w:cs="Times New Roman"/>
          <w:b/>
          <w:szCs w:val="20"/>
        </w:rPr>
        <w:t xml:space="preserve"> </w:t>
      </w:r>
      <w:r w:rsidRPr="00F34BA1">
        <w:rPr>
          <w:rFonts w:eastAsia="Times New Roman" w:cs="Times New Roman"/>
          <w:szCs w:val="20"/>
        </w:rPr>
        <w:t>специфични изисквания за извършване на конкретните видове строително-ремонтни работи.</w:t>
      </w:r>
    </w:p>
    <w:p w:rsidR="00E61A2F" w:rsidRPr="00F34BA1" w:rsidRDefault="00E61A2F" w:rsidP="00E61A2F">
      <w:pPr>
        <w:tabs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Участниците, определени за изпълнители на настоящата поръчка се задължават, преди сключването на договора да изготвят и предадат на възложителя списъци на лицата, ангажирани в изпълнението на дейностите - отговорници за контрол, машинисти и други, както и да посочат стационарните и мобилните телефони за връзка с представители на възложителя.</w:t>
      </w:r>
    </w:p>
    <w:p w:rsidR="00E61A2F" w:rsidRPr="00F34BA1" w:rsidRDefault="00E61A2F" w:rsidP="00E61A2F">
      <w:pPr>
        <w:tabs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Мерните единици за отчитане на дейностите са квадратни метри /м</w:t>
      </w:r>
      <w:r w:rsidRPr="00F34BA1">
        <w:rPr>
          <w:rFonts w:eastAsia="Times New Roman" w:cs="Times New Roman"/>
          <w:szCs w:val="24"/>
          <w:vertAlign w:val="superscript"/>
          <w:lang w:eastAsia="bg-BG"/>
        </w:rPr>
        <w:t>2</w:t>
      </w:r>
      <w:r w:rsidRPr="00F34BA1">
        <w:rPr>
          <w:rFonts w:eastAsia="Times New Roman" w:cs="Times New Roman"/>
          <w:szCs w:val="24"/>
          <w:lang w:eastAsia="bg-BG"/>
        </w:rPr>
        <w:t>/, кубични метри/м</w:t>
      </w:r>
      <w:r w:rsidRPr="00F34BA1">
        <w:rPr>
          <w:rFonts w:eastAsia="Times New Roman" w:cs="Times New Roman"/>
          <w:szCs w:val="24"/>
          <w:vertAlign w:val="superscript"/>
          <w:lang w:eastAsia="bg-BG"/>
        </w:rPr>
        <w:t>3</w:t>
      </w:r>
      <w:r w:rsidRPr="00F34BA1">
        <w:rPr>
          <w:rFonts w:eastAsia="Times New Roman" w:cs="Times New Roman"/>
          <w:szCs w:val="24"/>
          <w:lang w:eastAsia="bg-BG"/>
        </w:rPr>
        <w:t>/,тонове/т/, линейни метри/м.л./ бройки/бр./ и др.</w:t>
      </w:r>
    </w:p>
    <w:p w:rsidR="00E61A2F" w:rsidRPr="00F34BA1" w:rsidRDefault="00E61A2F" w:rsidP="00E61A2F">
      <w:pPr>
        <w:numPr>
          <w:ilvl w:val="1"/>
          <w:numId w:val="24"/>
        </w:numPr>
        <w:snapToGrid w:val="0"/>
        <w:spacing w:before="120"/>
        <w:jc w:val="both"/>
        <w:rPr>
          <w:rFonts w:eastAsia="Times New Roman" w:cs="Times New Roman"/>
          <w:b/>
          <w:szCs w:val="20"/>
        </w:rPr>
      </w:pPr>
      <w:r w:rsidRPr="00F34BA1">
        <w:rPr>
          <w:rFonts w:eastAsia="Times New Roman" w:cs="Times New Roman"/>
          <w:b/>
          <w:szCs w:val="20"/>
        </w:rPr>
        <w:t xml:space="preserve"> Общ обем на дейностите</w:t>
      </w:r>
    </w:p>
    <w:p w:rsidR="00E61A2F" w:rsidRPr="00F34BA1" w:rsidRDefault="00E61A2F" w:rsidP="00E61A2F">
      <w:pPr>
        <w:tabs>
          <w:tab w:val="left" w:pos="0"/>
          <w:tab w:val="left" w:pos="630"/>
          <w:tab w:val="left" w:pos="720"/>
        </w:tabs>
        <w:ind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Обемът на дейностите по подготовка на пътищата за експлоатация при зимни условия ще се определи със </w:t>
      </w:r>
      <w:proofErr w:type="spellStart"/>
      <w:r w:rsidR="005B5D3D">
        <w:rPr>
          <w:rFonts w:eastAsia="Times New Roman" w:cs="Times New Roman"/>
          <w:szCs w:val="24"/>
          <w:lang w:eastAsia="bg-BG"/>
        </w:rPr>
        <w:t>Възлагатели</w:t>
      </w:r>
      <w:proofErr w:type="spellEnd"/>
      <w:r w:rsidR="005B5D3D">
        <w:rPr>
          <w:rFonts w:eastAsia="Times New Roman" w:cs="Times New Roman"/>
          <w:szCs w:val="24"/>
          <w:lang w:eastAsia="bg-BG"/>
        </w:rPr>
        <w:t xml:space="preserve"> писма</w:t>
      </w:r>
      <w:r w:rsidRPr="00F34BA1">
        <w:rPr>
          <w:rFonts w:eastAsia="Times New Roman" w:cs="Times New Roman"/>
          <w:szCs w:val="24"/>
          <w:lang w:eastAsia="bg-BG"/>
        </w:rPr>
        <w:t xml:space="preserve"> </w:t>
      </w:r>
      <w:r w:rsidR="005B5D3D">
        <w:rPr>
          <w:rFonts w:eastAsia="Times New Roman" w:cs="Times New Roman"/>
          <w:szCs w:val="24"/>
          <w:lang w:eastAsia="bg-BG"/>
        </w:rPr>
        <w:t xml:space="preserve">за изпълнение на конкретни задачи, включващи определени </w:t>
      </w:r>
      <w:r w:rsidRPr="00F34BA1">
        <w:rPr>
          <w:rFonts w:eastAsia="Times New Roman" w:cs="Times New Roman"/>
          <w:szCs w:val="24"/>
          <w:lang w:eastAsia="bg-BG"/>
        </w:rPr>
        <w:t>дейности /по вид и конкретен път</w:t>
      </w:r>
      <w:r w:rsidR="005B5D3D">
        <w:rPr>
          <w:rFonts w:eastAsia="Times New Roman" w:cs="Times New Roman"/>
          <w:szCs w:val="24"/>
          <w:lang w:eastAsia="bg-BG"/>
        </w:rPr>
        <w:t xml:space="preserve"> или група пътища</w:t>
      </w:r>
      <w:r w:rsidRPr="00F34BA1">
        <w:rPr>
          <w:rFonts w:eastAsia="Times New Roman" w:cs="Times New Roman"/>
          <w:szCs w:val="24"/>
          <w:lang w:eastAsia="bg-BG"/>
        </w:rPr>
        <w:t>/, след подписване на договора.</w:t>
      </w:r>
    </w:p>
    <w:p w:rsidR="00E61A2F" w:rsidRPr="00F34BA1" w:rsidRDefault="00E61A2F" w:rsidP="00E61A2F">
      <w:pPr>
        <w:tabs>
          <w:tab w:val="left" w:pos="426"/>
          <w:tab w:val="left" w:pos="567"/>
        </w:tabs>
        <w:ind w:firstLine="284"/>
        <w:jc w:val="both"/>
        <w:rPr>
          <w:rFonts w:eastAsia="Times New Roman" w:cs="Times New Roman"/>
          <w:szCs w:val="24"/>
          <w:lang w:val="en-US" w:eastAsia="bg-BG"/>
        </w:rPr>
      </w:pPr>
      <w:r w:rsidRPr="00F34BA1">
        <w:rPr>
          <w:rFonts w:eastAsia="Times New Roman" w:cs="Times New Roman"/>
          <w:szCs w:val="24"/>
        </w:rPr>
        <w:t xml:space="preserve">Общият обем на </w:t>
      </w:r>
      <w:r w:rsidR="005B5D3D">
        <w:rPr>
          <w:rFonts w:eastAsia="Times New Roman" w:cs="Times New Roman"/>
          <w:szCs w:val="24"/>
        </w:rPr>
        <w:t xml:space="preserve">задачите </w:t>
      </w:r>
      <w:r w:rsidRPr="00F34BA1">
        <w:rPr>
          <w:rFonts w:eastAsia="Times New Roman" w:cs="Times New Roman"/>
          <w:szCs w:val="24"/>
        </w:rPr>
        <w:t xml:space="preserve">включва и изпълнението на „Допълнително възложени </w:t>
      </w:r>
      <w:r w:rsidR="005B5D3D" w:rsidRPr="00F34BA1">
        <w:rPr>
          <w:rFonts w:eastAsia="Times New Roman" w:cs="Times New Roman"/>
          <w:szCs w:val="24"/>
        </w:rPr>
        <w:t>дейности</w:t>
      </w:r>
      <w:r w:rsidRPr="00F34BA1">
        <w:rPr>
          <w:rFonts w:eastAsia="Times New Roman" w:cs="Times New Roman"/>
          <w:szCs w:val="24"/>
        </w:rPr>
        <w:t xml:space="preserve">“, чието изпълнение се възлага от Възложителя в срока по договора или до изчерпване на заложения финансов ресурс за изпълнение на поръчката </w:t>
      </w:r>
      <w:r w:rsidR="005B5D3D">
        <w:rPr>
          <w:rFonts w:eastAsia="Times New Roman" w:cs="Times New Roman"/>
          <w:szCs w:val="24"/>
        </w:rPr>
        <w:t xml:space="preserve">от </w:t>
      </w:r>
      <w:r w:rsidR="00AB0AAC" w:rsidRPr="00F34BA1">
        <w:rPr>
          <w:rFonts w:eastAsia="Times New Roman" w:cs="Times New Roman"/>
          <w:szCs w:val="24"/>
          <w:lang w:val="en-US"/>
        </w:rPr>
        <w:t>350</w:t>
      </w:r>
      <w:r w:rsidRPr="00F34BA1">
        <w:rPr>
          <w:rFonts w:eastAsia="Times New Roman" w:cs="Times New Roman"/>
          <w:szCs w:val="24"/>
        </w:rPr>
        <w:t> 000 лева</w:t>
      </w:r>
      <w:r w:rsidRPr="00F34BA1">
        <w:rPr>
          <w:rFonts w:eastAsia="Times New Roman" w:cs="Times New Roman"/>
          <w:szCs w:val="24"/>
          <w:lang w:eastAsia="bg-BG"/>
        </w:rPr>
        <w:t xml:space="preserve"> без включен ДДС.</w:t>
      </w:r>
    </w:p>
    <w:p w:rsidR="00E61A2F" w:rsidRPr="00F34BA1" w:rsidRDefault="00E61A2F" w:rsidP="00E61A2F">
      <w:pPr>
        <w:numPr>
          <w:ilvl w:val="0"/>
          <w:numId w:val="25"/>
        </w:numPr>
        <w:spacing w:before="120" w:after="60"/>
        <w:ind w:left="1134"/>
        <w:contextualSpacing/>
        <w:jc w:val="both"/>
        <w:rPr>
          <w:rFonts w:eastAsia="Times New Roman" w:cs="Times New Roman"/>
          <w:b/>
          <w:snapToGrid w:val="0"/>
          <w:szCs w:val="24"/>
        </w:rPr>
      </w:pPr>
      <w:r w:rsidRPr="00F34BA1">
        <w:rPr>
          <w:rFonts w:eastAsia="Times New Roman" w:cs="Times New Roman"/>
          <w:b/>
          <w:snapToGrid w:val="0"/>
          <w:szCs w:val="24"/>
        </w:rPr>
        <w:t>СРОК ЗА ИЗПЪЛНЕНИЕ НА ПОРЪЧКАТА</w:t>
      </w:r>
    </w:p>
    <w:p w:rsidR="00E61A2F" w:rsidRPr="00F34BA1" w:rsidRDefault="00E61A2F" w:rsidP="00E61A2F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Срокът за изпълнение на поръчката за ОП 15 е от датата на подписване на договора </w:t>
      </w:r>
      <w:r w:rsidRPr="00A47538">
        <w:rPr>
          <w:rFonts w:eastAsia="Times New Roman" w:cs="Times New Roman"/>
          <w:szCs w:val="24"/>
          <w:lang w:eastAsia="bg-BG"/>
        </w:rPr>
        <w:t xml:space="preserve">до </w:t>
      </w:r>
      <w:r w:rsidR="00A47538" w:rsidRPr="00A47538">
        <w:rPr>
          <w:rFonts w:eastAsia="Times New Roman" w:cs="Times New Roman"/>
          <w:szCs w:val="24"/>
          <w:lang w:val="en-US" w:eastAsia="bg-BG"/>
        </w:rPr>
        <w:t>31</w:t>
      </w:r>
      <w:r w:rsidRPr="00A47538">
        <w:rPr>
          <w:rFonts w:eastAsia="Times New Roman" w:cs="Times New Roman"/>
          <w:szCs w:val="24"/>
          <w:lang w:eastAsia="bg-BG"/>
        </w:rPr>
        <w:t xml:space="preserve"> </w:t>
      </w:r>
      <w:r w:rsidR="00A47538" w:rsidRPr="00A47538">
        <w:rPr>
          <w:rFonts w:eastAsia="Times New Roman" w:cs="Times New Roman"/>
          <w:szCs w:val="24"/>
          <w:lang w:eastAsia="bg-BG"/>
        </w:rPr>
        <w:t>юли</w:t>
      </w:r>
      <w:r w:rsidRPr="00A47538">
        <w:rPr>
          <w:rFonts w:eastAsia="Times New Roman" w:cs="Times New Roman"/>
          <w:szCs w:val="24"/>
          <w:lang w:eastAsia="bg-BG"/>
        </w:rPr>
        <w:t xml:space="preserve"> 202</w:t>
      </w:r>
      <w:r w:rsidR="00275634">
        <w:rPr>
          <w:rFonts w:eastAsia="Times New Roman" w:cs="Times New Roman"/>
          <w:szCs w:val="24"/>
          <w:lang w:eastAsia="bg-BG"/>
        </w:rPr>
        <w:t>1</w:t>
      </w:r>
      <w:r w:rsidRPr="00F34BA1">
        <w:rPr>
          <w:rFonts w:eastAsia="Times New Roman" w:cs="Times New Roman"/>
          <w:szCs w:val="24"/>
          <w:lang w:eastAsia="bg-BG"/>
        </w:rPr>
        <w:t xml:space="preserve"> година или до изчерпване на заложения финансов ресурс от </w:t>
      </w:r>
      <w:r w:rsidR="00AB0AAC" w:rsidRPr="00F34BA1">
        <w:rPr>
          <w:rFonts w:eastAsia="Times New Roman" w:cs="Times New Roman"/>
          <w:szCs w:val="24"/>
          <w:lang w:val="en-US" w:eastAsia="bg-BG"/>
        </w:rPr>
        <w:t>350</w:t>
      </w:r>
      <w:r w:rsidRPr="00F34BA1">
        <w:rPr>
          <w:rFonts w:eastAsia="Times New Roman" w:cs="Times New Roman"/>
          <w:szCs w:val="24"/>
          <w:lang w:eastAsia="bg-BG"/>
        </w:rPr>
        <w:t> 000 лева без включен ДДС.</w:t>
      </w:r>
    </w:p>
    <w:p w:rsidR="00E61A2F" w:rsidRPr="00F34BA1" w:rsidRDefault="00E61A2F" w:rsidP="00E61A2F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Сроковете за изпълнение на всяка от възложените задачи </w:t>
      </w:r>
      <w:r w:rsidR="00275634">
        <w:rPr>
          <w:rFonts w:eastAsia="Times New Roman" w:cs="Times New Roman"/>
          <w:szCs w:val="24"/>
          <w:lang w:eastAsia="bg-BG"/>
        </w:rPr>
        <w:t>по</w:t>
      </w:r>
      <w:r w:rsidRPr="00F34BA1">
        <w:rPr>
          <w:rFonts w:eastAsia="Times New Roman" w:cs="Times New Roman"/>
          <w:szCs w:val="24"/>
          <w:lang w:eastAsia="bg-BG"/>
        </w:rPr>
        <w:t xml:space="preserve"> ОП 15 се определят с </w:t>
      </w:r>
      <w:r w:rsidR="009C06AB" w:rsidRPr="00F34BA1">
        <w:rPr>
          <w:rFonts w:eastAsia="Times New Roman" w:cs="Times New Roman"/>
          <w:szCs w:val="24"/>
          <w:lang w:eastAsia="bg-BG"/>
        </w:rPr>
        <w:t>Възлагателно</w:t>
      </w:r>
      <w:r w:rsidR="00AB0AAC" w:rsidRPr="00F34BA1">
        <w:rPr>
          <w:rFonts w:eastAsia="Times New Roman" w:cs="Times New Roman"/>
          <w:szCs w:val="24"/>
          <w:lang w:eastAsia="bg-BG"/>
        </w:rPr>
        <w:t xml:space="preserve"> писмо</w:t>
      </w:r>
      <w:r w:rsidRPr="00F34BA1">
        <w:rPr>
          <w:rFonts w:eastAsia="Times New Roman" w:cs="Times New Roman"/>
          <w:szCs w:val="24"/>
          <w:lang w:eastAsia="bg-BG"/>
        </w:rPr>
        <w:t xml:space="preserve"> от </w:t>
      </w:r>
      <w:r w:rsidR="005B5D3D" w:rsidRPr="00F34BA1">
        <w:rPr>
          <w:rFonts w:eastAsia="Times New Roman" w:cs="Times New Roman"/>
          <w:szCs w:val="24"/>
          <w:lang w:eastAsia="bg-BG"/>
        </w:rPr>
        <w:t>Възложителя</w:t>
      </w:r>
      <w:r w:rsidR="009C06AB" w:rsidRPr="00F34BA1">
        <w:rPr>
          <w:rFonts w:eastAsia="Times New Roman" w:cs="Times New Roman"/>
          <w:szCs w:val="24"/>
          <w:lang w:eastAsia="bg-BG"/>
        </w:rPr>
        <w:t xml:space="preserve">, което </w:t>
      </w:r>
      <w:r w:rsidR="00F13E21">
        <w:rPr>
          <w:rFonts w:eastAsia="Times New Roman" w:cs="Times New Roman"/>
          <w:szCs w:val="24"/>
          <w:lang w:eastAsia="bg-BG"/>
        </w:rPr>
        <w:t>става</w:t>
      </w:r>
      <w:r w:rsidRPr="00F34BA1">
        <w:rPr>
          <w:rFonts w:eastAsia="Times New Roman" w:cs="Times New Roman"/>
          <w:szCs w:val="24"/>
          <w:lang w:eastAsia="bg-BG"/>
        </w:rPr>
        <w:t xml:space="preserve"> неразделна част от договора за изпълнение на поръчката.</w:t>
      </w:r>
    </w:p>
    <w:p w:rsidR="00E61A2F" w:rsidRPr="00F34BA1" w:rsidRDefault="00E61A2F" w:rsidP="00E61A2F">
      <w:pPr>
        <w:numPr>
          <w:ilvl w:val="0"/>
          <w:numId w:val="25"/>
        </w:numPr>
        <w:spacing w:before="120" w:after="60"/>
        <w:ind w:left="1134"/>
        <w:contextualSpacing/>
        <w:jc w:val="both"/>
        <w:rPr>
          <w:rFonts w:eastAsia="Times New Roman" w:cs="Times New Roman"/>
          <w:b/>
          <w:snapToGrid w:val="0"/>
          <w:szCs w:val="24"/>
        </w:rPr>
      </w:pPr>
      <w:r w:rsidRPr="00F34BA1">
        <w:rPr>
          <w:rFonts w:eastAsia="Times New Roman" w:cs="Times New Roman"/>
          <w:b/>
          <w:snapToGrid w:val="0"/>
          <w:szCs w:val="24"/>
        </w:rPr>
        <w:t xml:space="preserve">ВЪЗЛАГАНЕ И ПРИЕМАНЕ НА ИЗПЪЛНЕНИЕТО </w:t>
      </w:r>
    </w:p>
    <w:p w:rsidR="00E61A2F" w:rsidRPr="00F34BA1" w:rsidRDefault="00E61A2F" w:rsidP="00E61A2F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eastAsia="Times New Roman" w:cs="Times New Roman"/>
          <w:color w:val="000000"/>
          <w:spacing w:val="1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Конкретно възлагане и приемането на всяка задача се извършва в следната последователност:</w:t>
      </w:r>
    </w:p>
    <w:p w:rsidR="00E61A2F" w:rsidRPr="00F34BA1" w:rsidRDefault="00E61A2F" w:rsidP="00E61A2F">
      <w:pPr>
        <w:widowControl w:val="0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pacing w:val="1"/>
          <w:szCs w:val="24"/>
          <w:lang w:eastAsia="bg-BG"/>
        </w:rPr>
      </w:pPr>
      <w:r w:rsidRPr="00F34BA1">
        <w:rPr>
          <w:rFonts w:cs="Times New Roman"/>
          <w:szCs w:val="24"/>
          <w:lang w:eastAsia="bg-BG"/>
        </w:rPr>
        <w:t xml:space="preserve">Възложителят </w:t>
      </w:r>
      <w:r w:rsidR="00F270F3">
        <w:rPr>
          <w:rFonts w:cs="Times New Roman"/>
          <w:szCs w:val="24"/>
          <w:lang w:eastAsia="bg-BG"/>
        </w:rPr>
        <w:t xml:space="preserve">писмено възлага конкретна/и задача/и </w:t>
      </w:r>
      <w:r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по </w:t>
      </w:r>
      <w:r w:rsidRPr="00F34BA1">
        <w:rPr>
          <w:rFonts w:eastAsia="Times New Roman" w:cs="Times New Roman"/>
          <w:spacing w:val="1"/>
          <w:szCs w:val="24"/>
          <w:lang w:eastAsia="bg-BG"/>
        </w:rPr>
        <w:t>вид и конкретен път и</w:t>
      </w:r>
      <w:r w:rsidR="00F270F3">
        <w:rPr>
          <w:rFonts w:eastAsia="Times New Roman" w:cs="Times New Roman"/>
          <w:spacing w:val="1"/>
          <w:szCs w:val="24"/>
          <w:lang w:eastAsia="bg-BG"/>
        </w:rPr>
        <w:t>ли група пътища</w:t>
      </w:r>
      <w:r w:rsidRPr="00F34BA1">
        <w:rPr>
          <w:rFonts w:eastAsia="Times New Roman" w:cs="Times New Roman"/>
          <w:spacing w:val="1"/>
          <w:szCs w:val="24"/>
          <w:lang w:eastAsia="bg-BG"/>
        </w:rPr>
        <w:t xml:space="preserve"> </w:t>
      </w:r>
      <w:r w:rsidR="00F270F3">
        <w:rPr>
          <w:rFonts w:eastAsia="Times New Roman" w:cs="Times New Roman"/>
          <w:spacing w:val="1"/>
          <w:szCs w:val="24"/>
          <w:lang w:eastAsia="bg-BG"/>
        </w:rPr>
        <w:t xml:space="preserve">с </w:t>
      </w:r>
      <w:r w:rsidRPr="00F34BA1">
        <w:rPr>
          <w:rFonts w:eastAsia="Times New Roman" w:cs="Times New Roman"/>
          <w:spacing w:val="1"/>
          <w:szCs w:val="24"/>
          <w:lang w:eastAsia="bg-BG"/>
        </w:rPr>
        <w:t>ори</w:t>
      </w:r>
      <w:r w:rsidR="00F270F3">
        <w:rPr>
          <w:rFonts w:eastAsia="Times New Roman" w:cs="Times New Roman"/>
          <w:spacing w:val="1"/>
          <w:szCs w:val="24"/>
          <w:lang w:eastAsia="bg-BG"/>
        </w:rPr>
        <w:t>ентировъчна количествена сметка</w:t>
      </w:r>
      <w:r w:rsidRPr="00F34BA1">
        <w:rPr>
          <w:rFonts w:eastAsia="Times New Roman" w:cs="Times New Roman"/>
          <w:spacing w:val="1"/>
          <w:szCs w:val="24"/>
          <w:lang w:eastAsia="bg-BG"/>
        </w:rPr>
        <w:t xml:space="preserve">, които следва да се </w:t>
      </w:r>
      <w:r w:rsidR="009C06AB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>извършат</w:t>
      </w:r>
      <w:r w:rsidR="0098004D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. </w:t>
      </w:r>
      <w:r w:rsidR="0098004D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С </w:t>
      </w:r>
      <w:proofErr w:type="spellStart"/>
      <w:r w:rsidR="0098004D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>Възлагателното</w:t>
      </w:r>
      <w:proofErr w:type="spellEnd"/>
      <w:r w:rsidR="0098004D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 писмо</w:t>
      </w:r>
      <w:r w:rsidR="009C06AB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 се определя и крайният срок за изпълнението на </w:t>
      </w:r>
      <w:r w:rsidR="00F270F3">
        <w:rPr>
          <w:rFonts w:eastAsia="Times New Roman" w:cs="Times New Roman"/>
          <w:color w:val="000000"/>
          <w:spacing w:val="1"/>
          <w:szCs w:val="24"/>
          <w:lang w:eastAsia="bg-BG"/>
        </w:rPr>
        <w:t>всяка</w:t>
      </w:r>
      <w:r w:rsidR="009C06AB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 задач</w:t>
      </w:r>
      <w:r w:rsidR="00F270F3">
        <w:rPr>
          <w:rFonts w:eastAsia="Times New Roman" w:cs="Times New Roman"/>
          <w:color w:val="000000"/>
          <w:spacing w:val="1"/>
          <w:szCs w:val="24"/>
          <w:lang w:eastAsia="bg-BG"/>
        </w:rPr>
        <w:t>а</w:t>
      </w:r>
      <w:r w:rsidR="009C06AB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. </w:t>
      </w:r>
      <w:proofErr w:type="spellStart"/>
      <w:r w:rsidR="009C06AB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>Възлагателното</w:t>
      </w:r>
      <w:proofErr w:type="spellEnd"/>
      <w:r w:rsidR="009C06AB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 писмо </w:t>
      </w:r>
      <w:r w:rsidR="009C06AB" w:rsidRPr="00F34BA1">
        <w:rPr>
          <w:rFonts w:eastAsia="Times New Roman" w:cs="Times New Roman"/>
          <w:szCs w:val="24"/>
          <w:lang w:eastAsia="bg-BG"/>
        </w:rPr>
        <w:t>става</w:t>
      </w:r>
      <w:r w:rsidR="009C06AB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>т неразделна част от Договора;</w:t>
      </w:r>
    </w:p>
    <w:p w:rsidR="00E61A2F" w:rsidRPr="00F34BA1" w:rsidRDefault="00E61A2F" w:rsidP="00E61A2F">
      <w:pPr>
        <w:widowControl w:val="0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pacing w:val="1"/>
          <w:szCs w:val="24"/>
          <w:lang w:eastAsia="bg-BG"/>
        </w:rPr>
      </w:pPr>
      <w:r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Всяка задача се приема след извършен оглед на място от представители на Възложителя и Изпълнителя с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приемо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- предавателен протокол</w:t>
      </w:r>
      <w:r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>;</w:t>
      </w:r>
    </w:p>
    <w:p w:rsidR="00E61A2F" w:rsidRPr="00F34BA1" w:rsidRDefault="00E61A2F" w:rsidP="00E61A2F">
      <w:pPr>
        <w:widowControl w:val="0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pacing w:val="1"/>
          <w:szCs w:val="24"/>
          <w:lang w:eastAsia="bg-BG"/>
        </w:rPr>
      </w:pPr>
      <w:r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Ежемесечно Изпълнителя издава фактура, за заплащане на всички задачи през изтеклия месец, придружена с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приемо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- предавателен протокол;</w:t>
      </w:r>
    </w:p>
    <w:p w:rsidR="00E61A2F" w:rsidRPr="005B5D3D" w:rsidRDefault="00E61A2F" w:rsidP="00E61A2F">
      <w:pPr>
        <w:widowControl w:val="0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eastAsia="Times New Roman" w:cs="Times New Roman"/>
          <w:b/>
          <w:bCs/>
          <w:color w:val="000000"/>
          <w:spacing w:val="1"/>
          <w:szCs w:val="24"/>
          <w:lang w:eastAsia="bg-BG"/>
        </w:rPr>
      </w:pPr>
      <w:r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>При възникнала необходимост от извършване на допълнителн</w:t>
      </w:r>
      <w:r w:rsidR="00F13E21">
        <w:rPr>
          <w:rFonts w:eastAsia="Times New Roman" w:cs="Times New Roman"/>
          <w:color w:val="000000"/>
          <w:spacing w:val="1"/>
          <w:szCs w:val="24"/>
          <w:lang w:eastAsia="bg-BG"/>
        </w:rPr>
        <w:t>а/</w:t>
      </w:r>
      <w:r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и </w:t>
      </w:r>
      <w:r w:rsidR="00F13E21">
        <w:rPr>
          <w:rFonts w:eastAsia="Times New Roman" w:cs="Times New Roman"/>
          <w:color w:val="000000"/>
          <w:spacing w:val="1"/>
          <w:szCs w:val="24"/>
          <w:lang w:eastAsia="bg-BG"/>
        </w:rPr>
        <w:t>дейност/и</w:t>
      </w:r>
      <w:r w:rsidR="008434C5">
        <w:rPr>
          <w:rFonts w:eastAsia="Times New Roman" w:cs="Times New Roman"/>
          <w:color w:val="000000"/>
          <w:spacing w:val="1"/>
          <w:szCs w:val="24"/>
          <w:lang w:val="en-US" w:eastAsia="bg-BG"/>
        </w:rPr>
        <w:t xml:space="preserve"> </w:t>
      </w:r>
      <w:r w:rsidR="008434C5">
        <w:rPr>
          <w:rFonts w:eastAsia="Times New Roman" w:cs="Times New Roman"/>
          <w:color w:val="000000"/>
          <w:spacing w:val="1"/>
          <w:szCs w:val="24"/>
          <w:lang w:eastAsia="bg-BG"/>
        </w:rPr>
        <w:t>по конкретен път</w:t>
      </w:r>
      <w:r w:rsidR="00F13E21">
        <w:rPr>
          <w:rFonts w:eastAsia="Times New Roman" w:cs="Times New Roman"/>
          <w:color w:val="000000"/>
          <w:spacing w:val="1"/>
          <w:szCs w:val="24"/>
          <w:lang w:eastAsia="bg-BG"/>
        </w:rPr>
        <w:t>, към вече поставена задача</w:t>
      </w:r>
      <w:r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 се процедира по същия ред</w:t>
      </w:r>
      <w:r w:rsidR="00F13E2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, като се </w:t>
      </w:r>
      <w:r w:rsidR="00F13E21">
        <w:rPr>
          <w:rFonts w:eastAsia="Times New Roman" w:cs="Times New Roman"/>
          <w:color w:val="000000"/>
          <w:spacing w:val="1"/>
          <w:szCs w:val="24"/>
          <w:lang w:eastAsia="bg-BG"/>
        </w:rPr>
        <w:lastRenderedPageBreak/>
        <w:t xml:space="preserve">определя и срокът за изпълнението на </w:t>
      </w:r>
      <w:r w:rsidR="005B5D3D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>допълнителн</w:t>
      </w:r>
      <w:r w:rsidR="005B5D3D">
        <w:rPr>
          <w:rFonts w:eastAsia="Times New Roman" w:cs="Times New Roman"/>
          <w:color w:val="000000"/>
          <w:spacing w:val="1"/>
          <w:szCs w:val="24"/>
          <w:lang w:eastAsia="bg-BG"/>
        </w:rPr>
        <w:t>ата</w:t>
      </w:r>
      <w:r w:rsidR="005B5D3D"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 </w:t>
      </w:r>
      <w:r w:rsidR="005B5D3D">
        <w:rPr>
          <w:rFonts w:eastAsia="Times New Roman" w:cs="Times New Roman"/>
          <w:color w:val="000000"/>
          <w:spacing w:val="1"/>
          <w:szCs w:val="24"/>
          <w:lang w:eastAsia="bg-BG"/>
        </w:rPr>
        <w:t>дейност</w:t>
      </w:r>
      <w:r w:rsidRPr="00F34BA1">
        <w:rPr>
          <w:rFonts w:eastAsia="Times New Roman" w:cs="Times New Roman"/>
          <w:color w:val="000000"/>
          <w:spacing w:val="1"/>
          <w:szCs w:val="24"/>
          <w:lang w:eastAsia="bg-BG"/>
        </w:rPr>
        <w:t>;</w:t>
      </w:r>
    </w:p>
    <w:p w:rsidR="00E61A2F" w:rsidRPr="00F34BA1" w:rsidRDefault="00E61A2F" w:rsidP="00E61A2F">
      <w:pPr>
        <w:numPr>
          <w:ilvl w:val="0"/>
          <w:numId w:val="25"/>
        </w:numPr>
        <w:spacing w:before="120" w:after="60"/>
        <w:ind w:left="1134"/>
        <w:contextualSpacing/>
        <w:jc w:val="both"/>
        <w:rPr>
          <w:rFonts w:eastAsia="Times New Roman" w:cs="Times New Roman"/>
          <w:b/>
          <w:snapToGrid w:val="0"/>
          <w:szCs w:val="24"/>
        </w:rPr>
      </w:pPr>
      <w:r w:rsidRPr="00F34BA1">
        <w:rPr>
          <w:rFonts w:eastAsia="Times New Roman" w:cs="Times New Roman"/>
          <w:b/>
          <w:snapToGrid w:val="0"/>
          <w:szCs w:val="24"/>
        </w:rPr>
        <w:t xml:space="preserve">ИЗПЪЛНИТЕЛ </w:t>
      </w:r>
      <w:r w:rsidRPr="00F34BA1">
        <w:rPr>
          <w:rFonts w:eastAsia="Times New Roman" w:cs="Times New Roman"/>
          <w:b/>
          <w:snapToGrid w:val="0"/>
          <w:color w:val="FFFFFF" w:themeColor="background1"/>
          <w:szCs w:val="24"/>
        </w:rPr>
        <w:t>в</w:t>
      </w:r>
    </w:p>
    <w:p w:rsidR="00E61A2F" w:rsidRPr="00F34BA1" w:rsidRDefault="00E61A2F" w:rsidP="00E61A2F">
      <w:pPr>
        <w:ind w:firstLine="426"/>
        <w:contextualSpacing/>
        <w:jc w:val="both"/>
        <w:rPr>
          <w:rFonts w:cs="Times New Roman"/>
        </w:rPr>
      </w:pPr>
      <w:r w:rsidRPr="00F34BA1">
        <w:rPr>
          <w:rFonts w:cs="Times New Roman"/>
          <w:u w:val="single"/>
        </w:rPr>
        <w:t>Изпълнителят на поръчката</w:t>
      </w:r>
      <w:r w:rsidRPr="00F34BA1">
        <w:rPr>
          <w:rFonts w:cs="Times New Roman"/>
        </w:rPr>
        <w:t xml:space="preserve">, </w:t>
      </w:r>
      <w:r w:rsidRPr="00F34BA1">
        <w:rPr>
          <w:rFonts w:cs="Times New Roman"/>
          <w:snapToGrid w:val="0"/>
          <w:szCs w:val="24"/>
        </w:rPr>
        <w:t>следва да е строител по смисъла на чл.163 от Закона за устройство на територията, за когото са налице обстоятелствата на чл.3, ал.1 от Закона за камарата на строителите</w:t>
      </w:r>
      <w:r w:rsidRPr="00F34BA1">
        <w:rPr>
          <w:rFonts w:cs="Times New Roman"/>
        </w:rPr>
        <w:t xml:space="preserve"> и да разполага най-малко с</w:t>
      </w:r>
      <w:r w:rsidR="00275634">
        <w:rPr>
          <w:rFonts w:cs="Times New Roman"/>
        </w:rPr>
        <w:t>ъс следната техника</w:t>
      </w:r>
      <w:r w:rsidRPr="00F34BA1">
        <w:rPr>
          <w:rFonts w:cs="Times New Roman"/>
        </w:rPr>
        <w:t>:</w:t>
      </w:r>
    </w:p>
    <w:p w:rsidR="00E61A2F" w:rsidRPr="00F34BA1" w:rsidRDefault="00E61A2F" w:rsidP="00E61A2F">
      <w:pPr>
        <w:ind w:firstLine="426"/>
        <w:contextualSpacing/>
        <w:jc w:val="both"/>
        <w:rPr>
          <w:rFonts w:cs="Times New Roman"/>
        </w:rPr>
      </w:pPr>
    </w:p>
    <w:p w:rsidR="00E61A2F" w:rsidRPr="00F34BA1" w:rsidRDefault="00E61A2F" w:rsidP="00E61A2F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пътна фреза с работна широчина 0,50 м и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фугорезачка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>;</w:t>
      </w:r>
    </w:p>
    <w:p w:rsidR="00E61A2F" w:rsidRPr="00F34BA1" w:rsidRDefault="00E61A2F" w:rsidP="00E61A2F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машина за полагане на битум или </w:t>
      </w:r>
      <w:proofErr w:type="spellStart"/>
      <w:r w:rsidRPr="00F34BA1">
        <w:rPr>
          <w:rFonts w:eastAsia="Times New Roman" w:cs="Times New Roman"/>
          <w:szCs w:val="24"/>
          <w:lang w:eastAsia="bg-BG"/>
        </w:rPr>
        <w:t>автогрундатор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>;</w:t>
      </w:r>
    </w:p>
    <w:p w:rsidR="00E61A2F" w:rsidRPr="00F34BA1" w:rsidRDefault="00E61A2F" w:rsidP="00E61A2F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машина за полагане на асфалт;</w:t>
      </w:r>
      <w:bookmarkStart w:id="0" w:name="_GoBack"/>
      <w:bookmarkEnd w:id="0"/>
    </w:p>
    <w:p w:rsidR="00E61A2F" w:rsidRPr="00F34BA1" w:rsidRDefault="00E61A2F" w:rsidP="00E61A2F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 xml:space="preserve">машина за полагане на </w:t>
      </w:r>
      <w:r w:rsidRPr="00F34BA1">
        <w:rPr>
          <w:rFonts w:cs="Times New Roman"/>
          <w:color w:val="000000"/>
        </w:rPr>
        <w:t xml:space="preserve">надлъжна </w:t>
      </w:r>
      <w:r w:rsidRPr="00F34BA1">
        <w:rPr>
          <w:rFonts w:cs="Times New Roman"/>
          <w:color w:val="000000"/>
          <w:shd w:val="clear" w:color="auto" w:fill="FFFFFF" w:themeFill="background1"/>
        </w:rPr>
        <w:t>пътна</w:t>
      </w:r>
      <w:r w:rsidRPr="00F34BA1">
        <w:rPr>
          <w:rFonts w:cs="Times New Roman"/>
          <w:color w:val="000000"/>
        </w:rPr>
        <w:t xml:space="preserve"> </w:t>
      </w:r>
      <w:r w:rsidRPr="00F34BA1">
        <w:rPr>
          <w:rFonts w:cs="Times New Roman"/>
          <w:color w:val="000000"/>
          <w:shd w:val="clear" w:color="auto" w:fill="FFFFFF" w:themeFill="background1"/>
        </w:rPr>
        <w:t>маркировка</w:t>
      </w:r>
      <w:r w:rsidRPr="00F34BA1">
        <w:rPr>
          <w:rFonts w:eastAsia="Times New Roman" w:cs="Times New Roman"/>
          <w:szCs w:val="24"/>
          <w:lang w:eastAsia="bg-BG"/>
        </w:rPr>
        <w:t>:</w:t>
      </w:r>
    </w:p>
    <w:p w:rsidR="00E61A2F" w:rsidRPr="00F34BA1" w:rsidRDefault="00E61A2F" w:rsidP="00E61A2F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валяк с тегло 6 ÷ 8 t;</w:t>
      </w:r>
    </w:p>
    <w:p w:rsidR="00E61A2F" w:rsidRPr="00F34BA1" w:rsidRDefault="00E61A2F" w:rsidP="00E61A2F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товарен автомобил самосвал за пренасяне асфалтова смес;</w:t>
      </w:r>
    </w:p>
    <w:p w:rsidR="00E61A2F" w:rsidRPr="00F34BA1" w:rsidRDefault="00E61A2F" w:rsidP="00E61A2F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proofErr w:type="spellStart"/>
      <w:r w:rsidRPr="00F34BA1">
        <w:rPr>
          <w:rFonts w:eastAsia="Times New Roman" w:cs="Times New Roman"/>
          <w:szCs w:val="24"/>
          <w:lang w:eastAsia="bg-BG"/>
        </w:rPr>
        <w:t>грейдер</w:t>
      </w:r>
      <w:proofErr w:type="spellEnd"/>
      <w:r w:rsidRPr="00F34BA1">
        <w:rPr>
          <w:rFonts w:eastAsia="Times New Roman" w:cs="Times New Roman"/>
          <w:szCs w:val="24"/>
          <w:lang w:eastAsia="bg-BG"/>
        </w:rPr>
        <w:t xml:space="preserve"> или друга подходяща техника;</w:t>
      </w:r>
    </w:p>
    <w:p w:rsidR="00E61A2F" w:rsidRPr="00F34BA1" w:rsidRDefault="00E61A2F" w:rsidP="00E61A2F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F34BA1">
        <w:rPr>
          <w:rFonts w:eastAsia="Times New Roman" w:cs="Times New Roman"/>
          <w:szCs w:val="24"/>
          <w:lang w:eastAsia="bg-BG"/>
        </w:rPr>
        <w:t>товарен автомобил самосвал за пренасяне на земни маси, клони и др.</w:t>
      </w:r>
    </w:p>
    <w:p w:rsidR="00E61A2F" w:rsidRPr="00F34BA1" w:rsidRDefault="00E61A2F" w:rsidP="00E61A2F">
      <w:pPr>
        <w:ind w:firstLine="284"/>
        <w:contextualSpacing/>
        <w:jc w:val="both"/>
        <w:rPr>
          <w:rFonts w:eastAsia="Times New Roman" w:cs="Times New Roman"/>
          <w:snapToGrid w:val="0"/>
          <w:szCs w:val="24"/>
        </w:rPr>
      </w:pPr>
      <w:r w:rsidRPr="00F34BA1">
        <w:rPr>
          <w:rFonts w:eastAsia="Times New Roman" w:cs="Times New Roman"/>
          <w:snapToGrid w:val="0"/>
          <w:szCs w:val="24"/>
        </w:rPr>
        <w:t>В това число се включва собствената и/или наета техника на изпълнителя, както и собствената и/или наета техника на подизпълнителите, в случай, че се предвижда ползването на такива.</w:t>
      </w:r>
    </w:p>
    <w:p w:rsidR="00E61A2F" w:rsidRPr="00F34BA1" w:rsidRDefault="00E61A2F" w:rsidP="00E61A2F">
      <w:pPr>
        <w:ind w:firstLine="284"/>
        <w:contextualSpacing/>
        <w:jc w:val="both"/>
        <w:rPr>
          <w:rFonts w:eastAsia="Times New Roman" w:cs="Times New Roman"/>
          <w:snapToGrid w:val="0"/>
          <w:szCs w:val="24"/>
        </w:rPr>
      </w:pPr>
      <w:r w:rsidRPr="00F34BA1">
        <w:rPr>
          <w:rFonts w:eastAsia="Times New Roman" w:cs="Times New Roman"/>
          <w:snapToGrid w:val="0"/>
          <w:szCs w:val="24"/>
        </w:rPr>
        <w:t xml:space="preserve">Забележка: Възложителят, след подписване на договора с избрания изпълнител ще направи проверка на декларираната техника. Проверката трябва да установи състоянието, наличието и готовността на декларираната техника. Изпълнителят е длъжен да осигури достъп и съдействие за извършване на проверката. Ако се установи, че изпълнителят не разполага с необходимата техника или тя е в лошо техническо състояние възложителят </w:t>
      </w:r>
      <w:r w:rsidRPr="000053AD">
        <w:rPr>
          <w:rFonts w:eastAsia="Times New Roman" w:cs="Times New Roman"/>
          <w:snapToGrid w:val="0"/>
          <w:szCs w:val="24"/>
        </w:rPr>
        <w:t>прекратява договора на основание чл.</w:t>
      </w:r>
      <w:r w:rsidR="00E75C07" w:rsidRPr="000053AD">
        <w:rPr>
          <w:rFonts w:eastAsia="Times New Roman" w:cs="Times New Roman"/>
          <w:snapToGrid w:val="0"/>
          <w:szCs w:val="24"/>
        </w:rPr>
        <w:t>33</w:t>
      </w:r>
      <w:r w:rsidRPr="000053AD">
        <w:rPr>
          <w:rFonts w:eastAsia="Times New Roman" w:cs="Times New Roman"/>
          <w:snapToGrid w:val="0"/>
          <w:szCs w:val="24"/>
        </w:rPr>
        <w:t>, ал.</w:t>
      </w:r>
      <w:r w:rsidR="00E75C07" w:rsidRPr="000053AD">
        <w:rPr>
          <w:rFonts w:eastAsia="Times New Roman" w:cs="Times New Roman"/>
          <w:snapToGrid w:val="0"/>
          <w:szCs w:val="24"/>
        </w:rPr>
        <w:t>2, т.1</w:t>
      </w:r>
      <w:r w:rsidRPr="000053AD">
        <w:rPr>
          <w:rFonts w:eastAsia="Times New Roman" w:cs="Times New Roman"/>
          <w:snapToGrid w:val="0"/>
          <w:szCs w:val="24"/>
        </w:rPr>
        <w:t xml:space="preserve"> от </w:t>
      </w:r>
      <w:r w:rsidR="00E75C07" w:rsidRPr="000053AD">
        <w:rPr>
          <w:rFonts w:eastAsia="Times New Roman" w:cs="Times New Roman"/>
          <w:snapToGrid w:val="0"/>
          <w:szCs w:val="24"/>
        </w:rPr>
        <w:t>Договора</w:t>
      </w:r>
      <w:r w:rsidRPr="000053AD">
        <w:rPr>
          <w:rFonts w:eastAsia="Times New Roman" w:cs="Times New Roman"/>
          <w:snapToGrid w:val="0"/>
          <w:szCs w:val="24"/>
        </w:rPr>
        <w:t>.</w:t>
      </w:r>
    </w:p>
    <w:p w:rsidR="00E61A2F" w:rsidRPr="00F34BA1" w:rsidRDefault="00E61A2F" w:rsidP="00E61A2F">
      <w:pPr>
        <w:ind w:firstLine="284"/>
        <w:contextualSpacing/>
        <w:jc w:val="both"/>
        <w:rPr>
          <w:rFonts w:eastAsia="Times New Roman" w:cs="Times New Roman"/>
          <w:snapToGrid w:val="0"/>
          <w:szCs w:val="24"/>
          <w:highlight w:val="green"/>
        </w:rPr>
      </w:pPr>
    </w:p>
    <w:p w:rsidR="00E61A2F" w:rsidRPr="00F34BA1" w:rsidRDefault="00E61A2F" w:rsidP="00E61A2F">
      <w:pPr>
        <w:ind w:firstLine="284"/>
        <w:contextualSpacing/>
        <w:jc w:val="both"/>
        <w:rPr>
          <w:rFonts w:eastAsia="Times New Roman" w:cs="Times New Roman"/>
          <w:snapToGrid w:val="0"/>
          <w:szCs w:val="24"/>
          <w:highlight w:val="green"/>
        </w:rPr>
      </w:pPr>
    </w:p>
    <w:p w:rsidR="00E61A2F" w:rsidRPr="00F34BA1" w:rsidRDefault="00E61A2F" w:rsidP="00E61A2F">
      <w:pPr>
        <w:ind w:firstLine="284"/>
        <w:contextualSpacing/>
        <w:jc w:val="both"/>
        <w:rPr>
          <w:rFonts w:eastAsia="Times New Roman" w:cs="Times New Roman"/>
          <w:snapToGrid w:val="0"/>
          <w:szCs w:val="24"/>
          <w:highlight w:val="green"/>
        </w:rPr>
      </w:pPr>
    </w:p>
    <w:p w:rsidR="00E61A2F" w:rsidRPr="00F34BA1" w:rsidRDefault="00E61A2F" w:rsidP="00E61A2F">
      <w:pPr>
        <w:ind w:firstLine="284"/>
        <w:contextualSpacing/>
        <w:jc w:val="both"/>
        <w:rPr>
          <w:rFonts w:eastAsia="Times New Roman" w:cs="Times New Roman"/>
          <w:snapToGrid w:val="0"/>
          <w:szCs w:val="24"/>
        </w:rPr>
      </w:pPr>
    </w:p>
    <w:p w:rsidR="00E61A2F" w:rsidRPr="00F34BA1" w:rsidRDefault="00E61A2F" w:rsidP="00E61A2F">
      <w:pPr>
        <w:ind w:firstLine="284"/>
        <w:contextualSpacing/>
        <w:jc w:val="both"/>
        <w:rPr>
          <w:rFonts w:eastAsia="Times New Roman" w:cs="Times New Roman"/>
          <w:snapToGrid w:val="0"/>
          <w:szCs w:val="24"/>
        </w:rPr>
      </w:pPr>
      <w:r w:rsidRPr="00F34BA1">
        <w:rPr>
          <w:rFonts w:eastAsia="Times New Roman" w:cs="Times New Roman"/>
          <w:snapToGrid w:val="0"/>
          <w:szCs w:val="24"/>
        </w:rPr>
        <w:t>Изготвил:</w:t>
      </w:r>
    </w:p>
    <w:p w:rsidR="00E61A2F" w:rsidRPr="00F34BA1" w:rsidRDefault="00E61A2F" w:rsidP="00E61A2F">
      <w:pPr>
        <w:ind w:firstLine="284"/>
        <w:contextualSpacing/>
        <w:jc w:val="both"/>
        <w:rPr>
          <w:rFonts w:eastAsia="Times New Roman" w:cs="Times New Roman"/>
          <w:snapToGrid w:val="0"/>
          <w:szCs w:val="24"/>
        </w:rPr>
      </w:pPr>
      <w:r w:rsidRPr="00F34BA1">
        <w:rPr>
          <w:rFonts w:eastAsia="Times New Roman" w:cs="Times New Roman"/>
          <w:snapToGrid w:val="0"/>
          <w:szCs w:val="24"/>
        </w:rPr>
        <w:t>инж. Атанас Пангаров</w:t>
      </w:r>
    </w:p>
    <w:p w:rsidR="0078145B" w:rsidRDefault="0078145B" w:rsidP="005137A5">
      <w:pPr>
        <w:spacing w:after="120"/>
        <w:ind w:firstLine="284"/>
        <w:jc w:val="center"/>
        <w:rPr>
          <w:rFonts w:eastAsia="Times New Roman" w:cs="Times New Roman"/>
          <w:b/>
          <w:szCs w:val="24"/>
          <w:u w:val="single"/>
          <w:lang w:eastAsia="bg-BG"/>
        </w:rPr>
      </w:pPr>
    </w:p>
    <w:sectPr w:rsidR="0078145B" w:rsidSect="00E03AC5">
      <w:footerReference w:type="default" r:id="rId9"/>
      <w:headerReference w:type="first" r:id="rId10"/>
      <w:footerReference w:type="first" r:id="rId11"/>
      <w:pgSz w:w="11906" w:h="16838" w:code="9"/>
      <w:pgMar w:top="994" w:right="849" w:bottom="850" w:left="1411" w:header="504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B8" w:rsidRDefault="009C3EB8" w:rsidP="002D0C2E">
      <w:r>
        <w:separator/>
      </w:r>
    </w:p>
  </w:endnote>
  <w:endnote w:type="continuationSeparator" w:id="0">
    <w:p w:rsidR="009C3EB8" w:rsidRDefault="009C3EB8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81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44CD4" w:rsidRPr="009624E1" w:rsidRDefault="00744CD4">
        <w:pPr>
          <w:pStyle w:val="a5"/>
          <w:jc w:val="center"/>
          <w:rPr>
            <w:sz w:val="20"/>
            <w:szCs w:val="20"/>
          </w:rPr>
        </w:pPr>
        <w:r w:rsidRPr="009624E1">
          <w:rPr>
            <w:sz w:val="20"/>
            <w:szCs w:val="20"/>
          </w:rPr>
          <w:fldChar w:fldCharType="begin"/>
        </w:r>
        <w:r w:rsidRPr="009624E1">
          <w:rPr>
            <w:sz w:val="20"/>
            <w:szCs w:val="20"/>
          </w:rPr>
          <w:instrText>PAGE   \* MERGEFORMAT</w:instrText>
        </w:r>
        <w:r w:rsidRPr="009624E1">
          <w:rPr>
            <w:sz w:val="20"/>
            <w:szCs w:val="20"/>
          </w:rPr>
          <w:fldChar w:fldCharType="separate"/>
        </w:r>
        <w:r w:rsidR="00626748">
          <w:rPr>
            <w:noProof/>
            <w:sz w:val="20"/>
            <w:szCs w:val="20"/>
          </w:rPr>
          <w:t>14</w:t>
        </w:r>
        <w:r w:rsidRPr="009624E1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D4" w:rsidRPr="0018153F" w:rsidRDefault="00744CD4" w:rsidP="0018153F">
    <w:pPr>
      <w:pStyle w:val="a5"/>
      <w:jc w:val="center"/>
      <w:rPr>
        <w:lang w:val="en-US"/>
      </w:rPr>
    </w:pPr>
    <w:r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B8" w:rsidRDefault="009C3EB8" w:rsidP="002D0C2E">
      <w:r>
        <w:separator/>
      </w:r>
    </w:p>
  </w:footnote>
  <w:footnote w:type="continuationSeparator" w:id="0">
    <w:p w:rsidR="009C3EB8" w:rsidRDefault="009C3EB8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D4" w:rsidRDefault="00744CD4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F2D6C68" wp14:editId="2CA48269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E2BCB90" wp14:editId="312D2FDA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917E2F" wp14:editId="41A2AF8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9C3EB8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744CD4" w:rsidRPr="009E4EDF" w:rsidRDefault="00744CD4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744CD4" w:rsidRPr="009E4EDF" w:rsidRDefault="00744CD4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C5210D">
        <w:rPr>
          <w:rStyle w:val="a7"/>
          <w:rFonts w:ascii="Arial Narrow" w:hAnsi="Arial Narrow" w:cs="Arial"/>
          <w:b/>
          <w:i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C5210D">
        <w:rPr>
          <w:rStyle w:val="a7"/>
          <w:rFonts w:ascii="Arial Narrow" w:hAnsi="Arial Narrow" w:cs="Arial"/>
          <w:b/>
          <w:i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744CD4" w:rsidRDefault="00744CD4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A5B"/>
    <w:multiLevelType w:val="hybridMultilevel"/>
    <w:tmpl w:val="56FC6D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65DA"/>
    <w:multiLevelType w:val="hybridMultilevel"/>
    <w:tmpl w:val="AE8A7EE6"/>
    <w:lvl w:ilvl="0" w:tplc="B57E50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9C1293"/>
    <w:multiLevelType w:val="multilevel"/>
    <w:tmpl w:val="789A2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516B0C"/>
    <w:multiLevelType w:val="multilevel"/>
    <w:tmpl w:val="28F81C7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4">
    <w:nsid w:val="12667673"/>
    <w:multiLevelType w:val="hybridMultilevel"/>
    <w:tmpl w:val="4FE461E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869CD"/>
    <w:multiLevelType w:val="hybridMultilevel"/>
    <w:tmpl w:val="ECDA21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003E6"/>
    <w:multiLevelType w:val="hybridMultilevel"/>
    <w:tmpl w:val="855EFF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7181CF5"/>
    <w:multiLevelType w:val="hybridMultilevel"/>
    <w:tmpl w:val="4FE461E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B58D8"/>
    <w:multiLevelType w:val="hybridMultilevel"/>
    <w:tmpl w:val="BF62A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02D49"/>
    <w:multiLevelType w:val="multilevel"/>
    <w:tmpl w:val="232CD56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15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15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27262017"/>
    <w:multiLevelType w:val="hybridMultilevel"/>
    <w:tmpl w:val="9D2AF356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38B2BD3"/>
    <w:multiLevelType w:val="hybridMultilevel"/>
    <w:tmpl w:val="184A30F8"/>
    <w:lvl w:ilvl="0" w:tplc="040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>
    <w:nsid w:val="3CC22A4D"/>
    <w:multiLevelType w:val="hybridMultilevel"/>
    <w:tmpl w:val="EC7E58E4"/>
    <w:lvl w:ilvl="0" w:tplc="B31CDB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AFFAAFD6">
      <w:start w:val="3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49F46CA"/>
    <w:multiLevelType w:val="multilevel"/>
    <w:tmpl w:val="070EF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8356BAB"/>
    <w:multiLevelType w:val="hybridMultilevel"/>
    <w:tmpl w:val="97DC83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425FC"/>
    <w:multiLevelType w:val="hybridMultilevel"/>
    <w:tmpl w:val="8EBAEF1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E04CC"/>
    <w:multiLevelType w:val="hybridMultilevel"/>
    <w:tmpl w:val="6CA6A3DA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AF25D5C"/>
    <w:multiLevelType w:val="hybridMultilevel"/>
    <w:tmpl w:val="C6BA414C"/>
    <w:lvl w:ilvl="0" w:tplc="040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>
    <w:nsid w:val="4B344D0C"/>
    <w:multiLevelType w:val="hybridMultilevel"/>
    <w:tmpl w:val="F9A0FEAC"/>
    <w:lvl w:ilvl="0" w:tplc="040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>
    <w:nsid w:val="5550191A"/>
    <w:multiLevelType w:val="hybridMultilevel"/>
    <w:tmpl w:val="9EA6AFB4"/>
    <w:lvl w:ilvl="0" w:tplc="18ACE7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7A6387E"/>
    <w:multiLevelType w:val="hybridMultilevel"/>
    <w:tmpl w:val="A1F272DC"/>
    <w:lvl w:ilvl="0" w:tplc="C504C9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58B01A10"/>
    <w:multiLevelType w:val="hybridMultilevel"/>
    <w:tmpl w:val="BF76AA5C"/>
    <w:lvl w:ilvl="0" w:tplc="0A1E9D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9705E2A"/>
    <w:multiLevelType w:val="hybridMultilevel"/>
    <w:tmpl w:val="76DE86E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C5863DA"/>
    <w:multiLevelType w:val="hybridMultilevel"/>
    <w:tmpl w:val="7934534C"/>
    <w:lvl w:ilvl="0" w:tplc="22FEE0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C80740A"/>
    <w:multiLevelType w:val="hybridMultilevel"/>
    <w:tmpl w:val="2FEE06A8"/>
    <w:lvl w:ilvl="0" w:tplc="A62C9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0EF06BE"/>
    <w:multiLevelType w:val="hybridMultilevel"/>
    <w:tmpl w:val="AFCEE1DE"/>
    <w:lvl w:ilvl="0" w:tplc="9C3C5A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2953D16"/>
    <w:multiLevelType w:val="hybridMultilevel"/>
    <w:tmpl w:val="5CFA4C36"/>
    <w:lvl w:ilvl="0" w:tplc="1C2E8A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3B90E61"/>
    <w:multiLevelType w:val="multilevel"/>
    <w:tmpl w:val="8454F86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815" w:hanging="11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15" w:hanging="11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15" w:hanging="11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5" w:hanging="11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abstractNum w:abstractNumId="28">
    <w:nsid w:val="64986F48"/>
    <w:multiLevelType w:val="hybridMultilevel"/>
    <w:tmpl w:val="FC807B72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CB5A7E"/>
    <w:multiLevelType w:val="hybridMultilevel"/>
    <w:tmpl w:val="B386A948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834641E"/>
    <w:multiLevelType w:val="hybridMultilevel"/>
    <w:tmpl w:val="D196F0E4"/>
    <w:lvl w:ilvl="0" w:tplc="164A920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24176FE"/>
    <w:multiLevelType w:val="multilevel"/>
    <w:tmpl w:val="209081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775" w:hanging="18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000" w:hanging="18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8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8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8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84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84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0" w:hanging="1845"/>
      </w:pPr>
      <w:rPr>
        <w:rFonts w:hint="default"/>
      </w:rPr>
    </w:lvl>
  </w:abstractNum>
  <w:abstractNum w:abstractNumId="32">
    <w:nsid w:val="7C94137A"/>
    <w:multiLevelType w:val="hybridMultilevel"/>
    <w:tmpl w:val="EA5A01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EE57092"/>
    <w:multiLevelType w:val="hybridMultilevel"/>
    <w:tmpl w:val="0D8273C0"/>
    <w:lvl w:ilvl="0" w:tplc="21F874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</w:num>
  <w:num w:numId="2">
    <w:abstractNumId w:val="6"/>
  </w:num>
  <w:num w:numId="3">
    <w:abstractNumId w:val="30"/>
  </w:num>
  <w:num w:numId="4">
    <w:abstractNumId w:val="19"/>
  </w:num>
  <w:num w:numId="5">
    <w:abstractNumId w:val="20"/>
  </w:num>
  <w:num w:numId="6">
    <w:abstractNumId w:val="9"/>
  </w:num>
  <w:num w:numId="7">
    <w:abstractNumId w:val="31"/>
  </w:num>
  <w:num w:numId="8">
    <w:abstractNumId w:val="1"/>
  </w:num>
  <w:num w:numId="9">
    <w:abstractNumId w:val="27"/>
  </w:num>
  <w:num w:numId="10">
    <w:abstractNumId w:val="21"/>
  </w:num>
  <w:num w:numId="11">
    <w:abstractNumId w:val="12"/>
  </w:num>
  <w:num w:numId="12">
    <w:abstractNumId w:val="23"/>
  </w:num>
  <w:num w:numId="13">
    <w:abstractNumId w:val="25"/>
  </w:num>
  <w:num w:numId="14">
    <w:abstractNumId w:val="3"/>
  </w:num>
  <w:num w:numId="15">
    <w:abstractNumId w:val="24"/>
  </w:num>
  <w:num w:numId="16">
    <w:abstractNumId w:val="33"/>
  </w:num>
  <w:num w:numId="17">
    <w:abstractNumId w:val="10"/>
  </w:num>
  <w:num w:numId="18">
    <w:abstractNumId w:val="14"/>
  </w:num>
  <w:num w:numId="19">
    <w:abstractNumId w:val="0"/>
  </w:num>
  <w:num w:numId="20">
    <w:abstractNumId w:val="28"/>
  </w:num>
  <w:num w:numId="21">
    <w:abstractNumId w:val="16"/>
  </w:num>
  <w:num w:numId="22">
    <w:abstractNumId w:val="15"/>
  </w:num>
  <w:num w:numId="23">
    <w:abstractNumId w:val="22"/>
  </w:num>
  <w:num w:numId="24">
    <w:abstractNumId w:val="2"/>
  </w:num>
  <w:num w:numId="25">
    <w:abstractNumId w:val="26"/>
  </w:num>
  <w:num w:numId="26">
    <w:abstractNumId w:val="32"/>
  </w:num>
  <w:num w:numId="27">
    <w:abstractNumId w:val="8"/>
  </w:num>
  <w:num w:numId="28">
    <w:abstractNumId w:val="29"/>
  </w:num>
  <w:num w:numId="29">
    <w:abstractNumId w:val="7"/>
  </w:num>
  <w:num w:numId="30">
    <w:abstractNumId w:val="4"/>
  </w:num>
  <w:num w:numId="31">
    <w:abstractNumId w:val="18"/>
  </w:num>
  <w:num w:numId="32">
    <w:abstractNumId w:val="17"/>
  </w:num>
  <w:num w:numId="33">
    <w:abstractNumId w:val="11"/>
  </w:num>
  <w:num w:numId="34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53AD"/>
    <w:rsid w:val="000137E7"/>
    <w:rsid w:val="00014A89"/>
    <w:rsid w:val="0001647C"/>
    <w:rsid w:val="00016949"/>
    <w:rsid w:val="0002123E"/>
    <w:rsid w:val="00024305"/>
    <w:rsid w:val="00026637"/>
    <w:rsid w:val="000277E9"/>
    <w:rsid w:val="00040EBF"/>
    <w:rsid w:val="0004331B"/>
    <w:rsid w:val="00053579"/>
    <w:rsid w:val="000536D7"/>
    <w:rsid w:val="00065321"/>
    <w:rsid w:val="0006546E"/>
    <w:rsid w:val="00066443"/>
    <w:rsid w:val="000701BF"/>
    <w:rsid w:val="00070EF1"/>
    <w:rsid w:val="0007297D"/>
    <w:rsid w:val="00076F4B"/>
    <w:rsid w:val="00084C65"/>
    <w:rsid w:val="000935F7"/>
    <w:rsid w:val="00096837"/>
    <w:rsid w:val="00097D97"/>
    <w:rsid w:val="000A5298"/>
    <w:rsid w:val="000B11E0"/>
    <w:rsid w:val="000B2D07"/>
    <w:rsid w:val="000B49D8"/>
    <w:rsid w:val="000B6334"/>
    <w:rsid w:val="000B7985"/>
    <w:rsid w:val="000C0C07"/>
    <w:rsid w:val="000D393E"/>
    <w:rsid w:val="000D3ED6"/>
    <w:rsid w:val="000D7B6F"/>
    <w:rsid w:val="000F0E88"/>
    <w:rsid w:val="000F77E0"/>
    <w:rsid w:val="00105BF0"/>
    <w:rsid w:val="001064AA"/>
    <w:rsid w:val="001107B2"/>
    <w:rsid w:val="00112050"/>
    <w:rsid w:val="00114784"/>
    <w:rsid w:val="001152F3"/>
    <w:rsid w:val="00116348"/>
    <w:rsid w:val="00120AA0"/>
    <w:rsid w:val="0013128B"/>
    <w:rsid w:val="00131582"/>
    <w:rsid w:val="00136E32"/>
    <w:rsid w:val="00140EEF"/>
    <w:rsid w:val="00147D09"/>
    <w:rsid w:val="001532B7"/>
    <w:rsid w:val="001675D3"/>
    <w:rsid w:val="001716DC"/>
    <w:rsid w:val="00172999"/>
    <w:rsid w:val="0018153F"/>
    <w:rsid w:val="001815E6"/>
    <w:rsid w:val="00183E2F"/>
    <w:rsid w:val="001872B2"/>
    <w:rsid w:val="0019278B"/>
    <w:rsid w:val="00194649"/>
    <w:rsid w:val="0019633D"/>
    <w:rsid w:val="00196AA1"/>
    <w:rsid w:val="00196D9B"/>
    <w:rsid w:val="001A1A9E"/>
    <w:rsid w:val="001A30DE"/>
    <w:rsid w:val="001A6ED0"/>
    <w:rsid w:val="001B2E9B"/>
    <w:rsid w:val="001B2EE6"/>
    <w:rsid w:val="001B3679"/>
    <w:rsid w:val="001B3A2F"/>
    <w:rsid w:val="001B62B6"/>
    <w:rsid w:val="001C029C"/>
    <w:rsid w:val="001C0315"/>
    <w:rsid w:val="001C78F9"/>
    <w:rsid w:val="001D5792"/>
    <w:rsid w:val="001D6B31"/>
    <w:rsid w:val="001E5555"/>
    <w:rsid w:val="001E77B1"/>
    <w:rsid w:val="001F0A4F"/>
    <w:rsid w:val="001F4943"/>
    <w:rsid w:val="001F7998"/>
    <w:rsid w:val="0020048D"/>
    <w:rsid w:val="00206E73"/>
    <w:rsid w:val="00213470"/>
    <w:rsid w:val="00215B22"/>
    <w:rsid w:val="0021740E"/>
    <w:rsid w:val="00221DEB"/>
    <w:rsid w:val="002226CF"/>
    <w:rsid w:val="0023292C"/>
    <w:rsid w:val="0023389C"/>
    <w:rsid w:val="002419AF"/>
    <w:rsid w:val="00251782"/>
    <w:rsid w:val="002523F5"/>
    <w:rsid w:val="00252634"/>
    <w:rsid w:val="0025396D"/>
    <w:rsid w:val="002549AD"/>
    <w:rsid w:val="00256A45"/>
    <w:rsid w:val="002625EF"/>
    <w:rsid w:val="00265C82"/>
    <w:rsid w:val="00267D8D"/>
    <w:rsid w:val="00271FFB"/>
    <w:rsid w:val="002738C2"/>
    <w:rsid w:val="00275634"/>
    <w:rsid w:val="00276060"/>
    <w:rsid w:val="0027749D"/>
    <w:rsid w:val="00293BC5"/>
    <w:rsid w:val="00297343"/>
    <w:rsid w:val="002A086C"/>
    <w:rsid w:val="002A0AF0"/>
    <w:rsid w:val="002D0C2E"/>
    <w:rsid w:val="002D700B"/>
    <w:rsid w:val="002D7157"/>
    <w:rsid w:val="002D7398"/>
    <w:rsid w:val="002E143E"/>
    <w:rsid w:val="002E5CD8"/>
    <w:rsid w:val="002F4072"/>
    <w:rsid w:val="002F50F7"/>
    <w:rsid w:val="00304C7A"/>
    <w:rsid w:val="00307205"/>
    <w:rsid w:val="00307B87"/>
    <w:rsid w:val="00307EA8"/>
    <w:rsid w:val="00311F99"/>
    <w:rsid w:val="0031275A"/>
    <w:rsid w:val="00313763"/>
    <w:rsid w:val="00314C07"/>
    <w:rsid w:val="003165DE"/>
    <w:rsid w:val="00324500"/>
    <w:rsid w:val="003263DA"/>
    <w:rsid w:val="003268C5"/>
    <w:rsid w:val="00333154"/>
    <w:rsid w:val="00335E02"/>
    <w:rsid w:val="00340DF1"/>
    <w:rsid w:val="00343194"/>
    <w:rsid w:val="00347E6C"/>
    <w:rsid w:val="0036391F"/>
    <w:rsid w:val="00367C21"/>
    <w:rsid w:val="00377DB1"/>
    <w:rsid w:val="00384697"/>
    <w:rsid w:val="003A13BA"/>
    <w:rsid w:val="003A729F"/>
    <w:rsid w:val="003C2548"/>
    <w:rsid w:val="003C4F5D"/>
    <w:rsid w:val="003C73F8"/>
    <w:rsid w:val="003C7456"/>
    <w:rsid w:val="003D0C20"/>
    <w:rsid w:val="003D65A0"/>
    <w:rsid w:val="003D7CBB"/>
    <w:rsid w:val="003E277E"/>
    <w:rsid w:val="003E3BB5"/>
    <w:rsid w:val="003E59DB"/>
    <w:rsid w:val="003F42F5"/>
    <w:rsid w:val="00400D75"/>
    <w:rsid w:val="00402CA0"/>
    <w:rsid w:val="00403FF2"/>
    <w:rsid w:val="004046F8"/>
    <w:rsid w:val="00404F54"/>
    <w:rsid w:val="00411284"/>
    <w:rsid w:val="0041144D"/>
    <w:rsid w:val="0041242A"/>
    <w:rsid w:val="00412EB1"/>
    <w:rsid w:val="00417672"/>
    <w:rsid w:val="00417C55"/>
    <w:rsid w:val="00423070"/>
    <w:rsid w:val="00423E49"/>
    <w:rsid w:val="0044637E"/>
    <w:rsid w:val="00450E6F"/>
    <w:rsid w:val="00460154"/>
    <w:rsid w:val="004602C6"/>
    <w:rsid w:val="0046672A"/>
    <w:rsid w:val="0047440D"/>
    <w:rsid w:val="00476EB3"/>
    <w:rsid w:val="00477491"/>
    <w:rsid w:val="004804B5"/>
    <w:rsid w:val="00481091"/>
    <w:rsid w:val="00482F57"/>
    <w:rsid w:val="00490C17"/>
    <w:rsid w:val="00495151"/>
    <w:rsid w:val="00496E3B"/>
    <w:rsid w:val="004B0323"/>
    <w:rsid w:val="004B1CC4"/>
    <w:rsid w:val="004B702A"/>
    <w:rsid w:val="004C0F6C"/>
    <w:rsid w:val="004C5DEE"/>
    <w:rsid w:val="004D0032"/>
    <w:rsid w:val="004D31FC"/>
    <w:rsid w:val="004E092E"/>
    <w:rsid w:val="004E249A"/>
    <w:rsid w:val="004E3883"/>
    <w:rsid w:val="004E63DE"/>
    <w:rsid w:val="004F09EA"/>
    <w:rsid w:val="004F1AED"/>
    <w:rsid w:val="004F6271"/>
    <w:rsid w:val="0050076A"/>
    <w:rsid w:val="0050396B"/>
    <w:rsid w:val="00507489"/>
    <w:rsid w:val="005137A5"/>
    <w:rsid w:val="00515814"/>
    <w:rsid w:val="00516EE7"/>
    <w:rsid w:val="005216D0"/>
    <w:rsid w:val="0052638C"/>
    <w:rsid w:val="0054105B"/>
    <w:rsid w:val="005458E3"/>
    <w:rsid w:val="00546A14"/>
    <w:rsid w:val="00547AC6"/>
    <w:rsid w:val="00554C23"/>
    <w:rsid w:val="00555B2E"/>
    <w:rsid w:val="00556F9A"/>
    <w:rsid w:val="005626E1"/>
    <w:rsid w:val="005670B5"/>
    <w:rsid w:val="005759BE"/>
    <w:rsid w:val="00576018"/>
    <w:rsid w:val="0057689C"/>
    <w:rsid w:val="005774ED"/>
    <w:rsid w:val="00590182"/>
    <w:rsid w:val="00590841"/>
    <w:rsid w:val="00597872"/>
    <w:rsid w:val="005B025B"/>
    <w:rsid w:val="005B2ADE"/>
    <w:rsid w:val="005B43D9"/>
    <w:rsid w:val="005B4C82"/>
    <w:rsid w:val="005B5D3D"/>
    <w:rsid w:val="005B72AB"/>
    <w:rsid w:val="005C4095"/>
    <w:rsid w:val="005D0EB2"/>
    <w:rsid w:val="005D1B49"/>
    <w:rsid w:val="005D6A8F"/>
    <w:rsid w:val="005E0302"/>
    <w:rsid w:val="005E14FE"/>
    <w:rsid w:val="005E4E73"/>
    <w:rsid w:val="005E5E19"/>
    <w:rsid w:val="005E691F"/>
    <w:rsid w:val="005F070B"/>
    <w:rsid w:val="005F6021"/>
    <w:rsid w:val="00602FF5"/>
    <w:rsid w:val="00603C43"/>
    <w:rsid w:val="00603E46"/>
    <w:rsid w:val="00604907"/>
    <w:rsid w:val="00604D0C"/>
    <w:rsid w:val="00611A8D"/>
    <w:rsid w:val="006126C4"/>
    <w:rsid w:val="00626423"/>
    <w:rsid w:val="00626748"/>
    <w:rsid w:val="00632D77"/>
    <w:rsid w:val="006345B1"/>
    <w:rsid w:val="00634E76"/>
    <w:rsid w:val="00653E42"/>
    <w:rsid w:val="00666849"/>
    <w:rsid w:val="00667EC3"/>
    <w:rsid w:val="00672E36"/>
    <w:rsid w:val="0067534F"/>
    <w:rsid w:val="00677857"/>
    <w:rsid w:val="006806A6"/>
    <w:rsid w:val="00680DB4"/>
    <w:rsid w:val="00682DA1"/>
    <w:rsid w:val="0068546C"/>
    <w:rsid w:val="006867E7"/>
    <w:rsid w:val="00690F56"/>
    <w:rsid w:val="006956D2"/>
    <w:rsid w:val="006A1723"/>
    <w:rsid w:val="006A5419"/>
    <w:rsid w:val="006A5761"/>
    <w:rsid w:val="006B0C80"/>
    <w:rsid w:val="006B26A5"/>
    <w:rsid w:val="006B3305"/>
    <w:rsid w:val="006B3B93"/>
    <w:rsid w:val="006C0151"/>
    <w:rsid w:val="006C17CC"/>
    <w:rsid w:val="006D0673"/>
    <w:rsid w:val="006D0C13"/>
    <w:rsid w:val="006D2809"/>
    <w:rsid w:val="006D348D"/>
    <w:rsid w:val="006E408B"/>
    <w:rsid w:val="006E7A4C"/>
    <w:rsid w:val="006F43AE"/>
    <w:rsid w:val="006F72E5"/>
    <w:rsid w:val="006F78E3"/>
    <w:rsid w:val="006F7A3B"/>
    <w:rsid w:val="00700174"/>
    <w:rsid w:val="00700BC4"/>
    <w:rsid w:val="007167FA"/>
    <w:rsid w:val="00721FC6"/>
    <w:rsid w:val="00723115"/>
    <w:rsid w:val="00726CDB"/>
    <w:rsid w:val="00731A24"/>
    <w:rsid w:val="00743A45"/>
    <w:rsid w:val="00744CD4"/>
    <w:rsid w:val="007526CF"/>
    <w:rsid w:val="00754265"/>
    <w:rsid w:val="00756C30"/>
    <w:rsid w:val="00765E72"/>
    <w:rsid w:val="00781000"/>
    <w:rsid w:val="0078145B"/>
    <w:rsid w:val="00783F46"/>
    <w:rsid w:val="007856BD"/>
    <w:rsid w:val="007878D5"/>
    <w:rsid w:val="00794549"/>
    <w:rsid w:val="007A1058"/>
    <w:rsid w:val="007A13B4"/>
    <w:rsid w:val="007A2BD6"/>
    <w:rsid w:val="007A36E0"/>
    <w:rsid w:val="007B445C"/>
    <w:rsid w:val="007B4F28"/>
    <w:rsid w:val="007B71DB"/>
    <w:rsid w:val="007C4A87"/>
    <w:rsid w:val="007D2755"/>
    <w:rsid w:val="007D3D45"/>
    <w:rsid w:val="007D51D1"/>
    <w:rsid w:val="007E4845"/>
    <w:rsid w:val="007F1088"/>
    <w:rsid w:val="007F3A63"/>
    <w:rsid w:val="007F3A85"/>
    <w:rsid w:val="007F5AD9"/>
    <w:rsid w:val="007F692A"/>
    <w:rsid w:val="008046C9"/>
    <w:rsid w:val="00805E8F"/>
    <w:rsid w:val="008067A9"/>
    <w:rsid w:val="0081291A"/>
    <w:rsid w:val="00813848"/>
    <w:rsid w:val="00817EA8"/>
    <w:rsid w:val="00825E0E"/>
    <w:rsid w:val="008265B5"/>
    <w:rsid w:val="008309AD"/>
    <w:rsid w:val="00831791"/>
    <w:rsid w:val="0084315E"/>
    <w:rsid w:val="008434C5"/>
    <w:rsid w:val="00845D93"/>
    <w:rsid w:val="008560AB"/>
    <w:rsid w:val="00857693"/>
    <w:rsid w:val="008612D6"/>
    <w:rsid w:val="0086471D"/>
    <w:rsid w:val="00865534"/>
    <w:rsid w:val="00867FC5"/>
    <w:rsid w:val="0087564D"/>
    <w:rsid w:val="0088176F"/>
    <w:rsid w:val="00884DED"/>
    <w:rsid w:val="008944F5"/>
    <w:rsid w:val="00894E45"/>
    <w:rsid w:val="00896E70"/>
    <w:rsid w:val="008A5CA3"/>
    <w:rsid w:val="008A6989"/>
    <w:rsid w:val="008B0D4A"/>
    <w:rsid w:val="008B5AAD"/>
    <w:rsid w:val="008D580D"/>
    <w:rsid w:val="008E1985"/>
    <w:rsid w:val="008E1F41"/>
    <w:rsid w:val="008E2241"/>
    <w:rsid w:val="008F5290"/>
    <w:rsid w:val="008F588F"/>
    <w:rsid w:val="008F66D7"/>
    <w:rsid w:val="009021DE"/>
    <w:rsid w:val="009023E1"/>
    <w:rsid w:val="00905951"/>
    <w:rsid w:val="0091728F"/>
    <w:rsid w:val="009248AA"/>
    <w:rsid w:val="00924DE5"/>
    <w:rsid w:val="0092525B"/>
    <w:rsid w:val="009268E8"/>
    <w:rsid w:val="00933804"/>
    <w:rsid w:val="009347AE"/>
    <w:rsid w:val="00934D55"/>
    <w:rsid w:val="00941CB4"/>
    <w:rsid w:val="00945529"/>
    <w:rsid w:val="009457EA"/>
    <w:rsid w:val="00952411"/>
    <w:rsid w:val="00952A81"/>
    <w:rsid w:val="00953689"/>
    <w:rsid w:val="0095734B"/>
    <w:rsid w:val="00957930"/>
    <w:rsid w:val="009618FC"/>
    <w:rsid w:val="009624E1"/>
    <w:rsid w:val="00965ABE"/>
    <w:rsid w:val="0097723E"/>
    <w:rsid w:val="0098004D"/>
    <w:rsid w:val="00995A03"/>
    <w:rsid w:val="00996FCF"/>
    <w:rsid w:val="009A6DF6"/>
    <w:rsid w:val="009B026F"/>
    <w:rsid w:val="009B0F64"/>
    <w:rsid w:val="009B3326"/>
    <w:rsid w:val="009C0108"/>
    <w:rsid w:val="009C06AB"/>
    <w:rsid w:val="009C3EB8"/>
    <w:rsid w:val="009D4044"/>
    <w:rsid w:val="009D4EDE"/>
    <w:rsid w:val="009E3613"/>
    <w:rsid w:val="009F6A5B"/>
    <w:rsid w:val="009F6BE4"/>
    <w:rsid w:val="009F6E92"/>
    <w:rsid w:val="009F778C"/>
    <w:rsid w:val="00A16169"/>
    <w:rsid w:val="00A17EDE"/>
    <w:rsid w:val="00A20DBD"/>
    <w:rsid w:val="00A210CE"/>
    <w:rsid w:val="00A222F8"/>
    <w:rsid w:val="00A226E2"/>
    <w:rsid w:val="00A2625A"/>
    <w:rsid w:val="00A32E51"/>
    <w:rsid w:val="00A3465D"/>
    <w:rsid w:val="00A37080"/>
    <w:rsid w:val="00A37D86"/>
    <w:rsid w:val="00A46B3F"/>
    <w:rsid w:val="00A47538"/>
    <w:rsid w:val="00A4781C"/>
    <w:rsid w:val="00A51E2C"/>
    <w:rsid w:val="00A601BA"/>
    <w:rsid w:val="00A8369E"/>
    <w:rsid w:val="00A84805"/>
    <w:rsid w:val="00A87413"/>
    <w:rsid w:val="00A9283F"/>
    <w:rsid w:val="00A95A25"/>
    <w:rsid w:val="00A97DD8"/>
    <w:rsid w:val="00AA0461"/>
    <w:rsid w:val="00AB07FB"/>
    <w:rsid w:val="00AB0AAC"/>
    <w:rsid w:val="00AB0B47"/>
    <w:rsid w:val="00AC1E48"/>
    <w:rsid w:val="00AC423A"/>
    <w:rsid w:val="00AC4956"/>
    <w:rsid w:val="00AE054F"/>
    <w:rsid w:val="00AE4494"/>
    <w:rsid w:val="00AF3BC3"/>
    <w:rsid w:val="00AF3F26"/>
    <w:rsid w:val="00B00C5A"/>
    <w:rsid w:val="00B015D9"/>
    <w:rsid w:val="00B11500"/>
    <w:rsid w:val="00B126C2"/>
    <w:rsid w:val="00B20B9A"/>
    <w:rsid w:val="00B223F4"/>
    <w:rsid w:val="00B240E1"/>
    <w:rsid w:val="00B320C7"/>
    <w:rsid w:val="00B33EA4"/>
    <w:rsid w:val="00B36BD9"/>
    <w:rsid w:val="00B46F21"/>
    <w:rsid w:val="00B512C7"/>
    <w:rsid w:val="00B51EE2"/>
    <w:rsid w:val="00B540E7"/>
    <w:rsid w:val="00B62D7E"/>
    <w:rsid w:val="00B67A4A"/>
    <w:rsid w:val="00B71560"/>
    <w:rsid w:val="00B73AE5"/>
    <w:rsid w:val="00B75D1A"/>
    <w:rsid w:val="00B77072"/>
    <w:rsid w:val="00B775B2"/>
    <w:rsid w:val="00B92E86"/>
    <w:rsid w:val="00B954B0"/>
    <w:rsid w:val="00B956D2"/>
    <w:rsid w:val="00BA4CE1"/>
    <w:rsid w:val="00BA511F"/>
    <w:rsid w:val="00BA5A94"/>
    <w:rsid w:val="00BC1790"/>
    <w:rsid w:val="00BC348A"/>
    <w:rsid w:val="00BD107D"/>
    <w:rsid w:val="00BD28A2"/>
    <w:rsid w:val="00BD43AF"/>
    <w:rsid w:val="00BD4C49"/>
    <w:rsid w:val="00BE3AE3"/>
    <w:rsid w:val="00BE3EBC"/>
    <w:rsid w:val="00BF29D4"/>
    <w:rsid w:val="00BF29DC"/>
    <w:rsid w:val="00BF51FE"/>
    <w:rsid w:val="00BF62E4"/>
    <w:rsid w:val="00C018FF"/>
    <w:rsid w:val="00C021D9"/>
    <w:rsid w:val="00C05053"/>
    <w:rsid w:val="00C10184"/>
    <w:rsid w:val="00C12B4E"/>
    <w:rsid w:val="00C13B35"/>
    <w:rsid w:val="00C20342"/>
    <w:rsid w:val="00C22F96"/>
    <w:rsid w:val="00C24B4B"/>
    <w:rsid w:val="00C4113D"/>
    <w:rsid w:val="00C41A72"/>
    <w:rsid w:val="00C41EB1"/>
    <w:rsid w:val="00C46EDF"/>
    <w:rsid w:val="00C5014D"/>
    <w:rsid w:val="00C51D6D"/>
    <w:rsid w:val="00C5210D"/>
    <w:rsid w:val="00C52FD4"/>
    <w:rsid w:val="00C56686"/>
    <w:rsid w:val="00C57187"/>
    <w:rsid w:val="00C60DD5"/>
    <w:rsid w:val="00C61238"/>
    <w:rsid w:val="00C61F97"/>
    <w:rsid w:val="00C745F6"/>
    <w:rsid w:val="00C746DC"/>
    <w:rsid w:val="00C76B2B"/>
    <w:rsid w:val="00C80197"/>
    <w:rsid w:val="00C8311C"/>
    <w:rsid w:val="00C861CF"/>
    <w:rsid w:val="00C912ED"/>
    <w:rsid w:val="00C94178"/>
    <w:rsid w:val="00CA4146"/>
    <w:rsid w:val="00CB479C"/>
    <w:rsid w:val="00CB6557"/>
    <w:rsid w:val="00CB7FA0"/>
    <w:rsid w:val="00CC0445"/>
    <w:rsid w:val="00CD0040"/>
    <w:rsid w:val="00CE49DA"/>
    <w:rsid w:val="00CE5CDD"/>
    <w:rsid w:val="00CE7A95"/>
    <w:rsid w:val="00CF6B4D"/>
    <w:rsid w:val="00CF7CAA"/>
    <w:rsid w:val="00D0060F"/>
    <w:rsid w:val="00D06755"/>
    <w:rsid w:val="00D14BE0"/>
    <w:rsid w:val="00D15F92"/>
    <w:rsid w:val="00D17FB3"/>
    <w:rsid w:val="00D21D67"/>
    <w:rsid w:val="00D2584A"/>
    <w:rsid w:val="00D27C4E"/>
    <w:rsid w:val="00D332C8"/>
    <w:rsid w:val="00D34F82"/>
    <w:rsid w:val="00D404C9"/>
    <w:rsid w:val="00D414F1"/>
    <w:rsid w:val="00D4278F"/>
    <w:rsid w:val="00D43ECB"/>
    <w:rsid w:val="00D507B5"/>
    <w:rsid w:val="00D5348C"/>
    <w:rsid w:val="00D5686B"/>
    <w:rsid w:val="00D56881"/>
    <w:rsid w:val="00D5716A"/>
    <w:rsid w:val="00D61DE6"/>
    <w:rsid w:val="00D61DF0"/>
    <w:rsid w:val="00D6357F"/>
    <w:rsid w:val="00D81A72"/>
    <w:rsid w:val="00D86D13"/>
    <w:rsid w:val="00D872EE"/>
    <w:rsid w:val="00D94D41"/>
    <w:rsid w:val="00D94E51"/>
    <w:rsid w:val="00DB35A5"/>
    <w:rsid w:val="00DB696A"/>
    <w:rsid w:val="00DC152F"/>
    <w:rsid w:val="00DD0207"/>
    <w:rsid w:val="00DD0787"/>
    <w:rsid w:val="00DD1275"/>
    <w:rsid w:val="00DD18D8"/>
    <w:rsid w:val="00DD2F59"/>
    <w:rsid w:val="00DE025A"/>
    <w:rsid w:val="00DF5CB8"/>
    <w:rsid w:val="00E01A1F"/>
    <w:rsid w:val="00E02AFA"/>
    <w:rsid w:val="00E031FE"/>
    <w:rsid w:val="00E03AC5"/>
    <w:rsid w:val="00E17211"/>
    <w:rsid w:val="00E172C0"/>
    <w:rsid w:val="00E1734D"/>
    <w:rsid w:val="00E179E0"/>
    <w:rsid w:val="00E2587B"/>
    <w:rsid w:val="00E274AE"/>
    <w:rsid w:val="00E30E32"/>
    <w:rsid w:val="00E32773"/>
    <w:rsid w:val="00E327E6"/>
    <w:rsid w:val="00E35CD0"/>
    <w:rsid w:val="00E404FE"/>
    <w:rsid w:val="00E4313E"/>
    <w:rsid w:val="00E44BBB"/>
    <w:rsid w:val="00E461ED"/>
    <w:rsid w:val="00E4646B"/>
    <w:rsid w:val="00E559A6"/>
    <w:rsid w:val="00E60873"/>
    <w:rsid w:val="00E61A2F"/>
    <w:rsid w:val="00E75C07"/>
    <w:rsid w:val="00E81DDF"/>
    <w:rsid w:val="00E83F9C"/>
    <w:rsid w:val="00E850D4"/>
    <w:rsid w:val="00E86AA2"/>
    <w:rsid w:val="00E9142B"/>
    <w:rsid w:val="00E95061"/>
    <w:rsid w:val="00E962DF"/>
    <w:rsid w:val="00E965F0"/>
    <w:rsid w:val="00EA02C9"/>
    <w:rsid w:val="00EA3E81"/>
    <w:rsid w:val="00EB4C23"/>
    <w:rsid w:val="00ED00EB"/>
    <w:rsid w:val="00ED08EA"/>
    <w:rsid w:val="00ED0AAF"/>
    <w:rsid w:val="00ED6C0D"/>
    <w:rsid w:val="00EF3192"/>
    <w:rsid w:val="00EF75A1"/>
    <w:rsid w:val="00F00395"/>
    <w:rsid w:val="00F039CB"/>
    <w:rsid w:val="00F05177"/>
    <w:rsid w:val="00F073D1"/>
    <w:rsid w:val="00F13E21"/>
    <w:rsid w:val="00F13FD9"/>
    <w:rsid w:val="00F146CF"/>
    <w:rsid w:val="00F22F77"/>
    <w:rsid w:val="00F270F3"/>
    <w:rsid w:val="00F34BA1"/>
    <w:rsid w:val="00F40012"/>
    <w:rsid w:val="00F56FA6"/>
    <w:rsid w:val="00F60001"/>
    <w:rsid w:val="00F61EDE"/>
    <w:rsid w:val="00F64AF4"/>
    <w:rsid w:val="00F77106"/>
    <w:rsid w:val="00F811A6"/>
    <w:rsid w:val="00F86F5D"/>
    <w:rsid w:val="00F8765C"/>
    <w:rsid w:val="00FA113F"/>
    <w:rsid w:val="00FA5E5D"/>
    <w:rsid w:val="00FA6497"/>
    <w:rsid w:val="00FA7182"/>
    <w:rsid w:val="00FB4716"/>
    <w:rsid w:val="00FB4F99"/>
    <w:rsid w:val="00FB5B69"/>
    <w:rsid w:val="00FC2C0A"/>
    <w:rsid w:val="00FC638B"/>
    <w:rsid w:val="00FD1E40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e">
    <w:name w:val="Знак"/>
    <w:basedOn w:val="a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  <w:style w:type="character" w:customStyle="1" w:styleId="search43">
    <w:name w:val="search43"/>
    <w:basedOn w:val="a0"/>
    <w:rsid w:val="002523F5"/>
    <w:rPr>
      <w:shd w:val="clear" w:color="auto" w:fill="A0FFFF"/>
    </w:rPr>
  </w:style>
  <w:style w:type="character" w:customStyle="1" w:styleId="search53">
    <w:name w:val="search53"/>
    <w:basedOn w:val="a0"/>
    <w:rsid w:val="002523F5"/>
    <w:rPr>
      <w:shd w:val="clear" w:color="auto" w:fill="CCFF99"/>
    </w:rPr>
  </w:style>
  <w:style w:type="character" w:customStyle="1" w:styleId="2">
    <w:name w:val="Основен текст (2)_"/>
    <w:basedOn w:val="a0"/>
    <w:link w:val="20"/>
    <w:rsid w:val="000B2D07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0B2D07"/>
    <w:pPr>
      <w:widowControl w:val="0"/>
      <w:shd w:val="clear" w:color="auto" w:fill="FFFFFF"/>
      <w:spacing w:before="240" w:after="240" w:line="346" w:lineRule="exact"/>
      <w:ind w:hanging="1280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search13">
    <w:name w:val="search13"/>
    <w:basedOn w:val="a0"/>
    <w:rsid w:val="000B2D07"/>
    <w:rPr>
      <w:shd w:val="clear" w:color="auto" w:fill="99FF99"/>
    </w:rPr>
  </w:style>
  <w:style w:type="character" w:customStyle="1" w:styleId="search23">
    <w:name w:val="search23"/>
    <w:basedOn w:val="a0"/>
    <w:rsid w:val="000B2D07"/>
    <w:rPr>
      <w:shd w:val="clear" w:color="auto" w:fill="FF9999"/>
    </w:rPr>
  </w:style>
  <w:style w:type="character" w:customStyle="1" w:styleId="search33">
    <w:name w:val="search33"/>
    <w:basedOn w:val="a0"/>
    <w:rsid w:val="000B2D07"/>
    <w:rPr>
      <w:shd w:val="clear" w:color="auto" w:fill="EBBE51"/>
    </w:rPr>
  </w:style>
  <w:style w:type="character" w:customStyle="1" w:styleId="5">
    <w:name w:val="Основен текст (5)_"/>
    <w:basedOn w:val="a0"/>
    <w:link w:val="5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3">
    <w:name w:val="Заглавие #3_"/>
    <w:basedOn w:val="a0"/>
    <w:link w:val="3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50">
    <w:name w:val="Основен текст (5)"/>
    <w:basedOn w:val="a"/>
    <w:link w:val="5"/>
    <w:rsid w:val="001F0A4F"/>
    <w:pPr>
      <w:widowControl w:val="0"/>
      <w:shd w:val="clear" w:color="auto" w:fill="FFFFFF"/>
      <w:spacing w:before="5880" w:line="283" w:lineRule="exact"/>
      <w:jc w:val="center"/>
    </w:pPr>
    <w:rPr>
      <w:rFonts w:ascii="Trebuchet MS" w:eastAsia="Trebuchet MS" w:hAnsi="Trebuchet MS" w:cs="Trebuchet MS"/>
      <w:b/>
      <w:bCs/>
      <w:sz w:val="22"/>
    </w:rPr>
  </w:style>
  <w:style w:type="paragraph" w:customStyle="1" w:styleId="30">
    <w:name w:val="Заглавие #3"/>
    <w:basedOn w:val="a"/>
    <w:link w:val="3"/>
    <w:rsid w:val="001F0A4F"/>
    <w:pPr>
      <w:widowControl w:val="0"/>
      <w:shd w:val="clear" w:color="auto" w:fill="FFFFFF"/>
      <w:spacing w:before="420" w:after="240" w:line="0" w:lineRule="atLeast"/>
      <w:ind w:hanging="740"/>
      <w:jc w:val="both"/>
      <w:outlineLvl w:val="2"/>
    </w:pPr>
    <w:rPr>
      <w:rFonts w:ascii="Trebuchet MS" w:eastAsia="Trebuchet MS" w:hAnsi="Trebuchet MS" w:cs="Trebuchet MS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e">
    <w:name w:val="Знак"/>
    <w:basedOn w:val="a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  <w:style w:type="character" w:customStyle="1" w:styleId="search43">
    <w:name w:val="search43"/>
    <w:basedOn w:val="a0"/>
    <w:rsid w:val="002523F5"/>
    <w:rPr>
      <w:shd w:val="clear" w:color="auto" w:fill="A0FFFF"/>
    </w:rPr>
  </w:style>
  <w:style w:type="character" w:customStyle="1" w:styleId="search53">
    <w:name w:val="search53"/>
    <w:basedOn w:val="a0"/>
    <w:rsid w:val="002523F5"/>
    <w:rPr>
      <w:shd w:val="clear" w:color="auto" w:fill="CCFF99"/>
    </w:rPr>
  </w:style>
  <w:style w:type="character" w:customStyle="1" w:styleId="2">
    <w:name w:val="Основен текст (2)_"/>
    <w:basedOn w:val="a0"/>
    <w:link w:val="20"/>
    <w:rsid w:val="000B2D07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0B2D07"/>
    <w:pPr>
      <w:widowControl w:val="0"/>
      <w:shd w:val="clear" w:color="auto" w:fill="FFFFFF"/>
      <w:spacing w:before="240" w:after="240" w:line="346" w:lineRule="exact"/>
      <w:ind w:hanging="1280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search13">
    <w:name w:val="search13"/>
    <w:basedOn w:val="a0"/>
    <w:rsid w:val="000B2D07"/>
    <w:rPr>
      <w:shd w:val="clear" w:color="auto" w:fill="99FF99"/>
    </w:rPr>
  </w:style>
  <w:style w:type="character" w:customStyle="1" w:styleId="search23">
    <w:name w:val="search23"/>
    <w:basedOn w:val="a0"/>
    <w:rsid w:val="000B2D07"/>
    <w:rPr>
      <w:shd w:val="clear" w:color="auto" w:fill="FF9999"/>
    </w:rPr>
  </w:style>
  <w:style w:type="character" w:customStyle="1" w:styleId="search33">
    <w:name w:val="search33"/>
    <w:basedOn w:val="a0"/>
    <w:rsid w:val="000B2D07"/>
    <w:rPr>
      <w:shd w:val="clear" w:color="auto" w:fill="EBBE51"/>
    </w:rPr>
  </w:style>
  <w:style w:type="character" w:customStyle="1" w:styleId="5">
    <w:name w:val="Основен текст (5)_"/>
    <w:basedOn w:val="a0"/>
    <w:link w:val="5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3">
    <w:name w:val="Заглавие #3_"/>
    <w:basedOn w:val="a0"/>
    <w:link w:val="3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50">
    <w:name w:val="Основен текст (5)"/>
    <w:basedOn w:val="a"/>
    <w:link w:val="5"/>
    <w:rsid w:val="001F0A4F"/>
    <w:pPr>
      <w:widowControl w:val="0"/>
      <w:shd w:val="clear" w:color="auto" w:fill="FFFFFF"/>
      <w:spacing w:before="5880" w:line="283" w:lineRule="exact"/>
      <w:jc w:val="center"/>
    </w:pPr>
    <w:rPr>
      <w:rFonts w:ascii="Trebuchet MS" w:eastAsia="Trebuchet MS" w:hAnsi="Trebuchet MS" w:cs="Trebuchet MS"/>
      <w:b/>
      <w:bCs/>
      <w:sz w:val="22"/>
    </w:rPr>
  </w:style>
  <w:style w:type="paragraph" w:customStyle="1" w:styleId="30">
    <w:name w:val="Заглавие #3"/>
    <w:basedOn w:val="a"/>
    <w:link w:val="3"/>
    <w:rsid w:val="001F0A4F"/>
    <w:pPr>
      <w:widowControl w:val="0"/>
      <w:shd w:val="clear" w:color="auto" w:fill="FFFFFF"/>
      <w:spacing w:before="420" w:after="240" w:line="0" w:lineRule="atLeast"/>
      <w:ind w:hanging="740"/>
      <w:jc w:val="both"/>
      <w:outlineLvl w:val="2"/>
    </w:pPr>
    <w:rPr>
      <w:rFonts w:ascii="Trebuchet MS" w:eastAsia="Trebuchet MS" w:hAnsi="Trebuchet MS" w:cs="Trebuchet MS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9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4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5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7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89A5-1A04-4F16-91B4-3CC32C30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6391</Words>
  <Characters>36429</Characters>
  <Application>Microsoft Office Word</Application>
  <DocSecurity>0</DocSecurity>
  <Lines>303</Lines>
  <Paragraphs>85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Атанас Пангаров</cp:lastModifiedBy>
  <cp:revision>7</cp:revision>
  <cp:lastPrinted>2020-06-10T06:31:00Z</cp:lastPrinted>
  <dcterms:created xsi:type="dcterms:W3CDTF">2020-06-08T12:03:00Z</dcterms:created>
  <dcterms:modified xsi:type="dcterms:W3CDTF">2020-06-10T06:50:00Z</dcterms:modified>
</cp:coreProperties>
</file>