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87" w:rsidRPr="009618FC" w:rsidRDefault="007C4A87" w:rsidP="009268E8">
      <w:pPr>
        <w:rPr>
          <w:rFonts w:cs="Times New Roman"/>
          <w:b/>
          <w:spacing w:val="40"/>
          <w:szCs w:val="24"/>
        </w:rPr>
      </w:pPr>
    </w:p>
    <w:p w:rsidR="00C52FD4" w:rsidRPr="009618FC" w:rsidRDefault="00C52FD4" w:rsidP="00C52FD4">
      <w:pPr>
        <w:spacing w:after="120"/>
        <w:ind w:firstLine="284"/>
        <w:jc w:val="center"/>
        <w:rPr>
          <w:rFonts w:ascii="Cambria" w:eastAsia="Times New Roman" w:hAnsi="Cambria" w:cs="Times New Roman"/>
          <w:b/>
          <w:szCs w:val="24"/>
          <w:lang w:eastAsia="bg-BG"/>
        </w:rPr>
      </w:pPr>
      <w:r w:rsidRPr="009618FC">
        <w:rPr>
          <w:rFonts w:ascii="Cambria" w:eastAsia="Times New Roman" w:hAnsi="Cambria" w:cs="Times New Roman"/>
          <w:b/>
          <w:szCs w:val="24"/>
          <w:lang w:eastAsia="bg-BG"/>
        </w:rPr>
        <w:t>ЧАСТ І. ТЕХНИЧЕСКИ СПЕЦИФИКАЦИИ:</w:t>
      </w:r>
    </w:p>
    <w:p w:rsidR="00C52FD4" w:rsidRPr="009618FC" w:rsidRDefault="00C52FD4" w:rsidP="00C52FD4">
      <w:pPr>
        <w:spacing w:after="120"/>
        <w:ind w:firstLine="284"/>
        <w:jc w:val="center"/>
        <w:rPr>
          <w:rFonts w:ascii="Cambria" w:eastAsia="Times New Roman" w:hAnsi="Cambria" w:cs="Times New Roman"/>
          <w:b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 xml:space="preserve">„Зимно поддържане и снегопочистване на общинските пътища в община Добричка и подготовка на пътищата за експлоатация при зимни условия през сезон 2018/2019 г.” </w:t>
      </w:r>
      <w:r w:rsidRPr="009618FC">
        <w:rPr>
          <w:rFonts w:eastAsia="Times New Roman" w:cs="Times New Roman"/>
          <w:i/>
          <w:szCs w:val="24"/>
          <w:lang w:eastAsia="bg-BG"/>
        </w:rPr>
        <w:t xml:space="preserve">– </w:t>
      </w:r>
      <w:r w:rsidRPr="009618FC">
        <w:rPr>
          <w:rFonts w:eastAsia="Calibri" w:cs="Times New Roman"/>
          <w:szCs w:val="24"/>
        </w:rPr>
        <w:t>включва 15 /пет</w:t>
      </w:r>
      <w:r w:rsidR="00065321">
        <w:rPr>
          <w:rFonts w:eastAsia="Calibri" w:cs="Times New Roman"/>
          <w:szCs w:val="24"/>
        </w:rPr>
        <w:t>надесет/ обособени позиции /ОП/</w:t>
      </w:r>
    </w:p>
    <w:p w:rsidR="00F60001" w:rsidRPr="009618FC" w:rsidRDefault="00B015D9" w:rsidP="00F811A6">
      <w:pPr>
        <w:pStyle w:val="1"/>
        <w:numPr>
          <w:ilvl w:val="1"/>
          <w:numId w:val="10"/>
        </w:numPr>
        <w:spacing w:before="120" w:after="60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9618FC">
        <w:rPr>
          <w:b/>
          <w:snapToGrid w:val="0"/>
          <w:sz w:val="24"/>
          <w:szCs w:val="24"/>
          <w:lang w:val="bg-BG" w:eastAsia="en-US"/>
        </w:rPr>
        <w:t>ПРЕДМЕТ НА ПОРЪЧКАТА:</w:t>
      </w:r>
    </w:p>
    <w:p w:rsidR="009F6A5B" w:rsidRPr="009618FC" w:rsidRDefault="00A601BA" w:rsidP="009F6A5B">
      <w:pPr>
        <w:tabs>
          <w:tab w:val="left" w:pos="0"/>
          <w:tab w:val="left" w:pos="284"/>
        </w:tabs>
        <w:spacing w:after="120"/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bCs/>
          <w:noProof/>
          <w:color w:val="000000"/>
          <w:szCs w:val="24"/>
          <w:lang w:eastAsia="bg-BG"/>
        </w:rPr>
        <w:t xml:space="preserve">Предметът </w:t>
      </w:r>
      <w:r w:rsidR="00C52FD4" w:rsidRPr="009618FC">
        <w:rPr>
          <w:rFonts w:eastAsia="Times New Roman" w:cs="Times New Roman"/>
          <w:bCs/>
          <w:noProof/>
          <w:szCs w:val="24"/>
          <w:lang w:eastAsia="bg-BG"/>
        </w:rPr>
        <w:t>за ОП от 1 до 14</w:t>
      </w:r>
      <w:r w:rsidRPr="009618FC">
        <w:rPr>
          <w:rFonts w:eastAsia="Times New Roman" w:cs="Times New Roman"/>
          <w:bCs/>
          <w:noProof/>
          <w:szCs w:val="24"/>
          <w:lang w:eastAsia="bg-BG"/>
        </w:rPr>
        <w:t xml:space="preserve"> обхваща извършване на дейности по </w:t>
      </w:r>
      <w:r w:rsidR="00C52FD4" w:rsidRPr="009618FC">
        <w:rPr>
          <w:rFonts w:eastAsia="Times New Roman" w:cs="Times New Roman"/>
          <w:szCs w:val="24"/>
          <w:lang w:eastAsia="bg-BG"/>
        </w:rPr>
        <w:t xml:space="preserve">снегопочистване на пътищата </w:t>
      </w:r>
      <w:r w:rsidR="00B015D9" w:rsidRPr="009618FC">
        <w:rPr>
          <w:rFonts w:eastAsia="Times New Roman" w:cs="Times New Roman"/>
          <w:szCs w:val="24"/>
          <w:lang w:eastAsia="bg-BG"/>
        </w:rPr>
        <w:t xml:space="preserve">в общината </w:t>
      </w:r>
      <w:r w:rsidR="00C52FD4" w:rsidRPr="009618FC">
        <w:rPr>
          <w:rFonts w:eastAsia="Times New Roman" w:cs="Times New Roman"/>
          <w:szCs w:val="24"/>
          <w:lang w:eastAsia="bg-BG"/>
        </w:rPr>
        <w:t>до постигане на съответните степени и ниво на зимно поддържане и обезопасяване на пътищата срещу хлъзгане /опесъчаване/</w:t>
      </w:r>
      <w:r w:rsidR="001C029C">
        <w:rPr>
          <w:rFonts w:eastAsia="Times New Roman" w:cs="Times New Roman"/>
          <w:szCs w:val="24"/>
          <w:lang w:eastAsia="bg-BG"/>
        </w:rPr>
        <w:t>.</w:t>
      </w:r>
      <w:r w:rsidR="00C52FD4" w:rsidRPr="009618FC">
        <w:rPr>
          <w:rFonts w:eastAsia="Times New Roman" w:cs="Times New Roman"/>
          <w:szCs w:val="24"/>
          <w:lang w:eastAsia="bg-BG"/>
        </w:rPr>
        <w:t xml:space="preserve"> </w:t>
      </w:r>
    </w:p>
    <w:p w:rsidR="00DD18D8" w:rsidRPr="009618FC" w:rsidRDefault="00F22F77" w:rsidP="00DD18D8">
      <w:pPr>
        <w:ind w:firstLine="284"/>
        <w:jc w:val="both"/>
        <w:textAlignment w:val="center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Предметът</w:t>
      </w:r>
      <w:r w:rsidR="00B015D9" w:rsidRPr="009618FC">
        <w:rPr>
          <w:rFonts w:eastAsia="Times New Roman" w:cs="Times New Roman"/>
          <w:szCs w:val="24"/>
          <w:lang w:eastAsia="bg-BG"/>
        </w:rPr>
        <w:t xml:space="preserve"> за ОП15</w:t>
      </w:r>
      <w:r w:rsidR="00B015D9" w:rsidRPr="009618FC">
        <w:rPr>
          <w:rFonts w:eastAsia="Times New Roman" w:cs="Times New Roman"/>
          <w:bCs/>
          <w:noProof/>
          <w:szCs w:val="24"/>
          <w:lang w:eastAsia="bg-BG"/>
        </w:rPr>
        <w:t xml:space="preserve"> обхваща извършване на дейности за</w:t>
      </w:r>
      <w:r w:rsidR="00B015D9" w:rsidRPr="009618FC">
        <w:rPr>
          <w:rFonts w:eastAsia="Times New Roman" w:cs="Times New Roman"/>
          <w:szCs w:val="24"/>
          <w:lang w:eastAsia="bg-BG"/>
        </w:rPr>
        <w:t xml:space="preserve"> </w:t>
      </w:r>
      <w:r w:rsidR="009F6A5B" w:rsidRPr="009618FC">
        <w:rPr>
          <w:rFonts w:eastAsia="Times New Roman" w:cs="Times New Roman"/>
          <w:szCs w:val="24"/>
          <w:lang w:eastAsia="bg-BG"/>
        </w:rPr>
        <w:t xml:space="preserve">отстраняване </w:t>
      </w:r>
      <w:r w:rsidR="00B015D9" w:rsidRPr="009618FC">
        <w:rPr>
          <w:rFonts w:eastAsia="Times New Roman" w:cs="Times New Roman"/>
          <w:szCs w:val="24"/>
          <w:lang w:eastAsia="bg-BG"/>
        </w:rPr>
        <w:t xml:space="preserve">на повредите на настилката чрез запълване на пукнатини и изкърпване на дупките. Извършване на ремонтни работи по мостове и водостоци </w:t>
      </w:r>
      <w:r>
        <w:rPr>
          <w:rFonts w:eastAsia="Times New Roman" w:cs="Times New Roman"/>
          <w:szCs w:val="24"/>
          <w:lang w:eastAsia="bg-BG"/>
        </w:rPr>
        <w:t>/</w:t>
      </w:r>
      <w:r w:rsidR="00B015D9" w:rsidRPr="009618FC">
        <w:rPr>
          <w:rFonts w:eastAsia="Times New Roman" w:cs="Times New Roman"/>
          <w:szCs w:val="24"/>
          <w:lang w:eastAsia="bg-BG"/>
        </w:rPr>
        <w:t>при възникване на необходимост</w:t>
      </w:r>
      <w:r>
        <w:rPr>
          <w:rFonts w:eastAsia="Times New Roman" w:cs="Times New Roman"/>
          <w:szCs w:val="24"/>
          <w:lang w:eastAsia="bg-BG"/>
        </w:rPr>
        <w:t>/</w:t>
      </w:r>
      <w:r w:rsidR="0092525B">
        <w:rPr>
          <w:rFonts w:eastAsia="Times New Roman" w:cs="Times New Roman"/>
          <w:szCs w:val="24"/>
          <w:lang w:eastAsia="bg-BG"/>
        </w:rPr>
        <w:t xml:space="preserve">; </w:t>
      </w:r>
      <w:r w:rsidR="009F6A5B" w:rsidRPr="009618FC">
        <w:rPr>
          <w:rFonts w:eastAsia="Times New Roman" w:cs="Times New Roman"/>
          <w:szCs w:val="24"/>
          <w:lang w:eastAsia="bg-BG"/>
        </w:rPr>
        <w:t>подравняване и профилиране на банкетите и</w:t>
      </w:r>
      <w:r w:rsidR="009F6A5B" w:rsidRPr="009618FC">
        <w:rPr>
          <w:rFonts w:eastAsia="Times New Roman" w:cs="Times New Roman"/>
          <w:b/>
          <w:szCs w:val="24"/>
          <w:lang w:eastAsia="bg-BG"/>
        </w:rPr>
        <w:t xml:space="preserve"> </w:t>
      </w:r>
      <w:r w:rsidR="009F6A5B" w:rsidRPr="009618FC">
        <w:rPr>
          <w:rFonts w:eastAsia="Times New Roman" w:cs="Times New Roman"/>
          <w:szCs w:val="24"/>
          <w:lang w:eastAsia="bg-BG"/>
        </w:rPr>
        <w:t xml:space="preserve">почистване на храстите и самораслите дървета с диаметър до и над 15 см. по банкетите и </w:t>
      </w:r>
      <w:r w:rsidR="001C029C">
        <w:rPr>
          <w:rFonts w:eastAsia="Times New Roman" w:cs="Times New Roman"/>
          <w:szCs w:val="24"/>
          <w:lang w:eastAsia="bg-BG"/>
        </w:rPr>
        <w:t xml:space="preserve">в </w:t>
      </w:r>
      <w:r w:rsidR="009F6A5B" w:rsidRPr="009618FC">
        <w:rPr>
          <w:rFonts w:eastAsia="Times New Roman" w:cs="Times New Roman"/>
          <w:szCs w:val="24"/>
          <w:lang w:eastAsia="bg-BG"/>
        </w:rPr>
        <w:t>канавките.</w:t>
      </w:r>
      <w:r w:rsidR="00DD18D8" w:rsidRPr="009618FC">
        <w:rPr>
          <w:rFonts w:eastAsia="Times New Roman" w:cs="Times New Roman"/>
          <w:szCs w:val="24"/>
          <w:lang w:eastAsia="bg-BG"/>
        </w:rPr>
        <w:t xml:space="preserve"> </w:t>
      </w:r>
    </w:p>
    <w:p w:rsidR="00672E36" w:rsidRPr="009618FC" w:rsidRDefault="00D86D13" w:rsidP="00672E36">
      <w:pPr>
        <w:pStyle w:val="1"/>
        <w:numPr>
          <w:ilvl w:val="1"/>
          <w:numId w:val="10"/>
        </w:numPr>
        <w:spacing w:before="120" w:after="60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9618FC">
        <w:rPr>
          <w:b/>
          <w:snapToGrid w:val="0"/>
          <w:sz w:val="24"/>
          <w:szCs w:val="24"/>
          <w:lang w:val="bg-BG" w:eastAsia="en-US"/>
        </w:rPr>
        <w:t>МЯСТО ЗА ИЗПЪЛНЕНИЕ</w:t>
      </w:r>
      <w:r w:rsidR="00672E36" w:rsidRPr="009618FC">
        <w:rPr>
          <w:lang w:val="bg-BG"/>
        </w:rPr>
        <w:t xml:space="preserve"> </w:t>
      </w:r>
    </w:p>
    <w:p w:rsidR="00D86D13" w:rsidRPr="009618FC" w:rsidRDefault="00672E36" w:rsidP="00672E36">
      <w:pPr>
        <w:pStyle w:val="1"/>
        <w:spacing w:before="120" w:after="60"/>
        <w:ind w:left="0" w:firstLine="284"/>
        <w:contextualSpacing/>
        <w:jc w:val="both"/>
        <w:rPr>
          <w:snapToGrid w:val="0"/>
          <w:sz w:val="24"/>
          <w:szCs w:val="24"/>
          <w:lang w:val="bg-BG" w:eastAsia="en-US"/>
        </w:rPr>
      </w:pPr>
      <w:r w:rsidRPr="009618FC">
        <w:rPr>
          <w:snapToGrid w:val="0"/>
          <w:sz w:val="24"/>
          <w:szCs w:val="24"/>
          <w:lang w:val="bg-BG" w:eastAsia="en-US"/>
        </w:rPr>
        <w:t>Дейностите</w:t>
      </w:r>
      <w:r w:rsidR="00DD18D8" w:rsidRPr="009618FC">
        <w:rPr>
          <w:bCs/>
          <w:noProof/>
          <w:sz w:val="24"/>
          <w:szCs w:val="24"/>
          <w:lang w:val="bg-BG"/>
        </w:rPr>
        <w:t xml:space="preserve"> по </w:t>
      </w:r>
      <w:r w:rsidR="00DD18D8" w:rsidRPr="009618FC">
        <w:rPr>
          <w:sz w:val="24"/>
          <w:szCs w:val="24"/>
          <w:lang w:val="bg-BG"/>
        </w:rPr>
        <w:t>снегопочистване и опесъчаване</w:t>
      </w:r>
      <w:r w:rsidRPr="009618FC">
        <w:rPr>
          <w:snapToGrid w:val="0"/>
          <w:sz w:val="24"/>
          <w:szCs w:val="24"/>
          <w:lang w:val="bg-BG" w:eastAsia="en-US"/>
        </w:rPr>
        <w:t xml:space="preserve"> се извършват </w:t>
      </w:r>
      <w:r w:rsidR="001C029C">
        <w:rPr>
          <w:snapToGrid w:val="0"/>
          <w:sz w:val="24"/>
          <w:szCs w:val="24"/>
          <w:lang w:val="bg-BG" w:eastAsia="en-US"/>
        </w:rPr>
        <w:t>по</w:t>
      </w:r>
      <w:r w:rsidRPr="009618FC">
        <w:rPr>
          <w:snapToGrid w:val="0"/>
          <w:sz w:val="24"/>
          <w:szCs w:val="24"/>
          <w:lang w:val="bg-BG" w:eastAsia="en-US"/>
        </w:rPr>
        <w:t xml:space="preserve"> общински и местни пътища на територията на община Добричка, област Добрич, разпределени по маршрути в четиринадесет обособени позиции /ОП</w:t>
      </w:r>
      <w:r w:rsidR="00DD18D8" w:rsidRPr="009618FC">
        <w:rPr>
          <w:snapToGrid w:val="0"/>
          <w:sz w:val="24"/>
          <w:szCs w:val="24"/>
          <w:lang w:val="bg-BG" w:eastAsia="en-US"/>
        </w:rPr>
        <w:t xml:space="preserve"> 1 до ОП14</w:t>
      </w:r>
      <w:r w:rsidRPr="009618FC">
        <w:rPr>
          <w:snapToGrid w:val="0"/>
          <w:sz w:val="24"/>
          <w:szCs w:val="24"/>
          <w:lang w:val="bg-BG" w:eastAsia="en-US"/>
        </w:rPr>
        <w:t>/, както следва:</w:t>
      </w:r>
    </w:p>
    <w:p w:rsidR="00672E36" w:rsidRPr="009618FC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9618FC">
        <w:rPr>
          <w:rFonts w:eastAsia="Times New Roman" w:cs="Times New Roman"/>
          <w:b/>
          <w:szCs w:val="24"/>
          <w:u w:val="single"/>
          <w:lang w:eastAsia="bg-BG"/>
        </w:rPr>
        <w:t>Обособена позиция 1:</w:t>
      </w:r>
    </w:p>
    <w:p w:rsidR="00672E36" w:rsidRPr="009618FC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>Зимно поддържане и снегопочистване  на маршрут № 1 – район с. Ф. Дянково</w:t>
      </w:r>
    </w:p>
    <w:p w:rsidR="00672E36" w:rsidRPr="009618FC" w:rsidRDefault="00672E36" w:rsidP="00857693">
      <w:pPr>
        <w:numPr>
          <w:ilvl w:val="0"/>
          <w:numId w:val="16"/>
        </w:numPr>
        <w:tabs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 xml:space="preserve">Път  DOB2096 </w:t>
      </w:r>
      <w:r w:rsidRPr="009618FC">
        <w:rPr>
          <w:rFonts w:eastAsia="Times New Roman" w:cs="Times New Roman"/>
          <w:szCs w:val="24"/>
          <w:lang w:eastAsia="bg-BG"/>
        </w:rPr>
        <w:t>/ІІ – 71, Хитово – Карапелит/ - Ф. Дянково</w:t>
      </w:r>
    </w:p>
    <w:p w:rsidR="00672E36" w:rsidRPr="009618FC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>от км 0+000 до км 1+400</w:t>
      </w:r>
    </w:p>
    <w:p w:rsidR="00672E36" w:rsidRPr="009618FC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 xml:space="preserve">2.   Път DOB3091 </w:t>
      </w:r>
      <w:r w:rsidRPr="009618FC">
        <w:rPr>
          <w:rFonts w:eastAsia="Times New Roman" w:cs="Times New Roman"/>
          <w:szCs w:val="24"/>
          <w:lang w:eastAsia="bg-BG"/>
        </w:rPr>
        <w:t>/ІІ – 71, Хитово – Карапелит/ - Дряновец</w:t>
      </w:r>
    </w:p>
    <w:p w:rsidR="00672E36" w:rsidRPr="009618FC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>от км 0+000 до км 1+200</w:t>
      </w:r>
    </w:p>
    <w:p w:rsidR="00672E36" w:rsidRPr="009618FC" w:rsidRDefault="00672E36" w:rsidP="00857693">
      <w:pPr>
        <w:numPr>
          <w:ilvl w:val="0"/>
          <w:numId w:val="15"/>
        </w:numPr>
        <w:tabs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 xml:space="preserve">Път DOB3094 </w:t>
      </w:r>
      <w:r w:rsidRPr="009618FC">
        <w:rPr>
          <w:rFonts w:eastAsia="Times New Roman" w:cs="Times New Roman"/>
          <w:szCs w:val="24"/>
          <w:lang w:eastAsia="bg-BG"/>
        </w:rPr>
        <w:t>/ІІ – 71, Хитово – Алцек</w:t>
      </w:r>
    </w:p>
    <w:p w:rsidR="00672E36" w:rsidRPr="009618FC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>от км 0+000 до км 1+400</w:t>
      </w:r>
    </w:p>
    <w:p w:rsidR="00672E36" w:rsidRPr="009618FC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9618FC">
        <w:rPr>
          <w:rFonts w:eastAsia="Times New Roman" w:cs="Times New Roman"/>
          <w:b/>
          <w:i/>
          <w:szCs w:val="24"/>
          <w:lang w:eastAsia="bg-BG"/>
        </w:rPr>
        <w:t>Обща дължина на маршрута – 4, 000 км.</w:t>
      </w:r>
    </w:p>
    <w:p w:rsidR="00672E36" w:rsidRPr="009618FC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9618FC">
        <w:rPr>
          <w:rFonts w:eastAsia="Times New Roman" w:cs="Times New Roman"/>
          <w:b/>
          <w:szCs w:val="24"/>
          <w:u w:val="single"/>
          <w:lang w:eastAsia="bg-BG"/>
        </w:rPr>
        <w:t>Обособена позиция 2:</w:t>
      </w:r>
    </w:p>
    <w:p w:rsidR="00672E36" w:rsidRPr="009618FC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>Зимно поддържане и снегопочистване на маршрут № 2 – район с. Карапелит</w:t>
      </w:r>
    </w:p>
    <w:p w:rsidR="00672E36" w:rsidRPr="009618FC" w:rsidRDefault="00672E36" w:rsidP="00857693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 xml:space="preserve">Път DOB2100 </w:t>
      </w:r>
      <w:r w:rsidRPr="009618FC">
        <w:rPr>
          <w:rFonts w:eastAsia="Times New Roman" w:cs="Times New Roman"/>
          <w:szCs w:val="24"/>
          <w:lang w:eastAsia="bg-BG"/>
        </w:rPr>
        <w:t>/ІІІ – 7106/ Карапелит – Медово – Бенковски /DOB1199/</w:t>
      </w:r>
    </w:p>
    <w:p w:rsidR="00672E36" w:rsidRPr="009618FC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u w:val="single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>от км 0+000 до км 9+300</w:t>
      </w:r>
    </w:p>
    <w:p w:rsidR="00672E36" w:rsidRPr="009618FC" w:rsidRDefault="00672E36" w:rsidP="00857693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 xml:space="preserve">Път DOB2073 </w:t>
      </w:r>
      <w:r w:rsidRPr="009618FC">
        <w:rPr>
          <w:rFonts w:eastAsia="Times New Roman" w:cs="Times New Roman"/>
          <w:szCs w:val="24"/>
          <w:lang w:eastAsia="bg-BG"/>
        </w:rPr>
        <w:t>/ІІІ – 7106, Карапелит – Кочмар/ Гешаново – Енево /DOB2100/</w:t>
      </w:r>
    </w:p>
    <w:p w:rsidR="00672E36" w:rsidRPr="009618FC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>от км 0+000 до км 4+400</w:t>
      </w:r>
    </w:p>
    <w:p w:rsidR="00672E36" w:rsidRPr="009618FC" w:rsidRDefault="00672E36" w:rsidP="00857693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 xml:space="preserve">Път DOB2072 </w:t>
      </w:r>
      <w:r w:rsidRPr="009618FC">
        <w:rPr>
          <w:rFonts w:eastAsia="Times New Roman" w:cs="Times New Roman"/>
          <w:szCs w:val="24"/>
          <w:lang w:eastAsia="bg-BG"/>
        </w:rPr>
        <w:t>/ІІІ – 7106, Карапелит – Кочмар/ - Подслон</w:t>
      </w:r>
    </w:p>
    <w:p w:rsidR="00672E36" w:rsidRPr="009618FC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>от км 0+000 до км 1+000</w:t>
      </w:r>
    </w:p>
    <w:p w:rsidR="00672E36" w:rsidRPr="009618FC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9618FC">
        <w:rPr>
          <w:rFonts w:eastAsia="Times New Roman" w:cs="Times New Roman"/>
          <w:b/>
          <w:i/>
          <w:szCs w:val="24"/>
          <w:lang w:eastAsia="bg-BG"/>
        </w:rPr>
        <w:t>Обща дължина на маршрута – 14, 700 км.</w:t>
      </w:r>
    </w:p>
    <w:p w:rsidR="00672E36" w:rsidRPr="009618FC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9618FC">
        <w:rPr>
          <w:rFonts w:eastAsia="Times New Roman" w:cs="Times New Roman"/>
          <w:b/>
          <w:szCs w:val="24"/>
          <w:u w:val="single"/>
          <w:lang w:eastAsia="bg-BG"/>
        </w:rPr>
        <w:t>Обособена позиция 3:</w:t>
      </w:r>
    </w:p>
    <w:p w:rsidR="00672E36" w:rsidRPr="009618FC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>Зимно поддържане и снегопочистване на маршрут № 3 – район с. Владимирово</w:t>
      </w:r>
    </w:p>
    <w:p w:rsidR="00672E36" w:rsidRPr="009618FC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szCs w:val="24"/>
          <w:u w:val="single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 xml:space="preserve">1. Път DOD3113 </w:t>
      </w:r>
      <w:r w:rsidRPr="009618FC">
        <w:rPr>
          <w:rFonts w:eastAsia="Times New Roman" w:cs="Times New Roman"/>
          <w:szCs w:val="24"/>
          <w:lang w:eastAsia="bg-BG"/>
        </w:rPr>
        <w:t xml:space="preserve">/ІІ – 27, Червенци – Владимирово/ Бдинци – Граница общ. </w:t>
      </w:r>
    </w:p>
    <w:p w:rsidR="00672E36" w:rsidRPr="009618FC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>(Добричка – Вълчи дол) – Метличина /VAR1112/</w:t>
      </w:r>
    </w:p>
    <w:p w:rsidR="00672E36" w:rsidRPr="009618FC" w:rsidRDefault="00672E36" w:rsidP="00857693">
      <w:pPr>
        <w:tabs>
          <w:tab w:val="left" w:pos="0"/>
          <w:tab w:val="left" w:pos="284"/>
        </w:tabs>
        <w:ind w:firstLine="284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>от км 0+000 до км 3+700</w:t>
      </w:r>
    </w:p>
    <w:p w:rsidR="00672E36" w:rsidRPr="009618FC" w:rsidRDefault="00672E36" w:rsidP="00857693">
      <w:pPr>
        <w:numPr>
          <w:ilvl w:val="0"/>
          <w:numId w:val="16"/>
        </w:numPr>
        <w:tabs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 xml:space="preserve">Път DOB3115 </w:t>
      </w:r>
      <w:r w:rsidRPr="009618FC">
        <w:rPr>
          <w:rFonts w:eastAsia="Times New Roman" w:cs="Times New Roman"/>
          <w:szCs w:val="24"/>
          <w:lang w:eastAsia="bg-BG"/>
        </w:rPr>
        <w:t>/ІІ – 27, Червенци – Владимирово/ Бдинци – Вратарите</w:t>
      </w:r>
    </w:p>
    <w:p w:rsidR="00672E36" w:rsidRPr="009618FC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>от км 0+000 до км 2+200</w:t>
      </w:r>
    </w:p>
    <w:p w:rsidR="00672E36" w:rsidRPr="009618FC" w:rsidRDefault="00672E36" w:rsidP="00857693">
      <w:pPr>
        <w:numPr>
          <w:ilvl w:val="0"/>
          <w:numId w:val="16"/>
        </w:numPr>
        <w:tabs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 xml:space="preserve">Път DOB1199 </w:t>
      </w:r>
      <w:r w:rsidRPr="009618FC">
        <w:rPr>
          <w:rFonts w:eastAsia="Times New Roman" w:cs="Times New Roman"/>
          <w:szCs w:val="24"/>
          <w:lang w:eastAsia="bg-BG"/>
        </w:rPr>
        <w:t xml:space="preserve">/ІІІ – 207, Векилски – Кочмар/ Жегларци – Граница общ. </w:t>
      </w:r>
    </w:p>
    <w:p w:rsidR="00672E36" w:rsidRPr="009618FC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>(Тервел – Добричка) – Бенковски – Владимирово /ІІ – 27/</w:t>
      </w:r>
    </w:p>
    <w:p w:rsidR="00672E36" w:rsidRPr="009618FC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>от км 3+700 до км 17+500 = 13,800 км</w:t>
      </w:r>
    </w:p>
    <w:p w:rsidR="00672E36" w:rsidRPr="009618FC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b/>
          <w:i/>
          <w:szCs w:val="24"/>
          <w:lang w:eastAsia="bg-BG"/>
        </w:rPr>
        <w:t>Обща дължина на маршрута – 19, 700 км.</w:t>
      </w:r>
    </w:p>
    <w:p w:rsidR="00672E36" w:rsidRPr="009618FC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9618FC">
        <w:rPr>
          <w:rFonts w:eastAsia="Times New Roman" w:cs="Times New Roman"/>
          <w:b/>
          <w:szCs w:val="24"/>
          <w:u w:val="single"/>
          <w:lang w:eastAsia="bg-BG"/>
        </w:rPr>
        <w:lastRenderedPageBreak/>
        <w:t>Обособена позиция 4:</w:t>
      </w:r>
    </w:p>
    <w:p w:rsidR="00672E36" w:rsidRPr="009618FC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>Зимно поддържане и снегопочистване на маршрут № 4 – район с. Смолница и район с. Ловчанци</w:t>
      </w:r>
    </w:p>
    <w:p w:rsidR="00672E36" w:rsidRPr="009618FC" w:rsidRDefault="00672E36" w:rsidP="00857693">
      <w:pPr>
        <w:numPr>
          <w:ilvl w:val="0"/>
          <w:numId w:val="18"/>
        </w:numPr>
        <w:tabs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 xml:space="preserve">Път DOB3099 </w:t>
      </w:r>
      <w:r w:rsidRPr="009618FC">
        <w:rPr>
          <w:rFonts w:eastAsia="Times New Roman" w:cs="Times New Roman"/>
          <w:szCs w:val="24"/>
          <w:lang w:eastAsia="bg-BG"/>
        </w:rPr>
        <w:t>/ІІ – 71, Карапелит – Добрич/ - Малка Смолница</w:t>
      </w:r>
    </w:p>
    <w:p w:rsidR="00672E36" w:rsidRPr="009618FC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>от км 0+000 до км 1+100</w:t>
      </w:r>
    </w:p>
    <w:p w:rsidR="00672E36" w:rsidRPr="009618FC" w:rsidRDefault="00672E36" w:rsidP="00857693">
      <w:pPr>
        <w:numPr>
          <w:ilvl w:val="0"/>
          <w:numId w:val="18"/>
        </w:numPr>
        <w:tabs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 xml:space="preserve">Път DOB1095 </w:t>
      </w:r>
      <w:r w:rsidRPr="009618FC">
        <w:rPr>
          <w:rFonts w:eastAsia="Times New Roman" w:cs="Times New Roman"/>
          <w:szCs w:val="24"/>
          <w:lang w:eastAsia="bg-BG"/>
        </w:rPr>
        <w:t>/ІІ – 71, Карапелит – Добрич/ - Смолница – Ловчанци – Полковник Иваново</w:t>
      </w:r>
    </w:p>
    <w:p w:rsidR="00672E36" w:rsidRPr="009618FC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 xml:space="preserve">от км 0+000 до км 13+500 </w:t>
      </w:r>
    </w:p>
    <w:p w:rsidR="00672E36" w:rsidRPr="009618FC" w:rsidRDefault="00672E36" w:rsidP="00857693">
      <w:pPr>
        <w:numPr>
          <w:ilvl w:val="0"/>
          <w:numId w:val="18"/>
        </w:numPr>
        <w:tabs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 xml:space="preserve">Път DOB3093 </w:t>
      </w:r>
      <w:r w:rsidRPr="009618FC">
        <w:rPr>
          <w:rFonts w:eastAsia="Times New Roman" w:cs="Times New Roman"/>
          <w:szCs w:val="24"/>
          <w:lang w:eastAsia="bg-BG"/>
        </w:rPr>
        <w:t>/ІІ – 71, Карапелит – Добрич/ - Миладиновци – Ловчанци /DOB1095/</w:t>
      </w:r>
    </w:p>
    <w:p w:rsidR="00672E36" w:rsidRPr="009618FC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>от км 0+000 до км 4+400</w:t>
      </w:r>
    </w:p>
    <w:p w:rsidR="00672E36" w:rsidRPr="009618FC" w:rsidRDefault="00672E36" w:rsidP="00857693">
      <w:pPr>
        <w:numPr>
          <w:ilvl w:val="0"/>
          <w:numId w:val="18"/>
        </w:numPr>
        <w:tabs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 xml:space="preserve">Път DOB3097 </w:t>
      </w:r>
      <w:r w:rsidRPr="009618FC">
        <w:rPr>
          <w:rFonts w:eastAsia="Times New Roman" w:cs="Times New Roman"/>
          <w:szCs w:val="24"/>
          <w:lang w:eastAsia="bg-BG"/>
        </w:rPr>
        <w:t>/ІІІ – 7105/ Козлодуйци – Смолница /DOB1095/</w:t>
      </w:r>
    </w:p>
    <w:p w:rsidR="00672E36" w:rsidRPr="009618FC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>от км 0+000 до км 2+400</w:t>
      </w:r>
    </w:p>
    <w:p w:rsidR="00672E36" w:rsidRPr="009618FC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9618FC">
        <w:rPr>
          <w:rFonts w:eastAsia="Times New Roman" w:cs="Times New Roman"/>
          <w:b/>
          <w:i/>
          <w:szCs w:val="24"/>
          <w:lang w:eastAsia="bg-BG"/>
        </w:rPr>
        <w:t>Обща дължина на маршрута –21, 400 км.</w:t>
      </w:r>
    </w:p>
    <w:p w:rsidR="00672E36" w:rsidRPr="009618FC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9618FC">
        <w:rPr>
          <w:rFonts w:eastAsia="Times New Roman" w:cs="Times New Roman"/>
          <w:b/>
          <w:szCs w:val="24"/>
          <w:u w:val="single"/>
          <w:lang w:eastAsia="bg-BG"/>
        </w:rPr>
        <w:t>Обособена позиция 5:</w:t>
      </w:r>
    </w:p>
    <w:p w:rsidR="00672E36" w:rsidRPr="009618FC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>Зимно поддържане и снегопочистване на маршрут № 5 – район с. Самуилово</w:t>
      </w:r>
    </w:p>
    <w:p w:rsidR="00672E36" w:rsidRPr="009618FC" w:rsidRDefault="00672E36" w:rsidP="00857693">
      <w:pPr>
        <w:numPr>
          <w:ilvl w:val="0"/>
          <w:numId w:val="19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 xml:space="preserve">Път DOB3101 </w:t>
      </w:r>
      <w:r w:rsidRPr="009618FC">
        <w:rPr>
          <w:rFonts w:eastAsia="Times New Roman" w:cs="Times New Roman"/>
          <w:szCs w:val="24"/>
          <w:lang w:eastAsia="bg-BG"/>
        </w:rPr>
        <w:t>/ІІ – 71, Карапелит – Добрич/ - Златия – Самуилово - /ІІ – 27/</w:t>
      </w:r>
    </w:p>
    <w:p w:rsidR="00672E36" w:rsidRPr="009618FC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>от км 0+000 до км 10+200</w:t>
      </w:r>
    </w:p>
    <w:p w:rsidR="00672E36" w:rsidRPr="009618FC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9618FC">
        <w:rPr>
          <w:rFonts w:eastAsia="Times New Roman" w:cs="Times New Roman"/>
          <w:b/>
          <w:i/>
          <w:szCs w:val="24"/>
          <w:lang w:eastAsia="bg-BG"/>
        </w:rPr>
        <w:t>Обща дължина на маршрута – 10, 200 км.</w:t>
      </w:r>
    </w:p>
    <w:p w:rsidR="00672E36" w:rsidRPr="009618FC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9618FC">
        <w:rPr>
          <w:rFonts w:eastAsia="Times New Roman" w:cs="Times New Roman"/>
          <w:b/>
          <w:szCs w:val="24"/>
          <w:u w:val="single"/>
          <w:lang w:eastAsia="bg-BG"/>
        </w:rPr>
        <w:t>Обособена позиция 6:</w:t>
      </w:r>
    </w:p>
    <w:p w:rsidR="00672E36" w:rsidRPr="009618FC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>Зимно поддържане и снегопочистване  на маршрут № 6 – район с. Дончево</w:t>
      </w:r>
    </w:p>
    <w:p w:rsidR="00672E36" w:rsidRPr="009618FC" w:rsidRDefault="00672E36" w:rsidP="00857693">
      <w:pPr>
        <w:numPr>
          <w:ilvl w:val="0"/>
          <w:numId w:val="20"/>
        </w:numPr>
        <w:tabs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 xml:space="preserve">Път DOB1071 </w:t>
      </w:r>
      <w:r w:rsidRPr="009618FC">
        <w:rPr>
          <w:rFonts w:eastAsia="Times New Roman" w:cs="Times New Roman"/>
          <w:szCs w:val="24"/>
          <w:lang w:eastAsia="bg-BG"/>
        </w:rPr>
        <w:t>/ІІ – 97, ок. п. Добрич/ - Граница общ. (Добрич – Добричка) –</w:t>
      </w:r>
    </w:p>
    <w:p w:rsidR="00672E36" w:rsidRPr="009618FC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>Дончево – Опанец – Драганово</w:t>
      </w:r>
    </w:p>
    <w:p w:rsidR="00672E36" w:rsidRPr="009618FC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>от км 1+200 до км 10+300</w:t>
      </w:r>
    </w:p>
    <w:p w:rsidR="00672E36" w:rsidRPr="009618FC" w:rsidRDefault="00672E36" w:rsidP="00857693">
      <w:pPr>
        <w:numPr>
          <w:ilvl w:val="0"/>
          <w:numId w:val="20"/>
        </w:numPr>
        <w:tabs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 xml:space="preserve">Път DOB2114 </w:t>
      </w:r>
      <w:r w:rsidRPr="009618FC">
        <w:rPr>
          <w:rFonts w:eastAsia="Times New Roman" w:cs="Times New Roman"/>
          <w:szCs w:val="24"/>
          <w:lang w:eastAsia="bg-BG"/>
        </w:rPr>
        <w:t xml:space="preserve">/DOB1071, Дончево – Опанец/ - Богдан – Граница общ.  </w:t>
      </w:r>
    </w:p>
    <w:p w:rsidR="00672E36" w:rsidRPr="009618FC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>(Добричка – Добрич)</w:t>
      </w:r>
    </w:p>
    <w:p w:rsidR="00672E36" w:rsidRPr="009618FC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>от км 0+000 до км 5+800</w:t>
      </w:r>
    </w:p>
    <w:p w:rsidR="00672E36" w:rsidRPr="009618FC" w:rsidRDefault="00672E36" w:rsidP="00857693">
      <w:pPr>
        <w:numPr>
          <w:ilvl w:val="0"/>
          <w:numId w:val="20"/>
        </w:numPr>
        <w:tabs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 xml:space="preserve">Път DOB3112 </w:t>
      </w:r>
      <w:r w:rsidRPr="009618FC">
        <w:rPr>
          <w:rFonts w:eastAsia="Times New Roman" w:cs="Times New Roman"/>
          <w:szCs w:val="24"/>
          <w:lang w:eastAsia="bg-BG"/>
        </w:rPr>
        <w:t>/DOB1071/ Дончево – Птицекомбинат Дончево</w:t>
      </w:r>
    </w:p>
    <w:p w:rsidR="00672E36" w:rsidRPr="009618FC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>от км 0+000 до км 2+300</w:t>
      </w:r>
    </w:p>
    <w:p w:rsidR="00672E36" w:rsidRPr="009618FC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9618FC">
        <w:rPr>
          <w:rFonts w:eastAsia="Times New Roman" w:cs="Times New Roman"/>
          <w:b/>
          <w:i/>
          <w:szCs w:val="24"/>
          <w:lang w:eastAsia="bg-BG"/>
        </w:rPr>
        <w:t>Обща дължина на маршрута – 17, 200 км.</w:t>
      </w:r>
    </w:p>
    <w:p w:rsidR="00672E36" w:rsidRPr="009618FC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9618FC">
        <w:rPr>
          <w:rFonts w:eastAsia="Times New Roman" w:cs="Times New Roman"/>
          <w:b/>
          <w:szCs w:val="24"/>
          <w:u w:val="single"/>
          <w:lang w:eastAsia="bg-BG"/>
        </w:rPr>
        <w:t>Обособена позиция 7:</w:t>
      </w:r>
    </w:p>
    <w:p w:rsidR="00672E36" w:rsidRPr="009618FC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>Зимно поддържане и снегопочистване на маршрут № 7 – район с. Ведрина</w:t>
      </w:r>
    </w:p>
    <w:p w:rsidR="00672E36" w:rsidRPr="009618FC" w:rsidRDefault="00672E36" w:rsidP="00857693">
      <w:pPr>
        <w:numPr>
          <w:ilvl w:val="0"/>
          <w:numId w:val="21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 xml:space="preserve">Път DOB3111 </w:t>
      </w:r>
      <w:r w:rsidRPr="009618FC">
        <w:rPr>
          <w:rFonts w:eastAsia="Times New Roman" w:cs="Times New Roman"/>
          <w:szCs w:val="24"/>
          <w:lang w:eastAsia="bg-BG"/>
        </w:rPr>
        <w:t>/ІІІ – 2702/ Ведрина – Ново Ботево</w:t>
      </w:r>
    </w:p>
    <w:p w:rsidR="00672E36" w:rsidRPr="009618FC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>от км 0+000 до км 6+100</w:t>
      </w:r>
    </w:p>
    <w:p w:rsidR="00672E36" w:rsidRPr="009618FC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9618FC">
        <w:rPr>
          <w:rFonts w:eastAsia="Times New Roman" w:cs="Times New Roman"/>
          <w:b/>
          <w:i/>
          <w:szCs w:val="24"/>
          <w:lang w:eastAsia="bg-BG"/>
        </w:rPr>
        <w:t>Обща дължина на маршрута – 6, 100 км.</w:t>
      </w:r>
    </w:p>
    <w:p w:rsidR="00672E36" w:rsidRPr="009618FC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9618FC">
        <w:rPr>
          <w:rFonts w:eastAsia="Times New Roman" w:cs="Times New Roman"/>
          <w:b/>
          <w:szCs w:val="24"/>
          <w:u w:val="single"/>
          <w:lang w:eastAsia="bg-BG"/>
        </w:rPr>
        <w:t>Обособена позиция 8:</w:t>
      </w:r>
    </w:p>
    <w:p w:rsidR="00672E36" w:rsidRPr="009618FC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>Зимно поддържане и снегопочистване на маршрут № 8 – район с. Стожер</w:t>
      </w:r>
    </w:p>
    <w:p w:rsidR="00672E36" w:rsidRPr="009618FC" w:rsidRDefault="00672E36" w:rsidP="00857693">
      <w:pPr>
        <w:numPr>
          <w:ilvl w:val="0"/>
          <w:numId w:val="22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 xml:space="preserve">Път DOB3106 </w:t>
      </w:r>
      <w:r w:rsidRPr="009618FC">
        <w:rPr>
          <w:rFonts w:eastAsia="Times New Roman" w:cs="Times New Roman"/>
          <w:szCs w:val="24"/>
          <w:lang w:eastAsia="bg-BG"/>
        </w:rPr>
        <w:t>/ІІ – 29, Аксаково – Добрич/ Стожер – Соколник</w:t>
      </w:r>
    </w:p>
    <w:p w:rsidR="00672E36" w:rsidRPr="009618FC" w:rsidRDefault="00672E36" w:rsidP="00857693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>от км 0+000 до км 5+400</w:t>
      </w:r>
    </w:p>
    <w:p w:rsidR="00672E36" w:rsidRPr="009618FC" w:rsidRDefault="00672E36" w:rsidP="00857693">
      <w:pPr>
        <w:numPr>
          <w:ilvl w:val="0"/>
          <w:numId w:val="22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 xml:space="preserve">Път DOB3118 </w:t>
      </w:r>
      <w:r w:rsidRPr="009618FC">
        <w:rPr>
          <w:rFonts w:eastAsia="Times New Roman" w:cs="Times New Roman"/>
          <w:szCs w:val="24"/>
          <w:lang w:eastAsia="bg-BG"/>
        </w:rPr>
        <w:t>/ІІ – 29, Аксаково – Добрич/ - Дебрене</w:t>
      </w:r>
    </w:p>
    <w:p w:rsidR="00672E36" w:rsidRPr="009618FC" w:rsidRDefault="00672E36" w:rsidP="00857693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>от км 0+000 до км 3+100</w:t>
      </w:r>
    </w:p>
    <w:p w:rsidR="00672E36" w:rsidRPr="009618FC" w:rsidRDefault="00672E36" w:rsidP="00857693">
      <w:pPr>
        <w:numPr>
          <w:ilvl w:val="0"/>
          <w:numId w:val="22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>Обслужващ път –</w:t>
      </w:r>
      <w:r w:rsidRPr="009618FC">
        <w:rPr>
          <w:rFonts w:eastAsia="Times New Roman" w:cs="Times New Roman"/>
          <w:szCs w:val="24"/>
          <w:lang w:eastAsia="bg-BG"/>
        </w:rPr>
        <w:t xml:space="preserve"> регионално депо Стожер от км 0+00 до км 6+00 / от ІІ-29 до регионално депо „Стожер“/</w:t>
      </w:r>
    </w:p>
    <w:p w:rsidR="00672E36" w:rsidRPr="009618FC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9618FC">
        <w:rPr>
          <w:rFonts w:eastAsia="Times New Roman" w:cs="Times New Roman"/>
          <w:b/>
          <w:i/>
          <w:szCs w:val="24"/>
          <w:lang w:eastAsia="bg-BG"/>
        </w:rPr>
        <w:t>Обща дължина на маршрута – 14,500 км.</w:t>
      </w:r>
    </w:p>
    <w:p w:rsidR="00672E36" w:rsidRPr="009618FC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9618FC">
        <w:rPr>
          <w:rFonts w:eastAsia="Times New Roman" w:cs="Times New Roman"/>
          <w:b/>
          <w:szCs w:val="24"/>
          <w:u w:val="single"/>
          <w:lang w:eastAsia="bg-BG"/>
        </w:rPr>
        <w:t>Обособена позиция 9:</w:t>
      </w:r>
    </w:p>
    <w:p w:rsidR="00672E36" w:rsidRPr="009618FC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>Зимно поддържане и снегопочистване на маршрут № 9 – район с. Стефаново и район с. Батово</w:t>
      </w:r>
    </w:p>
    <w:p w:rsidR="00672E36" w:rsidRPr="009618FC" w:rsidRDefault="00672E36" w:rsidP="00857693">
      <w:pPr>
        <w:numPr>
          <w:ilvl w:val="0"/>
          <w:numId w:val="23"/>
        </w:numPr>
        <w:tabs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 xml:space="preserve">Път DOB3102 </w:t>
      </w:r>
      <w:r w:rsidRPr="009618FC">
        <w:rPr>
          <w:rFonts w:eastAsia="Times New Roman" w:cs="Times New Roman"/>
          <w:szCs w:val="24"/>
          <w:lang w:eastAsia="bg-BG"/>
        </w:rPr>
        <w:t>/ІІ – 29, Стожер – Добрич/ - Стефаново</w:t>
      </w:r>
    </w:p>
    <w:p w:rsidR="00672E36" w:rsidRPr="009618FC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u w:val="single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>от км 0+000 до км 3+100</w:t>
      </w:r>
    </w:p>
    <w:p w:rsidR="00672E36" w:rsidRPr="009618FC" w:rsidRDefault="00672E36" w:rsidP="00857693">
      <w:pPr>
        <w:numPr>
          <w:ilvl w:val="0"/>
          <w:numId w:val="23"/>
        </w:numPr>
        <w:tabs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 xml:space="preserve">Път DOB3103 </w:t>
      </w:r>
      <w:r w:rsidRPr="009618FC">
        <w:rPr>
          <w:rFonts w:eastAsia="Times New Roman" w:cs="Times New Roman"/>
          <w:szCs w:val="24"/>
          <w:lang w:eastAsia="bg-BG"/>
        </w:rPr>
        <w:t>/ІІ – 71, Добрич – Батово/ Славеево – Пчелино</w:t>
      </w:r>
    </w:p>
    <w:p w:rsidR="00672E36" w:rsidRPr="009618FC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>от км 0+000 до км 2+500</w:t>
      </w:r>
    </w:p>
    <w:p w:rsidR="00672E36" w:rsidRPr="009618FC" w:rsidRDefault="00672E36" w:rsidP="00857693">
      <w:pPr>
        <w:numPr>
          <w:ilvl w:val="0"/>
          <w:numId w:val="23"/>
        </w:numPr>
        <w:tabs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 xml:space="preserve">Път DOB1107 </w:t>
      </w:r>
      <w:r w:rsidRPr="009618FC">
        <w:rPr>
          <w:rFonts w:eastAsia="Times New Roman" w:cs="Times New Roman"/>
          <w:szCs w:val="24"/>
          <w:lang w:eastAsia="bg-BG"/>
        </w:rPr>
        <w:t xml:space="preserve">/ІІ – 71, Добрич – Батово/ - Одърци – Граница общ. (Добричка   </w:t>
      </w:r>
    </w:p>
    <w:p w:rsidR="00672E36" w:rsidRPr="009618FC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lastRenderedPageBreak/>
        <w:t>- Балчик) – Храброво – Бобовец – Стражица /DOB2004/</w:t>
      </w:r>
    </w:p>
    <w:p w:rsidR="00672E36" w:rsidRPr="009618FC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 xml:space="preserve"> от км 0+000 до км 3+500</w:t>
      </w:r>
    </w:p>
    <w:p w:rsidR="00672E36" w:rsidRPr="009618FC" w:rsidRDefault="00672E36" w:rsidP="00857693">
      <w:pPr>
        <w:numPr>
          <w:ilvl w:val="0"/>
          <w:numId w:val="23"/>
        </w:numPr>
        <w:tabs>
          <w:tab w:val="left" w:pos="0"/>
          <w:tab w:val="left" w:pos="284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 xml:space="preserve">Път DOB3119 </w:t>
      </w:r>
      <w:r w:rsidRPr="009618FC">
        <w:rPr>
          <w:rFonts w:eastAsia="Times New Roman" w:cs="Times New Roman"/>
          <w:szCs w:val="24"/>
          <w:lang w:eastAsia="bg-BG"/>
        </w:rPr>
        <w:t>/ІІ – 71/Батово – Прилеп</w:t>
      </w:r>
    </w:p>
    <w:p w:rsidR="00672E36" w:rsidRPr="009618FC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>от км 0+000 до км 6+900</w:t>
      </w:r>
    </w:p>
    <w:p w:rsidR="00672E36" w:rsidRPr="009618FC" w:rsidRDefault="00672E36" w:rsidP="00857693">
      <w:pPr>
        <w:numPr>
          <w:ilvl w:val="0"/>
          <w:numId w:val="23"/>
        </w:numPr>
        <w:tabs>
          <w:tab w:val="num" w:pos="0"/>
          <w:tab w:val="left" w:pos="284"/>
        </w:tabs>
        <w:spacing w:line="276" w:lineRule="auto"/>
        <w:ind w:left="0" w:firstLine="284"/>
        <w:jc w:val="both"/>
        <w:rPr>
          <w:rFonts w:eastAsia="Times New Roman" w:cs="Times New Roman"/>
          <w:color w:val="000000"/>
          <w:szCs w:val="24"/>
          <w:lang w:eastAsia="bg-BG"/>
        </w:rPr>
      </w:pPr>
      <w:r w:rsidRPr="009618FC">
        <w:rPr>
          <w:rFonts w:eastAsia="Times New Roman" w:cs="Times New Roman"/>
          <w:b/>
          <w:color w:val="000000"/>
          <w:szCs w:val="24"/>
          <w:lang w:eastAsia="bg-BG"/>
        </w:rPr>
        <w:t xml:space="preserve"> Местен път № 69242.0.74 с. Стефаново </w:t>
      </w:r>
      <w:r w:rsidRPr="009618FC">
        <w:rPr>
          <w:rFonts w:eastAsia="Times New Roman" w:cs="Times New Roman"/>
          <w:color w:val="000000"/>
          <w:szCs w:val="24"/>
          <w:lang w:eastAsia="bg-BG"/>
        </w:rPr>
        <w:t>от км 0+000 до км 1+225</w:t>
      </w:r>
    </w:p>
    <w:p w:rsidR="00672E36" w:rsidRPr="009618FC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9618FC">
        <w:rPr>
          <w:rFonts w:eastAsia="Times New Roman" w:cs="Times New Roman"/>
          <w:b/>
          <w:i/>
          <w:szCs w:val="24"/>
          <w:lang w:eastAsia="bg-BG"/>
        </w:rPr>
        <w:t>Обща дължина на маршрута – 17, 225 км.</w:t>
      </w:r>
    </w:p>
    <w:p w:rsidR="00672E36" w:rsidRPr="009618FC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9618FC">
        <w:rPr>
          <w:rFonts w:eastAsia="Times New Roman" w:cs="Times New Roman"/>
          <w:b/>
          <w:szCs w:val="24"/>
          <w:u w:val="single"/>
          <w:lang w:eastAsia="bg-BG"/>
        </w:rPr>
        <w:t>Обособена позиция 10:</w:t>
      </w:r>
    </w:p>
    <w:p w:rsidR="00672E36" w:rsidRPr="009618FC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>Зимно поддържане и снегопочистване на маршрут № 10 – район с. Победа и район с. Плачи дол</w:t>
      </w:r>
    </w:p>
    <w:p w:rsidR="00672E36" w:rsidRPr="009618FC" w:rsidRDefault="00672E36" w:rsidP="00857693">
      <w:pPr>
        <w:numPr>
          <w:ilvl w:val="0"/>
          <w:numId w:val="24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 xml:space="preserve">Път DOB1104 </w:t>
      </w:r>
      <w:r w:rsidRPr="009618FC">
        <w:rPr>
          <w:rFonts w:eastAsia="Times New Roman" w:cs="Times New Roman"/>
          <w:szCs w:val="24"/>
          <w:lang w:eastAsia="bg-BG"/>
        </w:rPr>
        <w:t xml:space="preserve">/ІІІ – 9701/ Победа – Полк. Минково – Котленци – Полк.   </w:t>
      </w:r>
    </w:p>
    <w:p w:rsidR="00672E36" w:rsidRPr="009618FC" w:rsidRDefault="00672E36" w:rsidP="00857693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>Свещарово – Поп Григорово</w:t>
      </w:r>
    </w:p>
    <w:p w:rsidR="00672E36" w:rsidRPr="009618FC" w:rsidRDefault="00672E36" w:rsidP="00857693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>от км 0+000 до км 11+000</w:t>
      </w:r>
    </w:p>
    <w:p w:rsidR="00672E36" w:rsidRPr="009618FC" w:rsidRDefault="00672E36" w:rsidP="00857693">
      <w:pPr>
        <w:numPr>
          <w:ilvl w:val="0"/>
          <w:numId w:val="24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>Път DOB3117</w:t>
      </w:r>
      <w:r w:rsidRPr="009618FC">
        <w:rPr>
          <w:rFonts w:eastAsia="Times New Roman" w:cs="Times New Roman"/>
          <w:szCs w:val="24"/>
          <w:lang w:eastAsia="bg-BG"/>
        </w:rPr>
        <w:t xml:space="preserve"> /ІІ – 27, Добрич – Сенокос/ - Приморци</w:t>
      </w:r>
    </w:p>
    <w:p w:rsidR="00672E36" w:rsidRPr="009618FC" w:rsidRDefault="00672E36" w:rsidP="00857693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>от км 0+000 до км 0+500</w:t>
      </w:r>
    </w:p>
    <w:p w:rsidR="00672E36" w:rsidRPr="009618FC" w:rsidRDefault="00672E36" w:rsidP="00857693">
      <w:pPr>
        <w:numPr>
          <w:ilvl w:val="0"/>
          <w:numId w:val="24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 xml:space="preserve">Път DOB2116 </w:t>
      </w:r>
      <w:r w:rsidRPr="009618FC">
        <w:rPr>
          <w:rFonts w:eastAsia="Times New Roman" w:cs="Times New Roman"/>
          <w:szCs w:val="24"/>
          <w:lang w:eastAsia="bg-BG"/>
        </w:rPr>
        <w:t>/ІІ – 27, Добрич – Сенокос/ - Плачи дол – Бранище/ІІ – 71/</w:t>
      </w:r>
    </w:p>
    <w:p w:rsidR="00672E36" w:rsidRPr="009618FC" w:rsidRDefault="00672E36" w:rsidP="00857693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>от км 0+000 до км 5+100</w:t>
      </w:r>
    </w:p>
    <w:p w:rsidR="00672E36" w:rsidRPr="009618FC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9618FC">
        <w:rPr>
          <w:rFonts w:eastAsia="Times New Roman" w:cs="Times New Roman"/>
          <w:b/>
          <w:i/>
          <w:szCs w:val="24"/>
          <w:lang w:eastAsia="bg-BG"/>
        </w:rPr>
        <w:t>Обща дължина на маршрута – 16, 600 км.</w:t>
      </w:r>
    </w:p>
    <w:p w:rsidR="00672E36" w:rsidRPr="009618FC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9618FC">
        <w:rPr>
          <w:rFonts w:eastAsia="Times New Roman" w:cs="Times New Roman"/>
          <w:b/>
          <w:szCs w:val="24"/>
          <w:u w:val="single"/>
          <w:lang w:eastAsia="bg-BG"/>
        </w:rPr>
        <w:t>Обособена позиция 11:</w:t>
      </w:r>
    </w:p>
    <w:p w:rsidR="00672E36" w:rsidRPr="009618FC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>Зимно поддържане и снегопочистване на маршрут № 11 – район с. Царевец</w:t>
      </w:r>
    </w:p>
    <w:p w:rsidR="00672E36" w:rsidRPr="009618FC" w:rsidRDefault="00672E36" w:rsidP="00857693">
      <w:pPr>
        <w:numPr>
          <w:ilvl w:val="0"/>
          <w:numId w:val="25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 xml:space="preserve">Път DOB1122 </w:t>
      </w:r>
      <w:r w:rsidRPr="009618FC">
        <w:rPr>
          <w:rFonts w:eastAsia="Times New Roman" w:cs="Times New Roman"/>
          <w:szCs w:val="24"/>
          <w:lang w:eastAsia="bg-BG"/>
        </w:rPr>
        <w:t>/ІІ – 29, Добрич – Ген. Тошево/ - Граница общ. (Добричка –</w:t>
      </w:r>
    </w:p>
    <w:p w:rsidR="00672E36" w:rsidRPr="009618FC" w:rsidRDefault="00672E36" w:rsidP="00857693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u w:val="single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>Ген. Тошево) – Пчеларово – Житен – Красен/ ІІІ – 2903/</w:t>
      </w:r>
    </w:p>
    <w:p w:rsidR="00672E36" w:rsidRPr="009618FC" w:rsidRDefault="00672E36" w:rsidP="00857693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>от км 0+000 до км 4+900</w:t>
      </w:r>
    </w:p>
    <w:p w:rsidR="00672E36" w:rsidRPr="009618FC" w:rsidRDefault="00672E36" w:rsidP="00857693">
      <w:pPr>
        <w:numPr>
          <w:ilvl w:val="0"/>
          <w:numId w:val="25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 xml:space="preserve">Път DOB2121 </w:t>
      </w:r>
      <w:r w:rsidRPr="009618FC">
        <w:rPr>
          <w:rFonts w:eastAsia="Times New Roman" w:cs="Times New Roman"/>
          <w:szCs w:val="24"/>
          <w:lang w:eastAsia="bg-BG"/>
        </w:rPr>
        <w:t>/ІІ – 29, Добрич – Ген. Тошево/ - Царевец - /DOB1122/</w:t>
      </w:r>
    </w:p>
    <w:p w:rsidR="00672E36" w:rsidRPr="009618FC" w:rsidRDefault="00672E36" w:rsidP="00857693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>от км 0+000 до км 2+800</w:t>
      </w:r>
    </w:p>
    <w:p w:rsidR="00672E36" w:rsidRPr="009618FC" w:rsidRDefault="00672E36" w:rsidP="00857693">
      <w:pPr>
        <w:numPr>
          <w:ilvl w:val="0"/>
          <w:numId w:val="25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 xml:space="preserve">Път DOB3123 </w:t>
      </w:r>
      <w:r w:rsidRPr="009618FC">
        <w:rPr>
          <w:rFonts w:eastAsia="Times New Roman" w:cs="Times New Roman"/>
          <w:szCs w:val="24"/>
          <w:lang w:eastAsia="bg-BG"/>
        </w:rPr>
        <w:t>/ІІ – 29, Добрич – Ген. Тошево/ - Ген. Колево</w:t>
      </w:r>
    </w:p>
    <w:p w:rsidR="00672E36" w:rsidRPr="009618FC" w:rsidRDefault="00672E36" w:rsidP="00857693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>от км 0+000 до км 0+800</w:t>
      </w:r>
    </w:p>
    <w:p w:rsidR="00672E36" w:rsidRPr="009618FC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9618FC">
        <w:rPr>
          <w:rFonts w:eastAsia="Times New Roman" w:cs="Times New Roman"/>
          <w:b/>
          <w:i/>
          <w:szCs w:val="24"/>
          <w:lang w:eastAsia="bg-BG"/>
        </w:rPr>
        <w:t>Обща дължина на маршрута – 8, 500 км.</w:t>
      </w:r>
    </w:p>
    <w:p w:rsidR="00672E36" w:rsidRPr="009618FC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9618FC">
        <w:rPr>
          <w:rFonts w:eastAsia="Times New Roman" w:cs="Times New Roman"/>
          <w:b/>
          <w:szCs w:val="24"/>
          <w:u w:val="single"/>
          <w:lang w:eastAsia="bg-BG"/>
        </w:rPr>
        <w:t>Обособена позиция 12:</w:t>
      </w:r>
    </w:p>
    <w:p w:rsidR="00672E36" w:rsidRPr="009618FC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>Зимно поддържане и снегопочистване на маршрут № 12 – район с. Овчарово</w:t>
      </w:r>
    </w:p>
    <w:p w:rsidR="00672E36" w:rsidRPr="009618FC" w:rsidRDefault="00672E36" w:rsidP="00857693">
      <w:pPr>
        <w:numPr>
          <w:ilvl w:val="0"/>
          <w:numId w:val="26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 xml:space="preserve">Път DOB3124 </w:t>
      </w:r>
      <w:r w:rsidRPr="009618FC">
        <w:rPr>
          <w:rFonts w:eastAsia="Times New Roman" w:cs="Times New Roman"/>
          <w:szCs w:val="24"/>
          <w:lang w:eastAsia="bg-BG"/>
        </w:rPr>
        <w:t>/ІІІ – 293, Паскалево – Крушари/ - Свобода – Добрево</w:t>
      </w:r>
    </w:p>
    <w:p w:rsidR="00672E36" w:rsidRPr="009618FC" w:rsidRDefault="00672E36" w:rsidP="00857693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>от км 0+000 до км 3+300</w:t>
      </w:r>
    </w:p>
    <w:p w:rsidR="00672E36" w:rsidRPr="009618FC" w:rsidRDefault="00672E36" w:rsidP="00857693">
      <w:pPr>
        <w:numPr>
          <w:ilvl w:val="0"/>
          <w:numId w:val="26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 xml:space="preserve">Път DOB2110 </w:t>
      </w:r>
      <w:r w:rsidRPr="009618FC">
        <w:rPr>
          <w:rFonts w:eastAsia="Times New Roman" w:cs="Times New Roman"/>
          <w:szCs w:val="24"/>
          <w:lang w:eastAsia="bg-BG"/>
        </w:rPr>
        <w:t>/ІІІ – 293, Паскалево – Свобода/ - Овчарово – Сливенци</w:t>
      </w:r>
    </w:p>
    <w:p w:rsidR="00672E36" w:rsidRPr="009618FC" w:rsidRDefault="00672E36" w:rsidP="00857693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>от км 0+000 до км 3+400</w:t>
      </w:r>
    </w:p>
    <w:p w:rsidR="00672E36" w:rsidRPr="009618FC" w:rsidRDefault="00672E36" w:rsidP="00857693">
      <w:pPr>
        <w:numPr>
          <w:ilvl w:val="0"/>
          <w:numId w:val="26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 xml:space="preserve">Път DOB2109 </w:t>
      </w:r>
      <w:r w:rsidRPr="009618FC">
        <w:rPr>
          <w:rFonts w:eastAsia="Times New Roman" w:cs="Times New Roman"/>
          <w:szCs w:val="24"/>
          <w:lang w:eastAsia="bg-BG"/>
        </w:rPr>
        <w:t>/ІІІ – 293, Паскалево – Свобода/ - Ломница – Овчарово/DOB2110/</w:t>
      </w:r>
      <w:r w:rsidRPr="009618FC">
        <w:rPr>
          <w:rFonts w:eastAsia="Times New Roman" w:cs="Times New Roman"/>
          <w:b/>
          <w:szCs w:val="24"/>
          <w:lang w:eastAsia="bg-BG"/>
        </w:rPr>
        <w:t xml:space="preserve"> </w:t>
      </w:r>
    </w:p>
    <w:p w:rsidR="00672E36" w:rsidRPr="009618FC" w:rsidRDefault="00672E36" w:rsidP="00857693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>от км 0+000 до км 4+700</w:t>
      </w:r>
    </w:p>
    <w:p w:rsidR="00672E36" w:rsidRPr="009618FC" w:rsidRDefault="00672E36" w:rsidP="00857693">
      <w:pPr>
        <w:numPr>
          <w:ilvl w:val="0"/>
          <w:numId w:val="26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>Път: Добрево – Овчарово – с дължина 3, 800 км.</w:t>
      </w:r>
    </w:p>
    <w:p w:rsidR="00672E36" w:rsidRPr="009618FC" w:rsidRDefault="00672E36" w:rsidP="00857693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9618FC">
        <w:rPr>
          <w:rFonts w:eastAsia="Times New Roman" w:cs="Times New Roman"/>
          <w:b/>
          <w:i/>
          <w:szCs w:val="24"/>
          <w:lang w:eastAsia="bg-BG"/>
        </w:rPr>
        <w:t>Обща дължина на маршрута – 15, 200 км.</w:t>
      </w:r>
    </w:p>
    <w:p w:rsidR="00672E36" w:rsidRPr="009618FC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9618FC">
        <w:rPr>
          <w:rFonts w:eastAsia="Times New Roman" w:cs="Times New Roman"/>
          <w:b/>
          <w:szCs w:val="24"/>
          <w:u w:val="single"/>
          <w:lang w:eastAsia="bg-BG"/>
        </w:rPr>
        <w:t>Обособена позиция 13:</w:t>
      </w:r>
    </w:p>
    <w:p w:rsidR="00672E36" w:rsidRPr="009618FC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>Зимно поддържане и снегопочистване на маршрут № 13 – район с. Божурово</w:t>
      </w:r>
    </w:p>
    <w:p w:rsidR="00672E36" w:rsidRPr="009618FC" w:rsidRDefault="00672E36" w:rsidP="00857693">
      <w:pPr>
        <w:numPr>
          <w:ilvl w:val="0"/>
          <w:numId w:val="27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 xml:space="preserve">Път DOB1108 </w:t>
      </w:r>
      <w:r w:rsidRPr="009618FC">
        <w:rPr>
          <w:rFonts w:eastAsia="Times New Roman" w:cs="Times New Roman"/>
          <w:szCs w:val="24"/>
          <w:lang w:eastAsia="bg-BG"/>
        </w:rPr>
        <w:t>/ІІІ – 293, Паскалево – Свобода/ - Росеново – Божурово –Граница общ. (Добричка – Крушари) – Лозенец - /DOB2176/</w:t>
      </w:r>
    </w:p>
    <w:p w:rsidR="00672E36" w:rsidRPr="009618FC" w:rsidRDefault="00672E36" w:rsidP="00857693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>от км 0+000 до км 11+800</w:t>
      </w:r>
    </w:p>
    <w:p w:rsidR="00672E36" w:rsidRPr="009618FC" w:rsidRDefault="00672E36" w:rsidP="00857693">
      <w:pPr>
        <w:numPr>
          <w:ilvl w:val="0"/>
          <w:numId w:val="27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 xml:space="preserve">Път DOB2070 </w:t>
      </w:r>
      <w:r w:rsidRPr="009618FC">
        <w:rPr>
          <w:rFonts w:eastAsia="Times New Roman" w:cs="Times New Roman"/>
          <w:szCs w:val="24"/>
          <w:lang w:eastAsia="bg-BG"/>
        </w:rPr>
        <w:t>/ІІ – 97, ок. п. Добрич/ - Граница общ. (Добрич – Добричка)-Врачанци от км 1+600 до км 3+800 = 2+200км.</w:t>
      </w:r>
    </w:p>
    <w:p w:rsidR="00672E36" w:rsidRPr="009618FC" w:rsidRDefault="00672E36" w:rsidP="00857693">
      <w:pPr>
        <w:numPr>
          <w:ilvl w:val="0"/>
          <w:numId w:val="27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 xml:space="preserve">Път DOB3098 </w:t>
      </w:r>
      <w:r w:rsidRPr="009618FC">
        <w:rPr>
          <w:rFonts w:eastAsia="Times New Roman" w:cs="Times New Roman"/>
          <w:szCs w:val="24"/>
          <w:lang w:eastAsia="bg-BG"/>
        </w:rPr>
        <w:t>/ІІІ – 7105/ Козлодуйци – Росеново /DOB1108/</w:t>
      </w:r>
    </w:p>
    <w:p w:rsidR="00672E36" w:rsidRPr="009618FC" w:rsidRDefault="00672E36" w:rsidP="00857693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>от км 0+000 до км 4+700</w:t>
      </w:r>
    </w:p>
    <w:p w:rsidR="00672E36" w:rsidRPr="009618FC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i/>
          <w:color w:val="000000"/>
          <w:szCs w:val="24"/>
          <w:lang w:eastAsia="bg-BG"/>
        </w:rPr>
      </w:pPr>
      <w:r w:rsidRPr="009618FC">
        <w:rPr>
          <w:rFonts w:eastAsia="Times New Roman" w:cs="Times New Roman"/>
          <w:b/>
          <w:i/>
          <w:color w:val="000000"/>
          <w:szCs w:val="24"/>
          <w:lang w:eastAsia="bg-BG"/>
        </w:rPr>
        <w:t>Обща дължина на маршрута – 18, 700 км.</w:t>
      </w:r>
    </w:p>
    <w:p w:rsidR="00672E36" w:rsidRPr="009618FC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9618FC">
        <w:rPr>
          <w:rFonts w:eastAsia="Times New Roman" w:cs="Times New Roman"/>
          <w:b/>
          <w:szCs w:val="24"/>
          <w:u w:val="single"/>
          <w:lang w:eastAsia="bg-BG"/>
        </w:rPr>
        <w:t>Обособена позиция 14:</w:t>
      </w:r>
    </w:p>
    <w:p w:rsidR="00672E36" w:rsidRPr="009618FC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>Зимно поддържане и снегопочистване на маршрут № 14 – район с. Черна</w:t>
      </w:r>
    </w:p>
    <w:p w:rsidR="00672E36" w:rsidRPr="009618FC" w:rsidRDefault="00672E36" w:rsidP="00857693">
      <w:pPr>
        <w:numPr>
          <w:ilvl w:val="0"/>
          <w:numId w:val="28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 xml:space="preserve">Път DOB2176 </w:t>
      </w:r>
      <w:r w:rsidRPr="009618FC">
        <w:rPr>
          <w:rFonts w:eastAsia="Times New Roman" w:cs="Times New Roman"/>
          <w:szCs w:val="24"/>
          <w:lang w:eastAsia="bg-BG"/>
        </w:rPr>
        <w:t>/ІІІ – 293/ Крушари – Северци – Граница общ. (Крушари – Добрич) – Черна – Житница – Тянево</w:t>
      </w:r>
    </w:p>
    <w:p w:rsidR="00672E36" w:rsidRPr="009618FC" w:rsidRDefault="00672E36" w:rsidP="00857693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lastRenderedPageBreak/>
        <w:t>от км 5+400 до км 16+300 = 10.900км.</w:t>
      </w:r>
    </w:p>
    <w:p w:rsidR="00672E36" w:rsidRPr="009618FC" w:rsidRDefault="00672E36" w:rsidP="00857693">
      <w:pPr>
        <w:numPr>
          <w:ilvl w:val="0"/>
          <w:numId w:val="28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 xml:space="preserve">Път DOB3092 </w:t>
      </w:r>
      <w:r w:rsidRPr="009618FC">
        <w:rPr>
          <w:rFonts w:eastAsia="Times New Roman" w:cs="Times New Roman"/>
          <w:szCs w:val="24"/>
          <w:lang w:eastAsia="bg-BG"/>
        </w:rPr>
        <w:t>/DOB2176, Крушари – Черна/ - Крагулево</w:t>
      </w:r>
    </w:p>
    <w:p w:rsidR="00672E36" w:rsidRPr="009618FC" w:rsidRDefault="00672E36" w:rsidP="00857693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>от км 0+000 до км 4+200</w:t>
      </w:r>
    </w:p>
    <w:p w:rsidR="00672E36" w:rsidRPr="009618FC" w:rsidRDefault="00672E36" w:rsidP="00857693">
      <w:pPr>
        <w:numPr>
          <w:ilvl w:val="0"/>
          <w:numId w:val="28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 xml:space="preserve">Път DOB3090 </w:t>
      </w:r>
      <w:r w:rsidRPr="009618FC">
        <w:rPr>
          <w:rFonts w:eastAsia="Times New Roman" w:cs="Times New Roman"/>
          <w:szCs w:val="24"/>
          <w:lang w:eastAsia="bg-BG"/>
        </w:rPr>
        <w:t>/ІІІ – 7105, Житница – Козлодуйци/ Лясково – Камен</w:t>
      </w:r>
    </w:p>
    <w:p w:rsidR="00672E36" w:rsidRPr="009618FC" w:rsidRDefault="00672E36" w:rsidP="00857693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>от км 0+000 до км 1+500</w:t>
      </w:r>
    </w:p>
    <w:p w:rsidR="00672E36" w:rsidRPr="009618FC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9618FC">
        <w:rPr>
          <w:rFonts w:eastAsia="Times New Roman" w:cs="Times New Roman"/>
          <w:b/>
          <w:i/>
          <w:szCs w:val="24"/>
          <w:lang w:eastAsia="bg-BG"/>
        </w:rPr>
        <w:t>Обща дължина на маршрута – 16, 600 км.</w:t>
      </w:r>
    </w:p>
    <w:p w:rsidR="00672E36" w:rsidRPr="009618FC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9618FC">
        <w:rPr>
          <w:rFonts w:eastAsia="Times New Roman" w:cs="Times New Roman"/>
          <w:b/>
          <w:i/>
          <w:szCs w:val="24"/>
          <w:lang w:eastAsia="bg-BG"/>
        </w:rPr>
        <w:t xml:space="preserve">Общата дължина на пътищата за зимно поддържане и снегопочистване е </w:t>
      </w:r>
      <w:r w:rsidR="00857693" w:rsidRPr="009618FC">
        <w:rPr>
          <w:rFonts w:eastAsia="Times New Roman" w:cs="Times New Roman"/>
          <w:b/>
          <w:i/>
          <w:szCs w:val="24"/>
          <w:lang w:eastAsia="bg-BG"/>
        </w:rPr>
        <w:t>200</w:t>
      </w:r>
      <w:r w:rsidRPr="009618FC">
        <w:rPr>
          <w:rFonts w:eastAsia="Times New Roman" w:cs="Times New Roman"/>
          <w:b/>
          <w:i/>
          <w:szCs w:val="24"/>
          <w:lang w:eastAsia="bg-BG"/>
        </w:rPr>
        <w:t>,</w:t>
      </w:r>
      <w:r w:rsidR="00857693" w:rsidRPr="009618FC">
        <w:rPr>
          <w:rFonts w:eastAsia="Times New Roman" w:cs="Times New Roman"/>
          <w:b/>
          <w:i/>
          <w:szCs w:val="24"/>
          <w:lang w:eastAsia="bg-BG"/>
        </w:rPr>
        <w:t xml:space="preserve">63 </w:t>
      </w:r>
      <w:r w:rsidRPr="009618FC">
        <w:rPr>
          <w:rFonts w:eastAsia="Times New Roman" w:cs="Times New Roman"/>
          <w:b/>
          <w:i/>
          <w:szCs w:val="24"/>
          <w:lang w:eastAsia="bg-BG"/>
        </w:rPr>
        <w:t>км.</w:t>
      </w:r>
    </w:p>
    <w:p w:rsidR="00D86D13" w:rsidRPr="009618FC" w:rsidRDefault="00DD18D8" w:rsidP="001872B2">
      <w:pPr>
        <w:pStyle w:val="aa"/>
        <w:tabs>
          <w:tab w:val="left" w:pos="0"/>
          <w:tab w:val="left" w:pos="630"/>
          <w:tab w:val="left" w:pos="720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snapToGrid w:val="0"/>
          <w:szCs w:val="24"/>
        </w:rPr>
        <w:t>Дейностите</w:t>
      </w:r>
      <w:r w:rsidRPr="009618FC">
        <w:rPr>
          <w:bCs/>
          <w:noProof/>
          <w:szCs w:val="24"/>
        </w:rPr>
        <w:t xml:space="preserve"> </w:t>
      </w:r>
      <w:r w:rsidRPr="009618FC">
        <w:rPr>
          <w:rFonts w:eastAsia="Times New Roman" w:cs="Times New Roman"/>
          <w:bCs/>
          <w:noProof/>
          <w:szCs w:val="24"/>
          <w:lang w:eastAsia="bg-BG"/>
        </w:rPr>
        <w:t xml:space="preserve">по </w:t>
      </w:r>
      <w:r w:rsidRPr="009618FC">
        <w:rPr>
          <w:bCs/>
          <w:noProof/>
          <w:szCs w:val="24"/>
        </w:rPr>
        <w:t xml:space="preserve">ОП 15 - </w:t>
      </w:r>
      <w:r w:rsidR="00D2584A" w:rsidRPr="009618FC">
        <w:rPr>
          <w:szCs w:val="24"/>
        </w:rPr>
        <w:t xml:space="preserve">Подготовка </w:t>
      </w:r>
      <w:r w:rsidRPr="009618FC">
        <w:rPr>
          <w:szCs w:val="24"/>
        </w:rPr>
        <w:t xml:space="preserve">на пътищата за експлоатация при зимни условия </w:t>
      </w:r>
      <w:r w:rsidRPr="009618FC">
        <w:rPr>
          <w:snapToGrid w:val="0"/>
          <w:szCs w:val="24"/>
        </w:rPr>
        <w:t>се извършват на общински и местни пътища на територията на община Добричка, област Добрич</w:t>
      </w:r>
      <w:r w:rsidR="001872B2" w:rsidRPr="009618FC">
        <w:rPr>
          <w:snapToGrid w:val="0"/>
          <w:szCs w:val="24"/>
        </w:rPr>
        <w:t>.</w:t>
      </w:r>
      <w:r w:rsidR="001872B2" w:rsidRPr="009618FC">
        <w:rPr>
          <w:rFonts w:eastAsia="Times New Roman" w:cs="Times New Roman"/>
          <w:szCs w:val="24"/>
          <w:lang w:eastAsia="bg-BG"/>
        </w:rPr>
        <w:t xml:space="preserve"> Всички подготвителни работи по общинската пътна мрежа се изпълняват по списък на приоритетните дейности /по вид и конкретен път/.</w:t>
      </w:r>
    </w:p>
    <w:p w:rsidR="005670B5" w:rsidRDefault="00D86D13" w:rsidP="00F811A6">
      <w:pPr>
        <w:pStyle w:val="1"/>
        <w:numPr>
          <w:ilvl w:val="1"/>
          <w:numId w:val="10"/>
        </w:numPr>
        <w:spacing w:before="120" w:after="60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9618FC">
        <w:rPr>
          <w:b/>
          <w:snapToGrid w:val="0"/>
          <w:sz w:val="24"/>
          <w:szCs w:val="24"/>
          <w:lang w:val="bg-BG" w:eastAsia="en-US"/>
        </w:rPr>
        <w:t xml:space="preserve"> </w:t>
      </w:r>
      <w:r w:rsidR="005670B5" w:rsidRPr="009618FC">
        <w:rPr>
          <w:b/>
          <w:snapToGrid w:val="0"/>
          <w:sz w:val="24"/>
          <w:szCs w:val="24"/>
          <w:lang w:val="bg-BG" w:eastAsia="en-US"/>
        </w:rPr>
        <w:t xml:space="preserve">ОПИСАНИЕ НА ПРЕДВИДЕНИТЕ ДЕЙНОСТИ: </w:t>
      </w:r>
    </w:p>
    <w:p w:rsidR="001872B2" w:rsidRPr="009618FC" w:rsidRDefault="003D7CBB" w:rsidP="001872B2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t>Целта на настоящата поръчка е</w:t>
      </w:r>
      <w:r w:rsidR="001872B2" w:rsidRPr="009618FC">
        <w:t>:</w:t>
      </w:r>
      <w:r w:rsidRPr="009618FC">
        <w:t xml:space="preserve"> </w:t>
      </w:r>
      <w:r w:rsidR="009347AE" w:rsidRPr="009347AE">
        <w:rPr>
          <w:rFonts w:eastAsia="Times New Roman" w:cs="Times New Roman"/>
          <w:szCs w:val="24"/>
          <w:lang w:eastAsia="bg-BG"/>
        </w:rPr>
        <w:t>снегопочистване</w:t>
      </w:r>
      <w:r w:rsidR="009347AE" w:rsidRPr="00C5210D">
        <w:rPr>
          <w:rFonts w:eastAsia="Times New Roman" w:cs="Times New Roman"/>
          <w:b/>
          <w:szCs w:val="24"/>
          <w:lang w:eastAsia="bg-BG"/>
        </w:rPr>
        <w:t xml:space="preserve"> </w:t>
      </w:r>
      <w:r w:rsidR="009347AE" w:rsidRPr="009347AE">
        <w:rPr>
          <w:rFonts w:eastAsia="Times New Roman" w:cs="Times New Roman"/>
          <w:szCs w:val="24"/>
          <w:lang w:eastAsia="bg-BG"/>
        </w:rPr>
        <w:t>и</w:t>
      </w:r>
      <w:r w:rsidR="009347AE">
        <w:rPr>
          <w:rFonts w:eastAsia="Times New Roman" w:cs="Times New Roman"/>
          <w:b/>
          <w:szCs w:val="24"/>
          <w:lang w:eastAsia="bg-BG"/>
        </w:rPr>
        <w:t xml:space="preserve"> </w:t>
      </w:r>
      <w:r w:rsidRPr="009618FC">
        <w:t xml:space="preserve">поддържане </w:t>
      </w:r>
      <w:r w:rsidR="001872B2" w:rsidRPr="009618FC">
        <w:t xml:space="preserve">проходимостта </w:t>
      </w:r>
      <w:r w:rsidRPr="009618FC">
        <w:t xml:space="preserve">на </w:t>
      </w:r>
      <w:r w:rsidR="001872B2" w:rsidRPr="009618FC">
        <w:t xml:space="preserve">общинските и местните пътища при зимни условия; </w:t>
      </w:r>
      <w:r w:rsidR="001872B2" w:rsidRPr="009618FC">
        <w:rPr>
          <w:rFonts w:eastAsia="Times New Roman" w:cs="Times New Roman"/>
          <w:szCs w:val="24"/>
          <w:lang w:eastAsia="bg-BG"/>
        </w:rPr>
        <w:t>предотврат</w:t>
      </w:r>
      <w:r w:rsidR="001872B2" w:rsidRPr="009618FC">
        <w:rPr>
          <w:szCs w:val="24"/>
          <w:lang w:eastAsia="bg-BG"/>
        </w:rPr>
        <w:t>яване</w:t>
      </w:r>
      <w:r w:rsidR="001872B2" w:rsidRPr="009618FC">
        <w:rPr>
          <w:rFonts w:eastAsia="Times New Roman" w:cs="Times New Roman"/>
          <w:szCs w:val="24"/>
          <w:lang w:eastAsia="bg-BG"/>
        </w:rPr>
        <w:t xml:space="preserve"> увеличаване</w:t>
      </w:r>
      <w:r w:rsidR="001872B2" w:rsidRPr="009618FC">
        <w:rPr>
          <w:szCs w:val="24"/>
          <w:lang w:eastAsia="bg-BG"/>
        </w:rPr>
        <w:t>то</w:t>
      </w:r>
      <w:r w:rsidR="001872B2" w:rsidRPr="009618FC">
        <w:rPr>
          <w:rFonts w:eastAsia="Times New Roman" w:cs="Times New Roman"/>
          <w:szCs w:val="24"/>
          <w:lang w:eastAsia="bg-BG"/>
        </w:rPr>
        <w:t xml:space="preserve"> на съществуващите повреди по пътната настилка,</w:t>
      </w:r>
      <w:r w:rsidR="001872B2" w:rsidRPr="009618FC">
        <w:rPr>
          <w:szCs w:val="24"/>
          <w:lang w:eastAsia="bg-BG"/>
        </w:rPr>
        <w:t xml:space="preserve"> с което</w:t>
      </w:r>
      <w:r w:rsidR="001872B2" w:rsidRPr="009618FC">
        <w:rPr>
          <w:rFonts w:eastAsia="Times New Roman" w:cs="Times New Roman"/>
          <w:szCs w:val="24"/>
          <w:lang w:eastAsia="bg-BG"/>
        </w:rPr>
        <w:t xml:space="preserve"> ще се подобри безопасността на движението и ще се улесни работата при снегопочистването</w:t>
      </w:r>
      <w:r w:rsidR="001872B2" w:rsidRPr="009618FC">
        <w:rPr>
          <w:szCs w:val="24"/>
          <w:lang w:eastAsia="bg-BG"/>
        </w:rPr>
        <w:t>;</w:t>
      </w:r>
      <w:r w:rsidR="001872B2" w:rsidRPr="009618FC">
        <w:t xml:space="preserve"> </w:t>
      </w:r>
      <w:r w:rsidR="001872B2" w:rsidRPr="009618FC">
        <w:rPr>
          <w:rFonts w:eastAsia="Times New Roman" w:cs="Times New Roman"/>
          <w:szCs w:val="24"/>
          <w:lang w:eastAsia="bg-BG"/>
        </w:rPr>
        <w:t>по-добро и бързо отводняването на пътната настилка и предотвратяване или значително намаляване снегонавяването по общинските пътища.</w:t>
      </w:r>
    </w:p>
    <w:p w:rsidR="009347AE" w:rsidRDefault="004B702A" w:rsidP="004B702A">
      <w:pPr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 xml:space="preserve">Зимното поддържане на пътищата включва комплекс от дейности, свързани с осигуряване на проходимостта им при зимни условия и премахване или ограничаване на неблагоприятното влияние на снега и леда върху условията на движение. </w:t>
      </w:r>
    </w:p>
    <w:p w:rsidR="004B702A" w:rsidRPr="009618FC" w:rsidRDefault="004B702A" w:rsidP="004B702A">
      <w:pPr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>Работите по зимното поддържане на пътищата се изпълнява по предварително изготвен оперативен план. Планът има за цел да оптимизира организацията и изпълнението на тези работи и да осигури условия за своевременно постигане на съответните нива на зимно поддържане на пътищата в общината.</w:t>
      </w:r>
    </w:p>
    <w:p w:rsidR="001C029C" w:rsidRDefault="004B702A" w:rsidP="009347AE">
      <w:pPr>
        <w:spacing w:after="120"/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 xml:space="preserve">Подготовката на пътищата </w:t>
      </w:r>
      <w:r w:rsidR="009347AE" w:rsidRPr="009347AE">
        <w:rPr>
          <w:rFonts w:eastAsia="Times New Roman" w:cs="Times New Roman"/>
          <w:szCs w:val="24"/>
          <w:lang w:eastAsia="bg-BG"/>
        </w:rPr>
        <w:t>за експлоатация при зимни условия</w:t>
      </w:r>
      <w:r w:rsidR="009347AE" w:rsidRPr="00C5210D">
        <w:rPr>
          <w:rFonts w:eastAsia="Times New Roman" w:cs="Times New Roman"/>
          <w:b/>
          <w:szCs w:val="24"/>
          <w:lang w:eastAsia="bg-BG"/>
        </w:rPr>
        <w:t xml:space="preserve"> </w:t>
      </w:r>
      <w:r w:rsidRPr="009618FC">
        <w:rPr>
          <w:rFonts w:eastAsia="Times New Roman" w:cs="Times New Roman"/>
          <w:szCs w:val="24"/>
          <w:lang w:eastAsia="bg-BG"/>
        </w:rPr>
        <w:t xml:space="preserve">обхваща периода между края и началото на две последователни зими. През този период се изпълняват подготвителни работи и се решават организационно технически въпроси. </w:t>
      </w:r>
      <w:r w:rsidR="001C029C">
        <w:rPr>
          <w:rFonts w:eastAsia="Times New Roman" w:cs="Times New Roman"/>
          <w:szCs w:val="24"/>
          <w:lang w:eastAsia="bg-BG"/>
        </w:rPr>
        <w:t xml:space="preserve">През пролетта и </w:t>
      </w:r>
      <w:r w:rsidR="001C029C" w:rsidRPr="009618FC">
        <w:rPr>
          <w:rFonts w:eastAsia="Times New Roman" w:cs="Times New Roman"/>
          <w:szCs w:val="24"/>
          <w:lang w:eastAsia="bg-BG"/>
        </w:rPr>
        <w:t xml:space="preserve">преди </w:t>
      </w:r>
      <w:r w:rsidRPr="009618FC">
        <w:rPr>
          <w:rFonts w:eastAsia="Times New Roman" w:cs="Times New Roman"/>
          <w:szCs w:val="24"/>
          <w:lang w:eastAsia="bg-BG"/>
        </w:rPr>
        <w:t>настъпване на зимата се прави изцяло проверка на общото експлоатационно състояние на общинската пътна мрежа</w:t>
      </w:r>
      <w:r w:rsidR="001C029C">
        <w:rPr>
          <w:rFonts w:eastAsia="Times New Roman" w:cs="Times New Roman"/>
          <w:szCs w:val="24"/>
          <w:lang w:eastAsia="bg-BG"/>
        </w:rPr>
        <w:t>.</w:t>
      </w:r>
      <w:r w:rsidRPr="009618FC">
        <w:rPr>
          <w:rFonts w:eastAsia="Times New Roman" w:cs="Times New Roman"/>
          <w:szCs w:val="24"/>
          <w:lang w:eastAsia="bg-BG"/>
        </w:rPr>
        <w:t xml:space="preserve"> </w:t>
      </w:r>
      <w:r w:rsidR="001C029C" w:rsidRPr="009618FC">
        <w:rPr>
          <w:rFonts w:eastAsia="Times New Roman" w:cs="Times New Roman"/>
          <w:szCs w:val="24"/>
          <w:lang w:eastAsia="bg-BG"/>
        </w:rPr>
        <w:t>Вземат</w:t>
      </w:r>
      <w:r w:rsidR="001C029C">
        <w:rPr>
          <w:rFonts w:eastAsia="Times New Roman" w:cs="Times New Roman"/>
          <w:szCs w:val="24"/>
          <w:lang w:eastAsia="bg-BG"/>
        </w:rPr>
        <w:t xml:space="preserve"> се мерки</w:t>
      </w:r>
      <w:r w:rsidR="00F22F77">
        <w:rPr>
          <w:rFonts w:eastAsia="Times New Roman" w:cs="Times New Roman"/>
          <w:szCs w:val="24"/>
          <w:lang w:eastAsia="bg-BG"/>
        </w:rPr>
        <w:t xml:space="preserve"> за отстраняване на повредите в</w:t>
      </w:r>
      <w:r w:rsidR="001C029C">
        <w:rPr>
          <w:rFonts w:eastAsia="Times New Roman" w:cs="Times New Roman"/>
          <w:szCs w:val="24"/>
          <w:lang w:eastAsia="bg-BG"/>
        </w:rPr>
        <w:t>следствие неблагоприятните зимни условия</w:t>
      </w:r>
      <w:r w:rsidR="001C029C" w:rsidRPr="009618FC">
        <w:rPr>
          <w:rFonts w:eastAsia="Times New Roman" w:cs="Times New Roman"/>
          <w:szCs w:val="24"/>
          <w:lang w:eastAsia="bg-BG"/>
        </w:rPr>
        <w:t xml:space="preserve"> </w:t>
      </w:r>
      <w:r w:rsidR="001C029C">
        <w:rPr>
          <w:rFonts w:eastAsia="Times New Roman" w:cs="Times New Roman"/>
          <w:szCs w:val="24"/>
          <w:lang w:eastAsia="bg-BG"/>
        </w:rPr>
        <w:t>и мерки за улесняване и подобряване на поддържане на пътищата през зимния сезон.</w:t>
      </w:r>
    </w:p>
    <w:p w:rsidR="009347AE" w:rsidRPr="009618FC" w:rsidRDefault="009347AE" w:rsidP="009347AE">
      <w:pPr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>Всички дейности предмет на настоящата обществена поръчка се изпълняват чрез поставяне на конк</w:t>
      </w:r>
      <w:r w:rsidR="007878D5">
        <w:rPr>
          <w:rFonts w:eastAsia="Times New Roman" w:cs="Times New Roman"/>
          <w:szCs w:val="24"/>
          <w:lang w:eastAsia="bg-BG"/>
        </w:rPr>
        <w:t>ретни задачи от Възложителя.</w:t>
      </w:r>
    </w:p>
    <w:p w:rsidR="009347AE" w:rsidRDefault="009347AE" w:rsidP="004B702A">
      <w:pPr>
        <w:ind w:firstLine="284"/>
        <w:jc w:val="both"/>
        <w:rPr>
          <w:rFonts w:eastAsia="Times New Roman" w:cs="Times New Roman"/>
          <w:szCs w:val="24"/>
          <w:lang w:eastAsia="bg-BG"/>
        </w:rPr>
      </w:pPr>
    </w:p>
    <w:p w:rsidR="00E02AFA" w:rsidRPr="009618FC" w:rsidRDefault="00E02AFA" w:rsidP="00E02AFA">
      <w:pPr>
        <w:pStyle w:val="1"/>
        <w:numPr>
          <w:ilvl w:val="1"/>
          <w:numId w:val="10"/>
        </w:numPr>
        <w:spacing w:before="120" w:after="60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9618FC">
        <w:rPr>
          <w:b/>
          <w:snapToGrid w:val="0"/>
          <w:sz w:val="24"/>
          <w:szCs w:val="24"/>
          <w:lang w:val="bg-BG" w:eastAsia="en-US"/>
        </w:rPr>
        <w:t>ДЕЙНОСТИ И ОБХВАТ</w:t>
      </w:r>
    </w:p>
    <w:p w:rsidR="004B702A" w:rsidRPr="009618FC" w:rsidRDefault="003D65A0" w:rsidP="003D65A0">
      <w:pPr>
        <w:pStyle w:val="1"/>
        <w:spacing w:before="120" w:after="60"/>
        <w:ind w:left="0" w:firstLine="284"/>
        <w:contextualSpacing/>
        <w:jc w:val="both"/>
        <w:rPr>
          <w:snapToGrid w:val="0"/>
          <w:sz w:val="24"/>
          <w:szCs w:val="24"/>
          <w:lang w:val="bg-BG" w:eastAsia="en-US"/>
        </w:rPr>
      </w:pPr>
      <w:r w:rsidRPr="009618FC">
        <w:rPr>
          <w:sz w:val="24"/>
          <w:szCs w:val="24"/>
          <w:lang w:val="bg-BG"/>
        </w:rPr>
        <w:t>Зимно поддържане и снегопочистване на общинските пътища в община Добричка и подготовка на пътищата за експлоат</w:t>
      </w:r>
      <w:r w:rsidR="009347AE">
        <w:rPr>
          <w:sz w:val="24"/>
          <w:szCs w:val="24"/>
          <w:lang w:val="bg-BG"/>
        </w:rPr>
        <w:t>ация при зимни условия се състои</w:t>
      </w:r>
      <w:r w:rsidRPr="009618FC">
        <w:rPr>
          <w:sz w:val="24"/>
          <w:szCs w:val="24"/>
          <w:lang w:val="bg-BG"/>
        </w:rPr>
        <w:t xml:space="preserve"> в: с</w:t>
      </w:r>
      <w:r w:rsidR="004B702A" w:rsidRPr="009618FC">
        <w:rPr>
          <w:sz w:val="24"/>
          <w:szCs w:val="24"/>
          <w:lang w:val="bg-BG"/>
        </w:rPr>
        <w:t>негопочистване на пътищата до постигане на съответните степени и ниво на зимно поддържане и обезопасяване на пътищата срещу хлъзгане /опесъчаване/</w:t>
      </w:r>
      <w:r w:rsidRPr="009618FC">
        <w:rPr>
          <w:sz w:val="24"/>
          <w:szCs w:val="24"/>
          <w:lang w:val="bg-BG"/>
        </w:rPr>
        <w:t xml:space="preserve">; </w:t>
      </w:r>
      <w:r w:rsidR="004B702A" w:rsidRPr="009618FC">
        <w:rPr>
          <w:bCs/>
          <w:noProof/>
          <w:sz w:val="24"/>
          <w:szCs w:val="24"/>
          <w:lang w:val="bg-BG"/>
        </w:rPr>
        <w:t>извършване на дейности за</w:t>
      </w:r>
      <w:r w:rsidR="004B702A" w:rsidRPr="009618FC">
        <w:rPr>
          <w:sz w:val="24"/>
          <w:szCs w:val="24"/>
          <w:lang w:val="bg-BG"/>
        </w:rPr>
        <w:t xml:space="preserve"> отстраняване на повредите на настилката чрез запълване на пукнатини и изкърпване на дупките</w:t>
      </w:r>
      <w:r w:rsidRPr="009618FC">
        <w:rPr>
          <w:sz w:val="24"/>
          <w:szCs w:val="24"/>
          <w:lang w:val="bg-BG"/>
        </w:rPr>
        <w:t xml:space="preserve">; извършване </w:t>
      </w:r>
      <w:r w:rsidR="004B702A" w:rsidRPr="009618FC">
        <w:rPr>
          <w:sz w:val="24"/>
          <w:szCs w:val="24"/>
          <w:lang w:val="bg-BG"/>
        </w:rPr>
        <w:t>на ремонтни работи по мостове и водостоци при възникване на необходимост; подравняване и профилиране на банкетите и</w:t>
      </w:r>
      <w:r w:rsidR="004B702A" w:rsidRPr="009618FC">
        <w:rPr>
          <w:b/>
          <w:sz w:val="24"/>
          <w:szCs w:val="24"/>
          <w:lang w:val="bg-BG"/>
        </w:rPr>
        <w:t xml:space="preserve"> </w:t>
      </w:r>
      <w:r w:rsidR="004B702A" w:rsidRPr="009618FC">
        <w:rPr>
          <w:sz w:val="24"/>
          <w:szCs w:val="24"/>
          <w:lang w:val="bg-BG"/>
        </w:rPr>
        <w:t xml:space="preserve">почистване на храстите и самораслите дървета с диаметър до и над 15 см. по банкетите и канавките. </w:t>
      </w:r>
    </w:p>
    <w:p w:rsidR="004F6271" w:rsidRPr="009618FC" w:rsidRDefault="004F6271" w:rsidP="004D0032">
      <w:pPr>
        <w:pStyle w:val="Standard"/>
        <w:numPr>
          <w:ilvl w:val="1"/>
          <w:numId w:val="26"/>
        </w:numPr>
        <w:spacing w:before="120"/>
        <w:ind w:left="0" w:firstLine="284"/>
        <w:jc w:val="both"/>
        <w:rPr>
          <w:b/>
          <w:lang w:val="bg-BG"/>
        </w:rPr>
      </w:pPr>
      <w:r w:rsidRPr="009618FC">
        <w:rPr>
          <w:b/>
          <w:lang w:val="bg-BG"/>
        </w:rPr>
        <w:t>Видове конкретни дейности при изпълнение на поръчката</w:t>
      </w:r>
      <w:r w:rsidR="003D65A0" w:rsidRPr="009618FC">
        <w:rPr>
          <w:b/>
          <w:lang w:val="bg-BG"/>
        </w:rPr>
        <w:t xml:space="preserve"> са:</w:t>
      </w:r>
    </w:p>
    <w:p w:rsidR="00E30E32" w:rsidRPr="009618FC" w:rsidRDefault="00E30E32" w:rsidP="004D0032">
      <w:pPr>
        <w:pStyle w:val="aa"/>
        <w:numPr>
          <w:ilvl w:val="2"/>
          <w:numId w:val="26"/>
        </w:numPr>
        <w:tabs>
          <w:tab w:val="left" w:pos="851"/>
        </w:tabs>
        <w:ind w:left="0" w:firstLine="284"/>
        <w:rPr>
          <w:rFonts w:eastAsia="Times New Roman" w:cs="Times New Roman"/>
          <w:szCs w:val="20"/>
        </w:rPr>
      </w:pPr>
      <w:r w:rsidRPr="009618FC">
        <w:rPr>
          <w:rFonts w:eastAsia="Times New Roman" w:cs="Times New Roman"/>
          <w:szCs w:val="20"/>
        </w:rPr>
        <w:t>Дейности по снегопочистване и опесъчаване</w:t>
      </w:r>
      <w:r w:rsidR="001C029C">
        <w:rPr>
          <w:rFonts w:eastAsia="Times New Roman" w:cs="Times New Roman"/>
          <w:szCs w:val="20"/>
        </w:rPr>
        <w:t xml:space="preserve"> от обособена позиция 1 до ОП </w:t>
      </w:r>
      <w:r w:rsidRPr="009618FC">
        <w:rPr>
          <w:rFonts w:eastAsia="Times New Roman" w:cs="Times New Roman"/>
          <w:szCs w:val="20"/>
        </w:rPr>
        <w:t xml:space="preserve">14 </w:t>
      </w:r>
    </w:p>
    <w:p w:rsidR="00BA5A94" w:rsidRPr="009618FC" w:rsidRDefault="00BA5A94" w:rsidP="004D0032">
      <w:pPr>
        <w:tabs>
          <w:tab w:val="left" w:pos="426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>А.</w:t>
      </w:r>
      <w:r w:rsidRPr="009618FC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="00E30E32" w:rsidRPr="009618FC">
        <w:rPr>
          <w:rFonts w:eastAsia="Times New Roman" w:cs="Times New Roman"/>
          <w:szCs w:val="24"/>
          <w:lang w:eastAsia="bg-BG"/>
        </w:rPr>
        <w:t>Снегопочистването</w:t>
      </w:r>
      <w:proofErr w:type="spellEnd"/>
      <w:r w:rsidR="00E30E32" w:rsidRPr="009618FC">
        <w:rPr>
          <w:rFonts w:eastAsia="Times New Roman" w:cs="Times New Roman"/>
          <w:szCs w:val="24"/>
          <w:lang w:eastAsia="bg-BG"/>
        </w:rPr>
        <w:t xml:space="preserve"> включва разчистване н</w:t>
      </w:r>
      <w:r w:rsidR="00F22F77">
        <w:rPr>
          <w:rFonts w:eastAsia="Times New Roman" w:cs="Times New Roman"/>
          <w:szCs w:val="24"/>
          <w:lang w:eastAsia="bg-BG"/>
        </w:rPr>
        <w:t>а пътната настилка от образувани</w:t>
      </w:r>
      <w:r w:rsidR="00E30E32" w:rsidRPr="009618FC">
        <w:rPr>
          <w:rFonts w:eastAsia="Times New Roman" w:cs="Times New Roman"/>
          <w:szCs w:val="24"/>
          <w:lang w:eastAsia="bg-BG"/>
        </w:rPr>
        <w:t xml:space="preserve"> снежни валове, преспи и снегонавявания и отстраняване на уплътнени снежно-ледени пластове от маршрута за всяка обособена позиция по заявка от Възложителя при възникнала необходимост от изпълнението им с осигурена от Изпълнителя техника за снегопочистване.</w:t>
      </w:r>
      <w:r w:rsidR="004D0032" w:rsidRPr="009618FC">
        <w:rPr>
          <w:rFonts w:eastAsia="Times New Roman" w:cs="Times New Roman"/>
          <w:szCs w:val="24"/>
          <w:lang w:eastAsia="bg-BG"/>
        </w:rPr>
        <w:t xml:space="preserve"> </w:t>
      </w:r>
    </w:p>
    <w:p w:rsidR="00BA5A94" w:rsidRPr="009618FC" w:rsidRDefault="00BA5A94" w:rsidP="004D0032">
      <w:pPr>
        <w:tabs>
          <w:tab w:val="left" w:pos="426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</w:p>
    <w:p w:rsidR="00E30E32" w:rsidRPr="009618FC" w:rsidRDefault="00BA5A94" w:rsidP="004D0032">
      <w:pPr>
        <w:tabs>
          <w:tab w:val="left" w:pos="426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lastRenderedPageBreak/>
        <w:t>Б.</w:t>
      </w:r>
      <w:r w:rsidRPr="009618FC">
        <w:rPr>
          <w:rFonts w:eastAsia="Times New Roman" w:cs="Times New Roman"/>
          <w:szCs w:val="24"/>
          <w:lang w:eastAsia="bg-BG"/>
        </w:rPr>
        <w:t xml:space="preserve"> </w:t>
      </w:r>
      <w:r w:rsidR="004D0032" w:rsidRPr="009618FC">
        <w:rPr>
          <w:rFonts w:eastAsia="Times New Roman" w:cs="Times New Roman"/>
          <w:szCs w:val="24"/>
          <w:lang w:eastAsia="bg-BG"/>
        </w:rPr>
        <w:t xml:space="preserve">Опесъчаването включва разпръскване на минерални материали и химични вещества. Опесъчаването се прилага за намаляване на зимната хлъзгавост по пътната настилка в зависимост от атмосферните условия, характера и вида на заснежаването и заледяването. За </w:t>
      </w:r>
      <w:proofErr w:type="spellStart"/>
      <w:r w:rsidR="004D0032" w:rsidRPr="009618FC">
        <w:rPr>
          <w:rFonts w:eastAsia="Times New Roman" w:cs="Times New Roman"/>
          <w:szCs w:val="24"/>
          <w:lang w:eastAsia="bg-BG"/>
        </w:rPr>
        <w:t>оп</w:t>
      </w:r>
      <w:r w:rsidR="00700BC4">
        <w:rPr>
          <w:rFonts w:eastAsia="Times New Roman" w:cs="Times New Roman"/>
          <w:szCs w:val="24"/>
          <w:lang w:eastAsia="bg-BG"/>
        </w:rPr>
        <w:t>есъчаването</w:t>
      </w:r>
      <w:proofErr w:type="spellEnd"/>
      <w:r w:rsidR="00634E76">
        <w:rPr>
          <w:rFonts w:eastAsia="Times New Roman" w:cs="Times New Roman"/>
          <w:szCs w:val="24"/>
          <w:lang w:eastAsia="bg-BG"/>
        </w:rPr>
        <w:t xml:space="preserve"> се ползват пясъчно</w:t>
      </w:r>
      <w:r w:rsidR="004D0032" w:rsidRPr="009618FC">
        <w:rPr>
          <w:rFonts w:eastAsia="Times New Roman" w:cs="Times New Roman"/>
          <w:szCs w:val="24"/>
          <w:lang w:eastAsia="bg-BG"/>
        </w:rPr>
        <w:t xml:space="preserve">-солни смеси, доставени </w:t>
      </w:r>
      <w:r w:rsidR="00700BC4">
        <w:rPr>
          <w:rFonts w:eastAsia="Times New Roman" w:cs="Times New Roman"/>
          <w:szCs w:val="24"/>
          <w:lang w:eastAsia="bg-BG"/>
        </w:rPr>
        <w:t xml:space="preserve">от Изпълнителя. </w:t>
      </w:r>
      <w:proofErr w:type="spellStart"/>
      <w:r w:rsidR="00700BC4">
        <w:rPr>
          <w:rFonts w:eastAsia="Times New Roman" w:cs="Times New Roman"/>
          <w:szCs w:val="24"/>
          <w:lang w:eastAsia="bg-BG"/>
        </w:rPr>
        <w:t>Опесъчаването</w:t>
      </w:r>
      <w:proofErr w:type="spellEnd"/>
      <w:r w:rsidR="004D0032" w:rsidRPr="009618FC">
        <w:rPr>
          <w:rFonts w:eastAsia="Times New Roman" w:cs="Times New Roman"/>
          <w:szCs w:val="24"/>
          <w:lang w:eastAsia="bg-BG"/>
        </w:rPr>
        <w:t xml:space="preserve"> се извършва машинно с помощта на подходящи уредби, монтирани на товарни автомобили, </w:t>
      </w:r>
      <w:r w:rsidR="00700BC4">
        <w:rPr>
          <w:rFonts w:eastAsia="Times New Roman" w:cs="Times New Roman"/>
          <w:szCs w:val="24"/>
          <w:lang w:eastAsia="bg-BG"/>
        </w:rPr>
        <w:t>като е допустимо да се използват</w:t>
      </w:r>
      <w:r w:rsidR="004D0032" w:rsidRPr="009618FC">
        <w:rPr>
          <w:rFonts w:eastAsia="Times New Roman" w:cs="Times New Roman"/>
          <w:szCs w:val="24"/>
          <w:lang w:eastAsia="bg-BG"/>
        </w:rPr>
        <w:t xml:space="preserve"> земеделски машини за торене и други приспособени за тази цел</w:t>
      </w:r>
    </w:p>
    <w:p w:rsidR="00700174" w:rsidRPr="009618FC" w:rsidRDefault="004D0032" w:rsidP="004D0032">
      <w:pPr>
        <w:pStyle w:val="Standard"/>
        <w:numPr>
          <w:ilvl w:val="2"/>
          <w:numId w:val="26"/>
        </w:numPr>
        <w:tabs>
          <w:tab w:val="left" w:pos="851"/>
        </w:tabs>
        <w:spacing w:before="120"/>
        <w:ind w:left="0" w:firstLine="284"/>
        <w:jc w:val="both"/>
        <w:rPr>
          <w:b/>
          <w:lang w:val="bg-BG"/>
        </w:rPr>
      </w:pPr>
      <w:r w:rsidRPr="009618FC">
        <w:rPr>
          <w:szCs w:val="24"/>
          <w:lang w:val="bg-BG" w:eastAsia="bg-BG"/>
        </w:rPr>
        <w:t>Дейностите по подготовка на пътищата за експлоатация при зимни условия - ОП15</w:t>
      </w:r>
    </w:p>
    <w:p w:rsidR="004D0032" w:rsidRPr="009618FC" w:rsidRDefault="004D0032" w:rsidP="003E277E">
      <w:pPr>
        <w:tabs>
          <w:tab w:val="left" w:pos="0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>А</w:t>
      </w:r>
      <w:r w:rsidRPr="009618FC">
        <w:rPr>
          <w:rFonts w:eastAsia="Times New Roman" w:cs="Times New Roman"/>
          <w:szCs w:val="24"/>
          <w:lang w:eastAsia="bg-BG"/>
        </w:rPr>
        <w:t>. Отстраняване на повредите на настилката чрез запълване на пукнатини и изкърпване на дупките. Извършване на ремонтни работи по мостове и водостоци при възникване на необходимост.</w:t>
      </w:r>
    </w:p>
    <w:p w:rsidR="004D0032" w:rsidRPr="009618FC" w:rsidRDefault="004D0032" w:rsidP="00516EE7">
      <w:pPr>
        <w:tabs>
          <w:tab w:val="left" w:pos="0"/>
        </w:tabs>
        <w:spacing w:after="60"/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>Ремонтът на дупки по асфалтовите настилки включва премахване на разрушения материал до здраво, оформяне на ремонтираното място и запълването му с горещи асфалтови смеси или студени асфалтови смеси. Начи</w:t>
      </w:r>
      <w:r w:rsidR="00700BC4">
        <w:rPr>
          <w:rFonts w:eastAsia="Times New Roman" w:cs="Times New Roman"/>
          <w:szCs w:val="24"/>
          <w:lang w:eastAsia="bg-BG"/>
        </w:rPr>
        <w:t xml:space="preserve">нът /горещи или студени смеси/ </w:t>
      </w:r>
      <w:r w:rsidRPr="009618FC">
        <w:rPr>
          <w:rFonts w:eastAsia="Times New Roman" w:cs="Times New Roman"/>
          <w:szCs w:val="24"/>
          <w:lang w:eastAsia="bg-BG"/>
        </w:rPr>
        <w:t xml:space="preserve">се определя от метрологичните условия и </w:t>
      </w:r>
      <w:r w:rsidR="00700BC4">
        <w:rPr>
          <w:rFonts w:eastAsia="Times New Roman" w:cs="Times New Roman"/>
          <w:szCs w:val="24"/>
          <w:lang w:eastAsia="bg-BG"/>
        </w:rPr>
        <w:t>чрез</w:t>
      </w:r>
      <w:r w:rsidRPr="009618FC">
        <w:rPr>
          <w:rFonts w:eastAsia="Times New Roman" w:cs="Times New Roman"/>
          <w:szCs w:val="24"/>
          <w:lang w:eastAsia="bg-BG"/>
        </w:rPr>
        <w:t xml:space="preserve"> списък на приоритетните дейности изготвен от Възложителя</w:t>
      </w:r>
      <w:r w:rsidR="00700BC4">
        <w:rPr>
          <w:rFonts w:eastAsia="Times New Roman" w:cs="Times New Roman"/>
          <w:szCs w:val="24"/>
          <w:lang w:eastAsia="bg-BG"/>
        </w:rPr>
        <w:t>,</w:t>
      </w:r>
      <w:r w:rsidRPr="009618FC">
        <w:rPr>
          <w:rFonts w:eastAsia="Times New Roman" w:cs="Times New Roman"/>
          <w:szCs w:val="24"/>
          <w:lang w:eastAsia="bg-BG"/>
        </w:rPr>
        <w:t xml:space="preserve"> представен на избрания за Изпълнител.</w:t>
      </w:r>
    </w:p>
    <w:p w:rsidR="004D0032" w:rsidRPr="009618FC" w:rsidRDefault="004D0032" w:rsidP="003E277E">
      <w:pPr>
        <w:numPr>
          <w:ilvl w:val="0"/>
          <w:numId w:val="30"/>
        </w:numPr>
        <w:tabs>
          <w:tab w:val="left" w:pos="0"/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 xml:space="preserve">Ремонтът на дупки чрез запълване с горещи асфалтови смеси се извършва при следната технологична последователност:  </w:t>
      </w:r>
    </w:p>
    <w:p w:rsidR="004D0032" w:rsidRPr="009618FC" w:rsidRDefault="004D0032" w:rsidP="003E277E">
      <w:pPr>
        <w:numPr>
          <w:ilvl w:val="0"/>
          <w:numId w:val="34"/>
        </w:numPr>
        <w:tabs>
          <w:tab w:val="left" w:pos="0"/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>Отстраняване на повредената част от настилката, като се оформя правилна правоъгълна фигура</w:t>
      </w:r>
      <w:r w:rsidR="00293BC5">
        <w:rPr>
          <w:rFonts w:eastAsia="Times New Roman" w:cs="Times New Roman"/>
          <w:szCs w:val="24"/>
          <w:lang w:eastAsia="bg-BG"/>
        </w:rPr>
        <w:t xml:space="preserve"> /чрез </w:t>
      </w:r>
      <w:proofErr w:type="spellStart"/>
      <w:r w:rsidR="00293BC5">
        <w:rPr>
          <w:rFonts w:eastAsia="Times New Roman" w:cs="Times New Roman"/>
          <w:szCs w:val="24"/>
          <w:lang w:eastAsia="bg-BG"/>
        </w:rPr>
        <w:t>фрезоване</w:t>
      </w:r>
      <w:proofErr w:type="spellEnd"/>
      <w:r w:rsidR="00293BC5">
        <w:rPr>
          <w:rFonts w:eastAsia="Times New Roman" w:cs="Times New Roman"/>
          <w:szCs w:val="24"/>
          <w:lang w:eastAsia="bg-BG"/>
        </w:rPr>
        <w:t>/</w:t>
      </w:r>
      <w:r w:rsidRPr="009618FC">
        <w:rPr>
          <w:rFonts w:eastAsia="Times New Roman" w:cs="Times New Roman"/>
          <w:szCs w:val="24"/>
          <w:lang w:eastAsia="bg-BG"/>
        </w:rPr>
        <w:t xml:space="preserve"> с две страни успоредни на оста на пътя. Дълбочината на </w:t>
      </w:r>
      <w:proofErr w:type="spellStart"/>
      <w:r w:rsidRPr="009618FC">
        <w:rPr>
          <w:rFonts w:eastAsia="Times New Roman" w:cs="Times New Roman"/>
          <w:szCs w:val="24"/>
          <w:lang w:eastAsia="bg-BG"/>
        </w:rPr>
        <w:t>фрезования</w:t>
      </w:r>
      <w:proofErr w:type="spellEnd"/>
      <w:r w:rsidRPr="009618FC">
        <w:rPr>
          <w:rFonts w:eastAsia="Times New Roman" w:cs="Times New Roman"/>
          <w:szCs w:val="24"/>
          <w:lang w:eastAsia="bg-BG"/>
        </w:rPr>
        <w:t xml:space="preserve"> участък е от 4 /четири/ до 5 /пет/ сантиметра. За тази операция може да се използва пътна фреза с работна широчина 0,50 м или 1,0 м или </w:t>
      </w:r>
      <w:proofErr w:type="spellStart"/>
      <w:r w:rsidRPr="009618FC">
        <w:rPr>
          <w:rFonts w:eastAsia="Times New Roman" w:cs="Times New Roman"/>
          <w:szCs w:val="24"/>
          <w:lang w:eastAsia="bg-BG"/>
        </w:rPr>
        <w:t>фугорезачка</w:t>
      </w:r>
      <w:proofErr w:type="spellEnd"/>
      <w:r w:rsidRPr="009618FC">
        <w:rPr>
          <w:rFonts w:eastAsia="Times New Roman" w:cs="Times New Roman"/>
          <w:szCs w:val="24"/>
          <w:lang w:eastAsia="bg-BG"/>
        </w:rPr>
        <w:t xml:space="preserve"> в зависимост от размера на ремонтирана повърхност.  </w:t>
      </w:r>
    </w:p>
    <w:p w:rsidR="004D0032" w:rsidRPr="009618FC" w:rsidRDefault="004D0032" w:rsidP="003E277E">
      <w:pPr>
        <w:numPr>
          <w:ilvl w:val="0"/>
          <w:numId w:val="34"/>
        </w:numPr>
        <w:tabs>
          <w:tab w:val="left" w:pos="0"/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 xml:space="preserve">Почистване на откритата повърхност със сгъстен въздух или телени четки. </w:t>
      </w:r>
    </w:p>
    <w:p w:rsidR="004D0032" w:rsidRPr="009618FC" w:rsidRDefault="004D0032" w:rsidP="003E277E">
      <w:pPr>
        <w:numPr>
          <w:ilvl w:val="0"/>
          <w:numId w:val="34"/>
        </w:numPr>
        <w:tabs>
          <w:tab w:val="left" w:pos="0"/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 xml:space="preserve">Запълване на евентуалните пукнатини в по-долните пластове с бавно разпадаща се битумна емулсия или асфалтова паста и извършване на разлив на разредена бавно разпадаща се битумна емулсия за връзка в количество 0,25 ÷ 0,75 </w:t>
      </w:r>
      <w:proofErr w:type="spellStart"/>
      <w:r w:rsidRPr="009618FC">
        <w:rPr>
          <w:rFonts w:eastAsia="Times New Roman" w:cs="Times New Roman"/>
          <w:szCs w:val="24"/>
          <w:lang w:eastAsia="bg-BG"/>
        </w:rPr>
        <w:t>kg</w:t>
      </w:r>
      <w:proofErr w:type="spellEnd"/>
      <w:r w:rsidRPr="009618FC">
        <w:rPr>
          <w:rFonts w:eastAsia="Times New Roman" w:cs="Times New Roman"/>
          <w:szCs w:val="24"/>
          <w:lang w:eastAsia="bg-BG"/>
        </w:rPr>
        <w:t>/m</w:t>
      </w:r>
      <w:r w:rsidRPr="009618FC">
        <w:rPr>
          <w:rFonts w:eastAsia="Times New Roman" w:cs="Times New Roman"/>
          <w:szCs w:val="24"/>
          <w:vertAlign w:val="superscript"/>
          <w:lang w:eastAsia="bg-BG"/>
        </w:rPr>
        <w:t>2</w:t>
      </w:r>
      <w:r w:rsidRPr="009618FC">
        <w:rPr>
          <w:rFonts w:eastAsia="Times New Roman" w:cs="Times New Roman"/>
          <w:szCs w:val="24"/>
          <w:lang w:eastAsia="bg-BG"/>
        </w:rPr>
        <w:t xml:space="preserve">.  </w:t>
      </w:r>
    </w:p>
    <w:p w:rsidR="004D0032" w:rsidRPr="009618FC" w:rsidRDefault="001C029C" w:rsidP="003E277E">
      <w:pPr>
        <w:numPr>
          <w:ilvl w:val="0"/>
          <w:numId w:val="34"/>
        </w:numPr>
        <w:tabs>
          <w:tab w:val="left" w:pos="0"/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>
        <w:t>Полагане на пласт от плътен асфалтобетон тип А с дебелина 4</w:t>
      </w:r>
      <w:r>
        <w:rPr>
          <w:rFonts w:eastAsia="Times New Roman" w:cs="Times New Roman"/>
          <w:szCs w:val="24"/>
          <w:lang w:eastAsia="bg-BG"/>
        </w:rPr>
        <w:t>÷5</w:t>
      </w:r>
      <w:r>
        <w:t xml:space="preserve">см. </w:t>
      </w:r>
      <w:r>
        <w:rPr>
          <w:rFonts w:eastAsia="Times New Roman" w:cs="Times New Roman"/>
          <w:szCs w:val="24"/>
          <w:lang w:eastAsia="bg-BG"/>
        </w:rPr>
        <w:t>Разстилане на асфалтовата смес</w:t>
      </w:r>
      <w:r w:rsidR="00634E76">
        <w:rPr>
          <w:rFonts w:eastAsia="Times New Roman" w:cs="Times New Roman"/>
          <w:szCs w:val="24"/>
          <w:lang w:eastAsia="bg-BG"/>
        </w:rPr>
        <w:t xml:space="preserve"> с асфалт - полагаща машина. При запълване на дупки с малки размери /до </w:t>
      </w:r>
      <w:r w:rsidR="00293BC5">
        <w:rPr>
          <w:rFonts w:eastAsia="Times New Roman" w:cs="Times New Roman"/>
          <w:szCs w:val="24"/>
          <w:lang w:eastAsia="bg-BG"/>
        </w:rPr>
        <w:t>1</w:t>
      </w:r>
      <w:r w:rsidR="00634E76">
        <w:rPr>
          <w:rFonts w:eastAsia="Times New Roman" w:cs="Times New Roman"/>
          <w:szCs w:val="24"/>
          <w:lang w:eastAsia="bg-BG"/>
        </w:rPr>
        <w:t xml:space="preserve"> м</w:t>
      </w:r>
      <w:r w:rsidR="00634E76">
        <w:rPr>
          <w:rFonts w:eastAsia="Times New Roman" w:cs="Times New Roman"/>
          <w:szCs w:val="24"/>
          <w:vertAlign w:val="superscript"/>
          <w:lang w:eastAsia="bg-BG"/>
        </w:rPr>
        <w:t>2</w:t>
      </w:r>
      <w:r w:rsidR="00634E76">
        <w:rPr>
          <w:rFonts w:eastAsia="Times New Roman" w:cs="Times New Roman"/>
          <w:szCs w:val="24"/>
          <w:lang w:eastAsia="bg-BG"/>
        </w:rPr>
        <w:t>/,</w:t>
      </w:r>
      <w:r w:rsidR="004D0032" w:rsidRPr="009618FC">
        <w:rPr>
          <w:rFonts w:eastAsia="Times New Roman" w:cs="Times New Roman"/>
          <w:szCs w:val="24"/>
          <w:lang w:eastAsia="bg-BG"/>
        </w:rPr>
        <w:t xml:space="preserve"> разстилането може да се изпълни и ръчно. За да се осигури добра връзка между старата и новата настилка то се извършва от краищата на ремонтираната площ към средата;  </w:t>
      </w:r>
    </w:p>
    <w:p w:rsidR="004D0032" w:rsidRPr="009618FC" w:rsidRDefault="004D0032" w:rsidP="003E277E">
      <w:pPr>
        <w:numPr>
          <w:ilvl w:val="0"/>
          <w:numId w:val="34"/>
        </w:numPr>
        <w:tabs>
          <w:tab w:val="left" w:pos="0"/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 xml:space="preserve">Уплътняване на сместа с валяк с тегло 6 ÷ 8 t или ръчен вибрационен валяк. Валирането започва винаги от краищата към средата, като при първото преминаване на валяка бандажите застъпват не повече от 15 ÷ 20 cm от ремонтираното място. Уплътняването на сместа трябва да завърши преди температурата й да спадне под 90°С. </w:t>
      </w:r>
    </w:p>
    <w:p w:rsidR="004D0032" w:rsidRDefault="004D0032" w:rsidP="003E277E">
      <w:pPr>
        <w:numPr>
          <w:ilvl w:val="0"/>
          <w:numId w:val="34"/>
        </w:numPr>
        <w:tabs>
          <w:tab w:val="left" w:pos="0"/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>Фугиране с битум на контактните зони между съществуващата и новата асфалтобетонова настилка.</w:t>
      </w:r>
    </w:p>
    <w:p w:rsidR="00293BC5" w:rsidRPr="009618FC" w:rsidRDefault="00293BC5" w:rsidP="00516EE7">
      <w:pPr>
        <w:tabs>
          <w:tab w:val="left" w:pos="0"/>
          <w:tab w:val="left" w:pos="567"/>
        </w:tabs>
        <w:spacing w:after="60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293BC5">
        <w:rPr>
          <w:rFonts w:eastAsia="Times New Roman" w:cs="Times New Roman"/>
          <w:b/>
          <w:szCs w:val="24"/>
          <w:u w:val="single"/>
          <w:lang w:eastAsia="bg-BG"/>
        </w:rPr>
        <w:t>Забележка:</w:t>
      </w:r>
      <w:r>
        <w:rPr>
          <w:rFonts w:eastAsia="Times New Roman" w:cs="Times New Roman"/>
          <w:szCs w:val="24"/>
          <w:lang w:eastAsia="bg-BG"/>
        </w:rPr>
        <w:t xml:space="preserve"> При ремонт на сравнително малки но дълбоки дупки /повече от 5см./ запълването се извършва, чрез тампониране с</w:t>
      </w:r>
      <w:r w:rsidRPr="00293BC5">
        <w:rPr>
          <w:rFonts w:eastAsia="Times New Roman" w:cs="Times New Roman"/>
          <w:szCs w:val="24"/>
          <w:lang w:eastAsia="bg-BG"/>
        </w:rPr>
        <w:t xml:space="preserve"> </w:t>
      </w:r>
      <w:r w:rsidRPr="009618FC">
        <w:rPr>
          <w:rFonts w:eastAsia="Times New Roman" w:cs="Times New Roman"/>
          <w:szCs w:val="24"/>
          <w:lang w:eastAsia="bg-BG"/>
        </w:rPr>
        <w:t>горещи асфалтови смеси</w:t>
      </w:r>
      <w:r>
        <w:rPr>
          <w:rFonts w:eastAsia="Times New Roman" w:cs="Times New Roman"/>
          <w:szCs w:val="24"/>
          <w:lang w:eastAsia="bg-BG"/>
        </w:rPr>
        <w:t xml:space="preserve">. Технологичната последователност е същата, като не се извършва </w:t>
      </w:r>
      <w:proofErr w:type="spellStart"/>
      <w:r>
        <w:rPr>
          <w:rFonts w:eastAsia="Times New Roman" w:cs="Times New Roman"/>
          <w:szCs w:val="24"/>
          <w:lang w:eastAsia="bg-BG"/>
        </w:rPr>
        <w:t>фрезоване</w:t>
      </w:r>
      <w:proofErr w:type="spellEnd"/>
      <w:r>
        <w:rPr>
          <w:rFonts w:eastAsia="Times New Roman" w:cs="Times New Roman"/>
          <w:szCs w:val="24"/>
          <w:lang w:eastAsia="bg-BG"/>
        </w:rPr>
        <w:t>.</w:t>
      </w:r>
    </w:p>
    <w:p w:rsidR="004D0032" w:rsidRPr="009618FC" w:rsidRDefault="004D0032" w:rsidP="003E277E">
      <w:pPr>
        <w:numPr>
          <w:ilvl w:val="0"/>
          <w:numId w:val="31"/>
        </w:numPr>
        <w:tabs>
          <w:tab w:val="left" w:pos="0"/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 xml:space="preserve">Ремонтът на дупки чрез запълване със студени асфалтови смеси, по студено-струйно </w:t>
      </w:r>
      <w:proofErr w:type="spellStart"/>
      <w:r w:rsidRPr="009618FC">
        <w:rPr>
          <w:rFonts w:eastAsia="Times New Roman" w:cs="Times New Roman"/>
          <w:szCs w:val="24"/>
          <w:lang w:eastAsia="bg-BG"/>
        </w:rPr>
        <w:t>нагнетателна</w:t>
      </w:r>
      <w:proofErr w:type="spellEnd"/>
      <w:r w:rsidRPr="009618FC">
        <w:rPr>
          <w:rFonts w:eastAsia="Times New Roman" w:cs="Times New Roman"/>
          <w:szCs w:val="24"/>
          <w:lang w:eastAsia="bg-BG"/>
        </w:rPr>
        <w:t xml:space="preserve"> технология, при спазване на следната технологична последователност: </w:t>
      </w:r>
    </w:p>
    <w:p w:rsidR="004D0032" w:rsidRPr="009618FC" w:rsidRDefault="004D0032" w:rsidP="003E277E">
      <w:pPr>
        <w:numPr>
          <w:ilvl w:val="0"/>
          <w:numId w:val="34"/>
        </w:numPr>
        <w:tabs>
          <w:tab w:val="left" w:pos="0"/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 xml:space="preserve">Основата се почиства с въздушна струя, която отстранява всички едри и дребни наслагвания, отломки и замърсявания;  </w:t>
      </w:r>
    </w:p>
    <w:p w:rsidR="004D0032" w:rsidRPr="009618FC" w:rsidRDefault="004D0032" w:rsidP="003E277E">
      <w:pPr>
        <w:numPr>
          <w:ilvl w:val="0"/>
          <w:numId w:val="34"/>
        </w:numPr>
        <w:tabs>
          <w:tab w:val="left" w:pos="0"/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 xml:space="preserve">Полага се емулсия за </w:t>
      </w:r>
      <w:proofErr w:type="spellStart"/>
      <w:r w:rsidRPr="009618FC">
        <w:rPr>
          <w:rFonts w:eastAsia="Times New Roman" w:cs="Times New Roman"/>
          <w:szCs w:val="24"/>
          <w:lang w:eastAsia="bg-BG"/>
        </w:rPr>
        <w:t>запечатка</w:t>
      </w:r>
      <w:proofErr w:type="spellEnd"/>
      <w:r w:rsidRPr="009618FC">
        <w:rPr>
          <w:rFonts w:eastAsia="Times New Roman" w:cs="Times New Roman"/>
          <w:szCs w:val="24"/>
          <w:lang w:eastAsia="bg-BG"/>
        </w:rPr>
        <w:t xml:space="preserve">, изолация и основа на сместа –  0,25 ÷ 0,75 </w:t>
      </w:r>
      <w:proofErr w:type="spellStart"/>
      <w:r w:rsidRPr="009618FC">
        <w:rPr>
          <w:rFonts w:eastAsia="Times New Roman" w:cs="Times New Roman"/>
          <w:szCs w:val="24"/>
          <w:lang w:eastAsia="bg-BG"/>
        </w:rPr>
        <w:t>kg</w:t>
      </w:r>
      <w:proofErr w:type="spellEnd"/>
      <w:r w:rsidRPr="009618FC">
        <w:rPr>
          <w:rFonts w:eastAsia="Times New Roman" w:cs="Times New Roman"/>
          <w:szCs w:val="24"/>
          <w:lang w:eastAsia="bg-BG"/>
        </w:rPr>
        <w:t xml:space="preserve"> / m2;  </w:t>
      </w:r>
    </w:p>
    <w:p w:rsidR="004D0032" w:rsidRPr="009618FC" w:rsidRDefault="004D0032" w:rsidP="003E277E">
      <w:pPr>
        <w:numPr>
          <w:ilvl w:val="0"/>
          <w:numId w:val="34"/>
        </w:numPr>
        <w:tabs>
          <w:tab w:val="left" w:pos="0"/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 xml:space="preserve">Дупката се запълва със смес от емулсия и добавъчен материал под високо налягане, като последният слой е от суха фракция;  </w:t>
      </w:r>
    </w:p>
    <w:p w:rsidR="004D0032" w:rsidRDefault="004D0032" w:rsidP="003E277E">
      <w:pPr>
        <w:numPr>
          <w:ilvl w:val="0"/>
          <w:numId w:val="34"/>
        </w:numPr>
        <w:tabs>
          <w:tab w:val="left" w:pos="0"/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>Фугиране с битум на контактните зони между съществуващата и новата асфалтобетонова настилка.</w:t>
      </w:r>
    </w:p>
    <w:p w:rsidR="006E408B" w:rsidRPr="009618FC" w:rsidRDefault="006E408B" w:rsidP="006E408B">
      <w:pPr>
        <w:tabs>
          <w:tab w:val="left" w:pos="0"/>
          <w:tab w:val="left" w:pos="567"/>
        </w:tabs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 xml:space="preserve">Ремонтът на дупки чрез запълване със студени асфалтови смеси, по студено-струйно </w:t>
      </w:r>
      <w:proofErr w:type="spellStart"/>
      <w:r w:rsidRPr="009618FC">
        <w:rPr>
          <w:rFonts w:eastAsia="Times New Roman" w:cs="Times New Roman"/>
          <w:szCs w:val="24"/>
          <w:lang w:eastAsia="bg-BG"/>
        </w:rPr>
        <w:t>нагнетателна</w:t>
      </w:r>
      <w:proofErr w:type="spellEnd"/>
      <w:r w:rsidRPr="009618FC">
        <w:rPr>
          <w:rFonts w:eastAsia="Times New Roman" w:cs="Times New Roman"/>
          <w:szCs w:val="24"/>
          <w:lang w:eastAsia="bg-BG"/>
        </w:rPr>
        <w:t xml:space="preserve"> технология</w:t>
      </w:r>
      <w:r>
        <w:rPr>
          <w:rFonts w:eastAsia="Times New Roman" w:cs="Times New Roman"/>
          <w:szCs w:val="24"/>
          <w:lang w:eastAsia="bg-BG"/>
        </w:rPr>
        <w:t xml:space="preserve"> се извършва само, ако извършването на ремонта е невъзможно да се </w:t>
      </w:r>
      <w:r>
        <w:rPr>
          <w:rFonts w:eastAsia="Times New Roman" w:cs="Times New Roman"/>
          <w:szCs w:val="24"/>
          <w:lang w:eastAsia="bg-BG"/>
        </w:rPr>
        <w:lastRenderedPageBreak/>
        <w:t xml:space="preserve">извърши с </w:t>
      </w:r>
      <w:r w:rsidRPr="009618FC">
        <w:rPr>
          <w:rFonts w:eastAsia="Times New Roman" w:cs="Times New Roman"/>
          <w:szCs w:val="24"/>
          <w:lang w:eastAsia="bg-BG"/>
        </w:rPr>
        <w:t>горещи асфалтови смеси</w:t>
      </w:r>
      <w:r>
        <w:rPr>
          <w:rFonts w:eastAsia="Times New Roman" w:cs="Times New Roman"/>
          <w:szCs w:val="24"/>
          <w:lang w:eastAsia="bg-BG"/>
        </w:rPr>
        <w:t xml:space="preserve"> и възложителят го е определил с поставянето на конкретната задача.</w:t>
      </w:r>
    </w:p>
    <w:p w:rsidR="004D0032" w:rsidRDefault="004D0032" w:rsidP="003E277E">
      <w:pPr>
        <w:tabs>
          <w:tab w:val="left" w:pos="0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 xml:space="preserve">Текущият ремонт с асфалтови смеси се извършва при температура на въздуха не по-ниска от +5°С при сухо време. При използване на студени смеси с битумни емулсии се допуска ремонта да се извърши и във влажно време. Асфалтовата смес се транспортира до мястото на ремонта с товарен автомобил /бордови или самосвал/ в зависимост от начина на извършването му. Тя трябва да бъде превозена така, че да бъде предпазена от замърсяване и </w:t>
      </w:r>
      <w:proofErr w:type="spellStart"/>
      <w:r w:rsidRPr="009618FC">
        <w:rPr>
          <w:rFonts w:eastAsia="Times New Roman" w:cs="Times New Roman"/>
          <w:szCs w:val="24"/>
          <w:lang w:eastAsia="bg-BG"/>
        </w:rPr>
        <w:t>десортиране</w:t>
      </w:r>
      <w:proofErr w:type="spellEnd"/>
      <w:r w:rsidRPr="009618FC">
        <w:rPr>
          <w:rFonts w:eastAsia="Times New Roman" w:cs="Times New Roman"/>
          <w:szCs w:val="24"/>
          <w:lang w:eastAsia="bg-BG"/>
        </w:rPr>
        <w:t xml:space="preserve">. </w:t>
      </w:r>
    </w:p>
    <w:p w:rsidR="001C029C" w:rsidRDefault="001C029C" w:rsidP="001C029C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 xml:space="preserve">Забележки: </w:t>
      </w:r>
    </w:p>
    <w:p w:rsidR="001C029C" w:rsidRPr="001C029C" w:rsidRDefault="001C029C" w:rsidP="001C029C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Cs w:val="24"/>
        </w:rPr>
      </w:pPr>
      <w:r w:rsidRPr="001C029C">
        <w:rPr>
          <w:rFonts w:eastAsia="Calibri" w:cs="Times New Roman"/>
          <w:color w:val="000000"/>
          <w:szCs w:val="24"/>
        </w:rPr>
        <w:t xml:space="preserve">Когато се използват горещи смеси, те трябва да отговарят на изискванията на БДС EN 13108 </w:t>
      </w:r>
      <w:r>
        <w:rPr>
          <w:rFonts w:eastAsia="Calibri" w:cs="Times New Roman"/>
          <w:color w:val="000000"/>
          <w:szCs w:val="24"/>
        </w:rPr>
        <w:t xml:space="preserve">или “Техническа спецификация – </w:t>
      </w:r>
      <w:r w:rsidRPr="001C029C">
        <w:rPr>
          <w:rFonts w:eastAsia="Calibri" w:cs="Times New Roman"/>
          <w:color w:val="000000"/>
          <w:szCs w:val="24"/>
        </w:rPr>
        <w:t>АПИ”</w:t>
      </w:r>
      <w:r>
        <w:rPr>
          <w:rFonts w:eastAsia="Calibri" w:cs="Times New Roman"/>
          <w:color w:val="000000"/>
          <w:szCs w:val="24"/>
        </w:rPr>
        <w:t xml:space="preserve"> от 2014г</w:t>
      </w:r>
      <w:r w:rsidRPr="001C029C">
        <w:rPr>
          <w:rFonts w:eastAsia="Calibri" w:cs="Times New Roman"/>
          <w:color w:val="000000"/>
          <w:szCs w:val="24"/>
        </w:rPr>
        <w:t xml:space="preserve">. </w:t>
      </w:r>
    </w:p>
    <w:p w:rsidR="001C029C" w:rsidRPr="001C029C" w:rsidRDefault="001C029C" w:rsidP="00516EE7">
      <w:pPr>
        <w:autoSpaceDE w:val="0"/>
        <w:autoSpaceDN w:val="0"/>
        <w:adjustRightInd w:val="0"/>
        <w:spacing w:after="60"/>
        <w:ind w:firstLine="284"/>
        <w:jc w:val="both"/>
        <w:rPr>
          <w:rFonts w:eastAsia="Calibri" w:cs="Times New Roman"/>
          <w:color w:val="000000"/>
          <w:szCs w:val="24"/>
        </w:rPr>
      </w:pPr>
      <w:r w:rsidRPr="001C029C">
        <w:rPr>
          <w:rFonts w:eastAsia="Calibri" w:cs="Times New Roman"/>
          <w:color w:val="000000"/>
          <w:szCs w:val="24"/>
        </w:rPr>
        <w:t xml:space="preserve">Когато се използват студени смеси, те трябва да отговарят на изискванията на БДС EN 13808 – за бавно разпадаща се </w:t>
      </w:r>
      <w:proofErr w:type="spellStart"/>
      <w:r w:rsidRPr="001C029C">
        <w:rPr>
          <w:rFonts w:eastAsia="Calibri" w:cs="Times New Roman"/>
          <w:color w:val="000000"/>
          <w:szCs w:val="24"/>
        </w:rPr>
        <w:t>катионна</w:t>
      </w:r>
      <w:proofErr w:type="spellEnd"/>
      <w:r w:rsidRPr="001C029C">
        <w:rPr>
          <w:rFonts w:eastAsia="Calibri" w:cs="Times New Roman"/>
          <w:color w:val="000000"/>
          <w:szCs w:val="24"/>
        </w:rPr>
        <w:t xml:space="preserve"> битумна емулсия или</w:t>
      </w:r>
      <w:r>
        <w:rPr>
          <w:rFonts w:eastAsia="Calibri" w:cs="Times New Roman"/>
          <w:color w:val="000000"/>
          <w:szCs w:val="24"/>
        </w:rPr>
        <w:t xml:space="preserve"> на „Техническа спецификация – </w:t>
      </w:r>
      <w:r w:rsidRPr="001C029C">
        <w:rPr>
          <w:rFonts w:eastAsia="Calibri" w:cs="Times New Roman"/>
          <w:color w:val="000000"/>
          <w:szCs w:val="24"/>
        </w:rPr>
        <w:t>АПИ</w:t>
      </w:r>
      <w:r>
        <w:rPr>
          <w:rFonts w:eastAsia="Calibri" w:cs="Times New Roman"/>
          <w:color w:val="000000"/>
          <w:szCs w:val="24"/>
        </w:rPr>
        <w:t>“ от 2014г.</w:t>
      </w:r>
      <w:r w:rsidRPr="001C029C">
        <w:rPr>
          <w:rFonts w:eastAsia="Calibri" w:cs="Times New Roman"/>
          <w:color w:val="000000"/>
          <w:szCs w:val="24"/>
        </w:rPr>
        <w:t xml:space="preserve"> </w:t>
      </w:r>
    </w:p>
    <w:p w:rsidR="004D0032" w:rsidRPr="009618FC" w:rsidRDefault="004D0032" w:rsidP="003E277E">
      <w:pPr>
        <w:numPr>
          <w:ilvl w:val="0"/>
          <w:numId w:val="32"/>
        </w:numPr>
        <w:tabs>
          <w:tab w:val="left" w:pos="0"/>
        </w:tabs>
        <w:ind w:left="0" w:firstLine="284"/>
        <w:jc w:val="both"/>
        <w:textAlignment w:val="center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>Затваряне на повърхностни пукнатини по настилката.</w:t>
      </w:r>
    </w:p>
    <w:p w:rsidR="004D0032" w:rsidRPr="009618FC" w:rsidRDefault="004D0032" w:rsidP="003E277E">
      <w:pPr>
        <w:tabs>
          <w:tab w:val="left" w:pos="0"/>
        </w:tabs>
        <w:ind w:firstLine="284"/>
        <w:jc w:val="both"/>
        <w:textAlignment w:val="center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 xml:space="preserve">Повърхностните пукнатини по настилката се затварят с разредена битумна емулсия, асфалтови пасти и други подходящи материали, разработени на базата на </w:t>
      </w:r>
      <w:proofErr w:type="spellStart"/>
      <w:r w:rsidRPr="009618FC">
        <w:rPr>
          <w:rFonts w:eastAsia="Times New Roman" w:cs="Times New Roman"/>
          <w:szCs w:val="24"/>
          <w:lang w:eastAsia="bg-BG"/>
        </w:rPr>
        <w:t>термомодифицирани</w:t>
      </w:r>
      <w:proofErr w:type="spellEnd"/>
      <w:r w:rsidRPr="009618FC">
        <w:rPr>
          <w:rFonts w:eastAsia="Times New Roman" w:cs="Times New Roman"/>
          <w:szCs w:val="24"/>
          <w:lang w:eastAsia="bg-BG"/>
        </w:rPr>
        <w:t xml:space="preserve"> битуми. Ремонтните работи се извършват при сухо време и температура на въздуха над 5 °С на сянка и включват следните технологични процеси:</w:t>
      </w:r>
    </w:p>
    <w:p w:rsidR="004D0032" w:rsidRPr="009618FC" w:rsidRDefault="004D0032" w:rsidP="003E277E">
      <w:pPr>
        <w:numPr>
          <w:ilvl w:val="0"/>
          <w:numId w:val="34"/>
        </w:numPr>
        <w:tabs>
          <w:tab w:val="left" w:pos="0"/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>изчистване на повърхността на настилката от несвързани и слабо-свързани каменни зърна, кал, прах и други замърсявания;</w:t>
      </w:r>
    </w:p>
    <w:p w:rsidR="004D0032" w:rsidRPr="009618FC" w:rsidRDefault="004D0032" w:rsidP="003E277E">
      <w:pPr>
        <w:numPr>
          <w:ilvl w:val="0"/>
          <w:numId w:val="34"/>
        </w:numPr>
        <w:tabs>
          <w:tab w:val="left" w:pos="0"/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 xml:space="preserve">полагане на равномерни студени или горещи материали в зависимост от текстурата на покритието в количество 0,45 до 0,70 </w:t>
      </w:r>
      <w:proofErr w:type="spellStart"/>
      <w:r w:rsidRPr="009618FC">
        <w:rPr>
          <w:rFonts w:eastAsia="Times New Roman" w:cs="Times New Roman"/>
          <w:szCs w:val="24"/>
          <w:lang w:eastAsia="bg-BG"/>
        </w:rPr>
        <w:t>kg</w:t>
      </w:r>
      <w:proofErr w:type="spellEnd"/>
      <w:r w:rsidRPr="009618FC">
        <w:rPr>
          <w:rFonts w:eastAsia="Times New Roman" w:cs="Times New Roman"/>
          <w:szCs w:val="24"/>
          <w:lang w:eastAsia="bg-BG"/>
        </w:rPr>
        <w:t>/m</w:t>
      </w:r>
      <w:r w:rsidRPr="009618FC">
        <w:rPr>
          <w:rFonts w:eastAsia="Times New Roman" w:cs="Times New Roman"/>
          <w:szCs w:val="24"/>
          <w:vertAlign w:val="superscript"/>
          <w:lang w:eastAsia="bg-BG"/>
        </w:rPr>
        <w:t>2</w:t>
      </w:r>
      <w:r w:rsidRPr="009618FC">
        <w:rPr>
          <w:rFonts w:eastAsia="Times New Roman" w:cs="Times New Roman"/>
          <w:szCs w:val="24"/>
          <w:lang w:eastAsia="bg-BG"/>
        </w:rPr>
        <w:t>; за осигуряване на по-добро проникване свързващите продукти може да се полагат на един или два пласта;</w:t>
      </w:r>
    </w:p>
    <w:p w:rsidR="004D0032" w:rsidRPr="009618FC" w:rsidRDefault="004D0032" w:rsidP="003E277E">
      <w:pPr>
        <w:numPr>
          <w:ilvl w:val="0"/>
          <w:numId w:val="34"/>
        </w:numPr>
        <w:tabs>
          <w:tab w:val="left" w:pos="0"/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 xml:space="preserve">след полагане на свързващите вещества движението се спира за около 4 часа, а когато това не е възможно, скоростта се ограничава до 30 </w:t>
      </w:r>
      <w:proofErr w:type="spellStart"/>
      <w:r w:rsidRPr="009618FC">
        <w:rPr>
          <w:rFonts w:eastAsia="Times New Roman" w:cs="Times New Roman"/>
          <w:szCs w:val="24"/>
          <w:lang w:eastAsia="bg-BG"/>
        </w:rPr>
        <w:t>km</w:t>
      </w:r>
      <w:proofErr w:type="spellEnd"/>
      <w:r w:rsidRPr="009618FC">
        <w:rPr>
          <w:rFonts w:eastAsia="Times New Roman" w:cs="Times New Roman"/>
          <w:szCs w:val="24"/>
          <w:lang w:eastAsia="bg-BG"/>
        </w:rPr>
        <w:t>/h, като участъкът се сигнализира за опасност от хлъзгане;</w:t>
      </w:r>
    </w:p>
    <w:p w:rsidR="004D0032" w:rsidRPr="009618FC" w:rsidRDefault="004D0032" w:rsidP="00516EE7">
      <w:pPr>
        <w:tabs>
          <w:tab w:val="left" w:pos="0"/>
        </w:tabs>
        <w:spacing w:after="60"/>
        <w:ind w:firstLine="284"/>
        <w:jc w:val="both"/>
        <w:textAlignment w:val="center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>За ремонта се използват строителни продукти в съответствие с изискванията на БДС EN 14188-1 "Материали за запълване и уплътняване на фуги. Част 1: Изисквания за горещо полагани материали за уплътняване", БДС EN 14188-2 "Материали за запълване и уплътняване на фуги. Част 2: Изисквания за студено полагани материали за уплътняване" и БДС EN 13808 "Битуми и битумни свързващи вещества. Рамка за специфициране на катиони битумни емулсии".</w:t>
      </w:r>
    </w:p>
    <w:p w:rsidR="004D0032" w:rsidRPr="009618FC" w:rsidRDefault="004D0032" w:rsidP="003E277E">
      <w:pPr>
        <w:numPr>
          <w:ilvl w:val="0"/>
          <w:numId w:val="32"/>
        </w:numPr>
        <w:tabs>
          <w:tab w:val="left" w:pos="0"/>
        </w:tabs>
        <w:ind w:left="0" w:firstLine="284"/>
        <w:jc w:val="both"/>
        <w:textAlignment w:val="center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>Извършване на ремонтни работи по мостове и водостоци при възникване на необходимост.</w:t>
      </w:r>
    </w:p>
    <w:p w:rsidR="004D0032" w:rsidRPr="009618FC" w:rsidRDefault="004D0032" w:rsidP="00516EE7">
      <w:pPr>
        <w:tabs>
          <w:tab w:val="left" w:pos="0"/>
        </w:tabs>
        <w:spacing w:after="120"/>
        <w:ind w:firstLine="284"/>
        <w:jc w:val="both"/>
        <w:textAlignment w:val="center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 xml:space="preserve">Видовете ремонтни работи могат да бъдат от различно естество в зависимост от възникналата необходимост. Най-вероятните са изкопно-насипни работи, кофражни работи, бетонови работи, изрязване и/или изкореняване на храстовидна и дървесна растителност и др. Поради неизвестността на конкретните видове работи, които е възможно да възникнат изпълнителят трябва да има възможност да изпълнява разнообразни ремонтни работи при възникналата необходимост спазвайки съответните норми за тяхното изпълнение. </w:t>
      </w:r>
    </w:p>
    <w:p w:rsidR="004D0032" w:rsidRPr="009618FC" w:rsidRDefault="003E277E" w:rsidP="003E277E">
      <w:pPr>
        <w:tabs>
          <w:tab w:val="left" w:pos="0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>Б</w:t>
      </w:r>
      <w:r w:rsidRPr="009618FC">
        <w:rPr>
          <w:rFonts w:eastAsia="Times New Roman" w:cs="Times New Roman"/>
          <w:szCs w:val="24"/>
          <w:lang w:eastAsia="bg-BG"/>
        </w:rPr>
        <w:t xml:space="preserve">. </w:t>
      </w:r>
      <w:r w:rsidR="004D0032" w:rsidRPr="009618FC">
        <w:rPr>
          <w:rFonts w:eastAsia="Times New Roman" w:cs="Times New Roman"/>
          <w:szCs w:val="24"/>
          <w:lang w:eastAsia="bg-BG"/>
        </w:rPr>
        <w:t>Подравняване и профилиране на банкетите.</w:t>
      </w:r>
    </w:p>
    <w:p w:rsidR="004D0032" w:rsidRPr="009618FC" w:rsidRDefault="004D0032" w:rsidP="003E277E">
      <w:pPr>
        <w:tabs>
          <w:tab w:val="left" w:pos="0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 xml:space="preserve">Тези подготвителни работи се извършват с цел бързо отводняването на пътната настилка. </w:t>
      </w:r>
    </w:p>
    <w:p w:rsidR="004D0032" w:rsidRPr="009618FC" w:rsidRDefault="004D0032" w:rsidP="003E277E">
      <w:pPr>
        <w:tabs>
          <w:tab w:val="left" w:pos="0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 xml:space="preserve">Профилирането на банкетите се извършва с ширина 1,5 м., като се осигури наклон 6 %. </w:t>
      </w:r>
    </w:p>
    <w:p w:rsidR="004D0032" w:rsidRPr="009618FC" w:rsidRDefault="004D0032" w:rsidP="003E277E">
      <w:pPr>
        <w:tabs>
          <w:tab w:val="left" w:pos="0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>В случай, че е невъзможно профилирането да се извърши с ширина 1,5 м. същото се извършва с ширина 1,0÷1,4 м., което задължително се съгласува с Възложителя.</w:t>
      </w:r>
    </w:p>
    <w:p w:rsidR="004D0032" w:rsidRPr="009618FC" w:rsidRDefault="004D0032" w:rsidP="00516EE7">
      <w:pPr>
        <w:tabs>
          <w:tab w:val="left" w:pos="0"/>
        </w:tabs>
        <w:spacing w:after="120"/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>Заравняването на банкетите да се извършва с подходяща техника /</w:t>
      </w:r>
      <w:proofErr w:type="spellStart"/>
      <w:r w:rsidRPr="009618FC">
        <w:rPr>
          <w:rFonts w:eastAsia="Times New Roman" w:cs="Times New Roman"/>
          <w:szCs w:val="24"/>
          <w:lang w:eastAsia="bg-BG"/>
        </w:rPr>
        <w:t>грейдери</w:t>
      </w:r>
      <w:proofErr w:type="spellEnd"/>
      <w:r w:rsidRPr="009618FC">
        <w:rPr>
          <w:rFonts w:eastAsia="Times New Roman" w:cs="Times New Roman"/>
          <w:szCs w:val="24"/>
          <w:lang w:eastAsia="bg-BG"/>
        </w:rPr>
        <w:t xml:space="preserve"> и др./. Земните маси, след извършване на заравняването, се пробутват и заравняват извън обхвата на пътните съоръжения така, че да не образуват „диги“ в края на банкета на пътя. В отделни случай, при наличие на голямо количество земни маси и след съгласуване с Възложителя, земните маси получили се в следствие подравняване и профилиране на банкета се натоварват и извозват на </w:t>
      </w:r>
      <w:r w:rsidRPr="009618FC">
        <w:rPr>
          <w:rFonts w:eastAsia="Times New Roman" w:cs="Times New Roman"/>
          <w:szCs w:val="24"/>
          <w:lang w:eastAsia="bg-BG"/>
        </w:rPr>
        <w:lastRenderedPageBreak/>
        <w:t>определени от Възложителя места. Участниците посочват цена за натоварване и извозване на земни маси на 1, 2 и 5 км. в ценовото предложение.</w:t>
      </w:r>
    </w:p>
    <w:p w:rsidR="004D0032" w:rsidRPr="009618FC" w:rsidRDefault="003E277E" w:rsidP="003E277E">
      <w:pPr>
        <w:tabs>
          <w:tab w:val="left" w:pos="0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b/>
          <w:szCs w:val="24"/>
          <w:lang w:eastAsia="bg-BG"/>
        </w:rPr>
        <w:t>В</w:t>
      </w:r>
      <w:r w:rsidRPr="009618FC">
        <w:rPr>
          <w:rFonts w:eastAsia="Times New Roman" w:cs="Times New Roman"/>
          <w:szCs w:val="24"/>
          <w:lang w:eastAsia="bg-BG"/>
        </w:rPr>
        <w:t xml:space="preserve">. </w:t>
      </w:r>
      <w:r w:rsidR="004D0032" w:rsidRPr="009618FC">
        <w:rPr>
          <w:rFonts w:eastAsia="Times New Roman" w:cs="Times New Roman"/>
          <w:szCs w:val="24"/>
          <w:lang w:eastAsia="bg-BG"/>
        </w:rPr>
        <w:t xml:space="preserve">Почистване на храстите и самораслите дървета с диаметър до 15 см. по банкетите и канавките, които могат да станат причина за образуване на снегонавяване и изрязване на клоните на дървета създаващи затруднения при снегопочистване - пречещи на движението на </w:t>
      </w:r>
      <w:proofErr w:type="spellStart"/>
      <w:r w:rsidR="004D0032" w:rsidRPr="009618FC">
        <w:rPr>
          <w:rFonts w:eastAsia="Times New Roman" w:cs="Times New Roman"/>
          <w:szCs w:val="24"/>
          <w:lang w:eastAsia="bg-BG"/>
        </w:rPr>
        <w:t>снегопочистващата</w:t>
      </w:r>
      <w:proofErr w:type="spellEnd"/>
      <w:r w:rsidR="004D0032" w:rsidRPr="009618FC">
        <w:rPr>
          <w:rFonts w:eastAsia="Times New Roman" w:cs="Times New Roman"/>
          <w:szCs w:val="24"/>
          <w:lang w:eastAsia="bg-BG"/>
        </w:rPr>
        <w:t xml:space="preserve"> техника. В отделни случаи е възможно отсичането и изкореняването на единични дървета с диаметър над 15 см.</w:t>
      </w:r>
    </w:p>
    <w:p w:rsidR="004D0032" w:rsidRPr="009618FC" w:rsidRDefault="004D0032" w:rsidP="003E277E">
      <w:pPr>
        <w:tabs>
          <w:tab w:val="left" w:pos="0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>Тези подготвителни работи се извършват с цел предпазване от снегонавявания по общинските пътища и улесняване на работата при снегопочистването през зимата.</w:t>
      </w:r>
    </w:p>
    <w:p w:rsidR="004D0032" w:rsidRPr="009618FC" w:rsidRDefault="004D0032" w:rsidP="003E277E">
      <w:pPr>
        <w:tabs>
          <w:tab w:val="left" w:pos="0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>Почистването на храстите и самораслите дървета до 15см да става машинно /</w:t>
      </w:r>
      <w:proofErr w:type="spellStart"/>
      <w:r w:rsidRPr="009618FC">
        <w:rPr>
          <w:rFonts w:eastAsia="Times New Roman" w:cs="Times New Roman"/>
          <w:szCs w:val="24"/>
          <w:lang w:eastAsia="bg-BG"/>
        </w:rPr>
        <w:t>грейдери</w:t>
      </w:r>
      <w:proofErr w:type="spellEnd"/>
      <w:r w:rsidRPr="009618FC">
        <w:rPr>
          <w:rFonts w:eastAsia="Times New Roman" w:cs="Times New Roman"/>
          <w:szCs w:val="24"/>
          <w:lang w:eastAsia="bg-BG"/>
        </w:rPr>
        <w:t xml:space="preserve">, </w:t>
      </w:r>
      <w:proofErr w:type="spellStart"/>
      <w:r w:rsidRPr="009618FC">
        <w:rPr>
          <w:rFonts w:eastAsia="Times New Roman" w:cs="Times New Roman"/>
          <w:szCs w:val="24"/>
          <w:lang w:eastAsia="bg-BG"/>
        </w:rPr>
        <w:t>мулчер</w:t>
      </w:r>
      <w:proofErr w:type="spellEnd"/>
      <w:r w:rsidRPr="009618FC">
        <w:rPr>
          <w:rFonts w:eastAsia="Times New Roman" w:cs="Times New Roman"/>
          <w:szCs w:val="24"/>
          <w:lang w:eastAsia="bg-BG"/>
        </w:rPr>
        <w:t xml:space="preserve">, </w:t>
      </w:r>
      <w:proofErr w:type="spellStart"/>
      <w:r w:rsidRPr="009618FC">
        <w:rPr>
          <w:rFonts w:eastAsia="Times New Roman" w:cs="Times New Roman"/>
          <w:szCs w:val="24"/>
          <w:lang w:eastAsia="bg-BG"/>
        </w:rPr>
        <w:t>шредер</w:t>
      </w:r>
      <w:proofErr w:type="spellEnd"/>
      <w:r w:rsidRPr="009618FC">
        <w:rPr>
          <w:rFonts w:eastAsia="Times New Roman" w:cs="Times New Roman"/>
          <w:szCs w:val="24"/>
          <w:lang w:eastAsia="bg-BG"/>
        </w:rPr>
        <w:t xml:space="preserve">, булдозер, косачка, моторна резачка и др./ в зависимост от необходимостта за премахването им. </w:t>
      </w:r>
    </w:p>
    <w:p w:rsidR="004D0032" w:rsidRPr="009618FC" w:rsidRDefault="004D0032" w:rsidP="003E277E">
      <w:pPr>
        <w:tabs>
          <w:tab w:val="left" w:pos="0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>Надвисналите над пътните платна клони от крайпътни дървета се премахват ръчно или машинно /</w:t>
      </w:r>
      <w:proofErr w:type="spellStart"/>
      <w:r w:rsidRPr="009618FC">
        <w:rPr>
          <w:rFonts w:eastAsia="Times New Roman" w:cs="Times New Roman"/>
          <w:szCs w:val="24"/>
          <w:lang w:eastAsia="bg-BG"/>
        </w:rPr>
        <w:t>мулчер</w:t>
      </w:r>
      <w:proofErr w:type="spellEnd"/>
      <w:r w:rsidRPr="009618FC">
        <w:rPr>
          <w:rFonts w:eastAsia="Times New Roman" w:cs="Times New Roman"/>
          <w:szCs w:val="24"/>
          <w:lang w:eastAsia="bg-BG"/>
        </w:rPr>
        <w:t>, моторна резачка и др./ в зависимост от необходимостта за премахването им, като се спазва изискването да не се нарушава</w:t>
      </w:r>
      <w:r w:rsidR="00700BC4">
        <w:rPr>
          <w:rFonts w:eastAsia="Times New Roman" w:cs="Times New Roman"/>
          <w:szCs w:val="24"/>
          <w:lang w:eastAsia="bg-BG"/>
        </w:rPr>
        <w:t>т</w:t>
      </w:r>
      <w:r w:rsidRPr="009618FC">
        <w:rPr>
          <w:rFonts w:eastAsia="Times New Roman" w:cs="Times New Roman"/>
          <w:szCs w:val="24"/>
          <w:lang w:eastAsia="bg-BG"/>
        </w:rPr>
        <w:t xml:space="preserve"> короните на дърветата. Високите клони – три и повече метра се премахват в обхвата на пътната настилка до височина четири метра. По-ниските клони се премахват до ширината на банкета (1,5 метра извън пътната настилка). При ръчна работа дейността се извършва от правоспособни резачи, притежаващи удостоверение за правоспособност. </w:t>
      </w:r>
    </w:p>
    <w:p w:rsidR="004D0032" w:rsidRPr="009618FC" w:rsidRDefault="004D0032" w:rsidP="003E277E">
      <w:pPr>
        <w:tabs>
          <w:tab w:val="left" w:pos="0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>Отсичането и изкореняването на единични дървета с диаметър над 15 см. се извършва ръчно и машинно /моторна резачка и багер/</w:t>
      </w:r>
    </w:p>
    <w:p w:rsidR="004D0032" w:rsidRPr="009618FC" w:rsidRDefault="004D0032" w:rsidP="003E277E">
      <w:pPr>
        <w:tabs>
          <w:tab w:val="left" w:pos="0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9618FC">
        <w:rPr>
          <w:rFonts w:eastAsia="Times New Roman" w:cs="Times New Roman"/>
          <w:szCs w:val="24"/>
          <w:lang w:eastAsia="bg-BG"/>
        </w:rPr>
        <w:t xml:space="preserve">Изрязаните храсти, клони и </w:t>
      </w:r>
      <w:proofErr w:type="spellStart"/>
      <w:r w:rsidRPr="009618FC">
        <w:rPr>
          <w:rFonts w:eastAsia="Times New Roman" w:cs="Times New Roman"/>
          <w:szCs w:val="24"/>
          <w:lang w:eastAsia="bg-BG"/>
        </w:rPr>
        <w:t>кубирани</w:t>
      </w:r>
      <w:proofErr w:type="spellEnd"/>
      <w:r w:rsidRPr="009618FC">
        <w:rPr>
          <w:rFonts w:eastAsia="Times New Roman" w:cs="Times New Roman"/>
          <w:szCs w:val="24"/>
          <w:lang w:eastAsia="bg-BG"/>
        </w:rPr>
        <w:t xml:space="preserve"> дървета се извозват от съответната пътна отсечка до посочено от Възложителя място в населеното място най-близко до почиствания участък.</w:t>
      </w:r>
    </w:p>
    <w:p w:rsidR="005D0EB2" w:rsidRDefault="005D0EB2" w:rsidP="00BA5A94">
      <w:pPr>
        <w:pStyle w:val="Standard"/>
        <w:numPr>
          <w:ilvl w:val="1"/>
          <w:numId w:val="26"/>
        </w:numPr>
        <w:spacing w:before="120"/>
        <w:ind w:left="0" w:firstLine="284"/>
        <w:jc w:val="both"/>
        <w:rPr>
          <w:b/>
          <w:lang w:val="bg-BG"/>
        </w:rPr>
      </w:pPr>
      <w:r w:rsidRPr="006E7A4C">
        <w:rPr>
          <w:b/>
          <w:lang w:val="bg-BG"/>
        </w:rPr>
        <w:t>Общи изисквания</w:t>
      </w:r>
      <w:r w:rsidR="008944F5" w:rsidRPr="006E7A4C">
        <w:rPr>
          <w:b/>
          <w:lang w:val="bg-BG"/>
        </w:rPr>
        <w:t xml:space="preserve"> </w:t>
      </w:r>
      <w:r w:rsidR="00040EBF" w:rsidRPr="006E7A4C">
        <w:rPr>
          <w:b/>
          <w:lang w:val="bg-BG"/>
        </w:rPr>
        <w:t>при</w:t>
      </w:r>
      <w:r w:rsidR="008944F5" w:rsidRPr="006E7A4C">
        <w:rPr>
          <w:b/>
          <w:lang w:val="bg-BG"/>
        </w:rPr>
        <w:t xml:space="preserve"> изпълнението</w:t>
      </w:r>
      <w:r w:rsidR="00A37D86" w:rsidRPr="006E7A4C">
        <w:rPr>
          <w:b/>
          <w:lang w:val="bg-BG"/>
        </w:rPr>
        <w:t xml:space="preserve"> на </w:t>
      </w:r>
      <w:r w:rsidR="004F6271" w:rsidRPr="006E7A4C">
        <w:rPr>
          <w:b/>
          <w:lang w:val="bg-BG"/>
        </w:rPr>
        <w:t xml:space="preserve">конкретните </w:t>
      </w:r>
      <w:r w:rsidR="00A37D86" w:rsidRPr="006E7A4C">
        <w:rPr>
          <w:b/>
          <w:lang w:val="bg-BG"/>
        </w:rPr>
        <w:t>дейности</w:t>
      </w:r>
      <w:r w:rsidRPr="006E7A4C">
        <w:rPr>
          <w:b/>
          <w:lang w:val="bg-BG"/>
        </w:rPr>
        <w:t>:</w:t>
      </w:r>
    </w:p>
    <w:p w:rsidR="00402CA0" w:rsidRPr="00402CA0" w:rsidRDefault="00402CA0" w:rsidP="00402CA0">
      <w:pPr>
        <w:pStyle w:val="Standard"/>
        <w:spacing w:before="120"/>
        <w:ind w:firstLine="284"/>
        <w:jc w:val="both"/>
        <w:rPr>
          <w:lang w:val="bg-BG"/>
        </w:rPr>
      </w:pPr>
      <w:r w:rsidRPr="00402CA0">
        <w:rPr>
          <w:lang w:val="bg-BG"/>
        </w:rPr>
        <w:t>Видовете дейности по зимно поддържане и снегопочистване се извършват според изискванията на Наредба № РД-02-20-19 от 12 ноември 2012 г. за поддържане и текущ ремонт на пътищата и на Технически правила и изисквания за поддържане на пътищата от Националната агенция „Пътна инфраструктура“ от 2014г.</w:t>
      </w:r>
    </w:p>
    <w:p w:rsidR="00402CA0" w:rsidRPr="00402CA0" w:rsidRDefault="00402CA0" w:rsidP="00402CA0">
      <w:pPr>
        <w:pStyle w:val="Standard"/>
        <w:spacing w:before="120"/>
        <w:ind w:firstLine="284"/>
        <w:jc w:val="both"/>
        <w:rPr>
          <w:lang w:val="bg-BG"/>
        </w:rPr>
      </w:pPr>
      <w:r w:rsidRPr="00402CA0">
        <w:rPr>
          <w:lang w:val="bg-BG"/>
        </w:rPr>
        <w:t>При извършване на дейностите по зимно поддържане и снегопочистване се спазват: Закона за пътищата, Закона за движение по пътищата, Правилника за прилагане на Закона за пътищата и Правилника за приложение на Закона за движение по пътищата.</w:t>
      </w:r>
    </w:p>
    <w:p w:rsidR="000701BF" w:rsidRPr="000701BF" w:rsidRDefault="000701BF" w:rsidP="000701BF">
      <w:pPr>
        <w:pStyle w:val="Standard"/>
        <w:spacing w:before="120"/>
        <w:ind w:firstLine="284"/>
        <w:jc w:val="both"/>
        <w:rPr>
          <w:lang w:val="bg-BG"/>
        </w:rPr>
      </w:pPr>
      <w:r w:rsidRPr="000701BF">
        <w:rPr>
          <w:szCs w:val="24"/>
          <w:lang w:val="bg-BG" w:eastAsia="bg-BG"/>
        </w:rPr>
        <w:t>При подравняване и профилиране на банкетите,</w:t>
      </w:r>
      <w:r w:rsidRPr="000701BF">
        <w:rPr>
          <w:lang w:val="bg-BG"/>
        </w:rPr>
        <w:t xml:space="preserve"> преди приключване на съответната задача (обект)</w:t>
      </w:r>
      <w:r w:rsidRPr="000701BF">
        <w:rPr>
          <w:szCs w:val="24"/>
          <w:lang w:val="bg-BG" w:eastAsia="bg-BG"/>
        </w:rPr>
        <w:t xml:space="preserve"> </w:t>
      </w:r>
      <w:r w:rsidRPr="000701BF">
        <w:rPr>
          <w:lang w:val="bg-BG"/>
        </w:rPr>
        <w:t xml:space="preserve">всички земни маси се оформят </w:t>
      </w:r>
      <w:proofErr w:type="spellStart"/>
      <w:r w:rsidRPr="000701BF">
        <w:rPr>
          <w:lang w:val="bg-BG"/>
        </w:rPr>
        <w:t>ландшафтно</w:t>
      </w:r>
      <w:proofErr w:type="spellEnd"/>
      <w:r w:rsidRPr="000701BF">
        <w:rPr>
          <w:lang w:val="bg-BG"/>
        </w:rPr>
        <w:t xml:space="preserve"> спрямо околния терен. В общия случай е недопустимо да се образуват диги или оврази. Ако това изискване не е възможно да се изпълни поради: голям обем на земните маси, наличие на крайпътни канавки и/или други в </w:t>
      </w:r>
      <w:proofErr w:type="spellStart"/>
      <w:r w:rsidRPr="000701BF">
        <w:rPr>
          <w:lang w:val="bg-BG"/>
        </w:rPr>
        <w:t>приемо</w:t>
      </w:r>
      <w:proofErr w:type="spellEnd"/>
      <w:r>
        <w:rPr>
          <w:lang w:val="bg-BG"/>
        </w:rPr>
        <w:t xml:space="preserve"> </w:t>
      </w:r>
      <w:r w:rsidRPr="000701BF">
        <w:rPr>
          <w:lang w:val="bg-BG"/>
        </w:rPr>
        <w:t>предавателния протокол се отразява наличието на</w:t>
      </w:r>
      <w:r>
        <w:rPr>
          <w:lang w:val="bg-BG"/>
        </w:rPr>
        <w:t xml:space="preserve"> земни маси. Възложителят може </w:t>
      </w:r>
      <w:r w:rsidRPr="000701BF">
        <w:rPr>
          <w:lang w:val="bg-BG"/>
        </w:rPr>
        <w:t xml:space="preserve"> допълнително да възложи натоварването и извозването им до определено за целта място.</w:t>
      </w:r>
    </w:p>
    <w:p w:rsidR="000701BF" w:rsidRDefault="000701BF" w:rsidP="000701BF">
      <w:pPr>
        <w:pStyle w:val="Standard"/>
        <w:spacing w:before="120"/>
        <w:ind w:firstLine="284"/>
        <w:jc w:val="both"/>
        <w:rPr>
          <w:lang w:val="bg-BG"/>
        </w:rPr>
      </w:pPr>
      <w:r w:rsidRPr="007D3D45">
        <w:rPr>
          <w:lang w:val="bg-BG"/>
        </w:rPr>
        <w:t xml:space="preserve">При използване на верижна машина, предвижването от едно населено място до друго ще се извършва при съблюдаване на изискванията на Закона за движение по </w:t>
      </w:r>
      <w:r w:rsidRPr="00924DE5">
        <w:rPr>
          <w:lang w:val="bg-BG"/>
        </w:rPr>
        <w:t>пътищата (съгласно чл.9, ал.1 е забранено движението на верижни машини по пътищата, отворени за обществено ползване).</w:t>
      </w:r>
    </w:p>
    <w:p w:rsidR="006E7A4C" w:rsidRPr="00256A45" w:rsidRDefault="006E7A4C" w:rsidP="00256A45">
      <w:pPr>
        <w:tabs>
          <w:tab w:val="left" w:pos="0"/>
          <w:tab w:val="left" w:pos="426"/>
          <w:tab w:val="left" w:pos="567"/>
        </w:tabs>
        <w:spacing w:before="120"/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256A45">
        <w:rPr>
          <w:rFonts w:eastAsia="Times New Roman" w:cs="Times New Roman"/>
          <w:szCs w:val="24"/>
          <w:lang w:eastAsia="bg-BG"/>
        </w:rPr>
        <w:t xml:space="preserve">При работа с булдозери и други тежки верижни машини върху пътното платно, да се оставя 5-6см. снежен пласт за предпазване на пътното покритие от повреди. </w:t>
      </w:r>
    </w:p>
    <w:p w:rsidR="006E7A4C" w:rsidRPr="00256A45" w:rsidRDefault="006E7A4C" w:rsidP="00256A45">
      <w:pPr>
        <w:tabs>
          <w:tab w:val="left" w:pos="426"/>
          <w:tab w:val="left" w:pos="567"/>
        </w:tabs>
        <w:spacing w:before="120"/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256A45">
        <w:rPr>
          <w:rFonts w:eastAsia="Times New Roman" w:cs="Times New Roman"/>
          <w:szCs w:val="24"/>
          <w:lang w:eastAsia="bg-BG"/>
        </w:rPr>
        <w:t xml:space="preserve">При </w:t>
      </w:r>
      <w:proofErr w:type="spellStart"/>
      <w:r w:rsidRPr="00256A45">
        <w:rPr>
          <w:rFonts w:eastAsia="Times New Roman" w:cs="Times New Roman"/>
          <w:szCs w:val="24"/>
          <w:lang w:eastAsia="bg-BG"/>
        </w:rPr>
        <w:t>опесъчаването</w:t>
      </w:r>
      <w:proofErr w:type="spellEnd"/>
      <w:r w:rsidRPr="00256A45">
        <w:rPr>
          <w:rFonts w:eastAsia="Times New Roman" w:cs="Times New Roman"/>
          <w:szCs w:val="24"/>
          <w:lang w:eastAsia="bg-BG"/>
        </w:rPr>
        <w:t xml:space="preserve"> на пътната настилка се използват пясъчно -солни смеси, осигурени от изпълнителя, които да отговарят на изискванията на действащите в страната стандарти.</w:t>
      </w:r>
    </w:p>
    <w:p w:rsidR="006E7A4C" w:rsidRDefault="006E7A4C" w:rsidP="00256A45">
      <w:pPr>
        <w:tabs>
          <w:tab w:val="left" w:pos="426"/>
          <w:tab w:val="left" w:pos="567"/>
        </w:tabs>
        <w:spacing w:before="120"/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256A45">
        <w:rPr>
          <w:rFonts w:eastAsia="Times New Roman" w:cs="Times New Roman"/>
          <w:szCs w:val="24"/>
          <w:lang w:eastAsia="bg-BG"/>
        </w:rPr>
        <w:t>При работа, изпълнителят да ползва необходимата сигнализация за осигуряване безопасността на движението и спазва минималните изисквания за здравословни и безопасни условия на труд на работните места и при използване на работното оборудване.</w:t>
      </w:r>
    </w:p>
    <w:p w:rsidR="00402CA0" w:rsidRDefault="00402CA0" w:rsidP="00402CA0">
      <w:pPr>
        <w:pStyle w:val="Standard"/>
        <w:spacing w:before="120"/>
        <w:ind w:firstLine="284"/>
        <w:jc w:val="both"/>
        <w:rPr>
          <w:lang w:val="bg-BG"/>
        </w:rPr>
      </w:pPr>
      <w:r w:rsidRPr="007D3D45">
        <w:rPr>
          <w:lang w:val="bg-BG"/>
        </w:rPr>
        <w:t xml:space="preserve">Изпълнението на всеки обект/всяка задача се приема с </w:t>
      </w:r>
      <w:proofErr w:type="spellStart"/>
      <w:r w:rsidRPr="007D3D45">
        <w:rPr>
          <w:lang w:val="bg-BG"/>
        </w:rPr>
        <w:t>приемо</w:t>
      </w:r>
      <w:proofErr w:type="spellEnd"/>
      <w:r w:rsidRPr="007D3D45">
        <w:rPr>
          <w:lang w:val="bg-BG"/>
        </w:rPr>
        <w:t xml:space="preserve"> предавателен протокол </w:t>
      </w:r>
    </w:p>
    <w:p w:rsidR="00256A45" w:rsidRDefault="00256A45" w:rsidP="00256A45">
      <w:pPr>
        <w:pStyle w:val="Standard"/>
        <w:spacing w:before="120"/>
        <w:ind w:firstLine="284"/>
        <w:jc w:val="both"/>
        <w:rPr>
          <w:lang w:val="bg-BG"/>
        </w:rPr>
      </w:pPr>
      <w:r w:rsidRPr="00256A45">
        <w:rPr>
          <w:lang w:val="bg-BG"/>
        </w:rPr>
        <w:lastRenderedPageBreak/>
        <w:t>В съответствие с разпоредбата на чл. 49, ал. 1 и ал. 2 от Закона за обществените поръчки да се има предвид в случай, че в настоящите Технически спецификации или в друг документ от тръжната документация бъдат посочвани – конкретен модел, източник, процес, търговска марка, патент, тип, произход или производство – да се чете и разбира „ИЛИ ЕКВИВАЛЕНТНО”!</w:t>
      </w:r>
    </w:p>
    <w:p w:rsidR="002F4072" w:rsidRPr="00256A45" w:rsidRDefault="002F4072" w:rsidP="00FB4716">
      <w:pPr>
        <w:pStyle w:val="Standard"/>
        <w:numPr>
          <w:ilvl w:val="1"/>
          <w:numId w:val="26"/>
        </w:numPr>
        <w:spacing w:before="120"/>
        <w:ind w:left="0" w:firstLine="284"/>
        <w:jc w:val="both"/>
        <w:rPr>
          <w:b/>
          <w:lang w:val="bg-BG"/>
        </w:rPr>
      </w:pPr>
      <w:r w:rsidRPr="00256A45">
        <w:rPr>
          <w:b/>
          <w:lang w:val="bg-BG"/>
        </w:rPr>
        <w:t xml:space="preserve">Специфични изисквания при изпълнението на </w:t>
      </w:r>
      <w:r w:rsidR="00112050" w:rsidRPr="00256A45">
        <w:rPr>
          <w:b/>
          <w:lang w:val="bg-BG"/>
        </w:rPr>
        <w:t xml:space="preserve">някои от </w:t>
      </w:r>
      <w:r w:rsidR="004F6271" w:rsidRPr="00256A45">
        <w:rPr>
          <w:b/>
          <w:lang w:val="bg-BG"/>
        </w:rPr>
        <w:t xml:space="preserve">конкретните </w:t>
      </w:r>
      <w:r w:rsidRPr="00256A45">
        <w:rPr>
          <w:b/>
          <w:lang w:val="bg-BG"/>
        </w:rPr>
        <w:t>дейности:</w:t>
      </w:r>
    </w:p>
    <w:p w:rsidR="00FB4716" w:rsidRPr="00256A45" w:rsidRDefault="00FB4716" w:rsidP="00516EE7">
      <w:pPr>
        <w:pStyle w:val="Standard"/>
        <w:spacing w:before="120"/>
        <w:ind w:firstLine="284"/>
        <w:jc w:val="both"/>
        <w:rPr>
          <w:lang w:val="bg-BG"/>
        </w:rPr>
      </w:pPr>
      <w:r w:rsidRPr="00256A45">
        <w:rPr>
          <w:lang w:val="bg-BG"/>
        </w:rPr>
        <w:t>При изпълнение на дейностите следва да се спазват всички правила по безопасност на труда. Изпълнителят е отговорен за безопасността на персонала, извършващ услугата както и при увреждане на имоти на трети лица при изпълнението на дейностите.</w:t>
      </w:r>
    </w:p>
    <w:p w:rsidR="005626E1" w:rsidRDefault="005626E1" w:rsidP="00FB4716">
      <w:pPr>
        <w:pStyle w:val="Standard"/>
        <w:spacing w:before="120"/>
        <w:ind w:firstLine="284"/>
        <w:jc w:val="both"/>
        <w:rPr>
          <w:lang w:val="bg-BG"/>
        </w:rPr>
      </w:pPr>
      <w:r w:rsidRPr="00256A45">
        <w:rPr>
          <w:szCs w:val="24"/>
          <w:lang w:val="bg-BG" w:eastAsia="bg-BG"/>
        </w:rPr>
        <w:t xml:space="preserve">Видовете ремонтни работи </w:t>
      </w:r>
      <w:r w:rsidR="007B4F28" w:rsidRPr="00256A45">
        <w:rPr>
          <w:lang w:val="bg-BG"/>
        </w:rPr>
        <w:t>за ОП15</w:t>
      </w:r>
      <w:r w:rsidR="007B4F28" w:rsidRPr="00256A45">
        <w:rPr>
          <w:szCs w:val="24"/>
          <w:lang w:val="bg-BG" w:eastAsia="bg-BG"/>
        </w:rPr>
        <w:t xml:space="preserve"> </w:t>
      </w:r>
      <w:r w:rsidRPr="00256A45">
        <w:rPr>
          <w:szCs w:val="24"/>
          <w:lang w:val="bg-BG" w:eastAsia="bg-BG"/>
        </w:rPr>
        <w:t xml:space="preserve">могат да бъдат от различно естество в зависимост от възникналата необходимост. Най-вероятните са </w:t>
      </w:r>
      <w:r w:rsidR="006E7A4C" w:rsidRPr="00256A45">
        <w:rPr>
          <w:szCs w:val="24"/>
          <w:lang w:val="bg-BG" w:eastAsia="bg-BG"/>
        </w:rPr>
        <w:t>ремонтни работи на пътната настилка</w:t>
      </w:r>
      <w:r w:rsidR="00F64AF4" w:rsidRPr="00256A45">
        <w:rPr>
          <w:szCs w:val="24"/>
          <w:lang w:val="bg-BG" w:eastAsia="bg-BG"/>
        </w:rPr>
        <w:t xml:space="preserve"> </w:t>
      </w:r>
      <w:r w:rsidR="006E7A4C" w:rsidRPr="00256A45">
        <w:rPr>
          <w:szCs w:val="24"/>
          <w:lang w:val="bg-BG" w:eastAsia="bg-BG"/>
        </w:rPr>
        <w:t xml:space="preserve">/асфалтиране/, </w:t>
      </w:r>
      <w:r w:rsidRPr="00256A45">
        <w:rPr>
          <w:szCs w:val="24"/>
          <w:lang w:val="bg-BG" w:eastAsia="bg-BG"/>
        </w:rPr>
        <w:t>изкопно-насипни работи, кофражни работи, бетонови работи, изрязване и/или изкореняване на храстовидна и дървесна растителност и др.</w:t>
      </w:r>
      <w:r w:rsidR="00FB4716" w:rsidRPr="00256A45">
        <w:rPr>
          <w:szCs w:val="24"/>
          <w:lang w:val="bg-BG" w:eastAsia="bg-BG"/>
        </w:rPr>
        <w:t>, поради което</w:t>
      </w:r>
      <w:r w:rsidRPr="00256A45">
        <w:rPr>
          <w:szCs w:val="24"/>
          <w:lang w:val="bg-BG" w:eastAsia="bg-BG"/>
        </w:rPr>
        <w:t xml:space="preserve"> </w:t>
      </w:r>
      <w:r w:rsidR="00112050" w:rsidRPr="00256A45">
        <w:rPr>
          <w:lang w:val="bg-BG"/>
        </w:rPr>
        <w:t xml:space="preserve">следва да се спазват специфичните изисквания за извършване на </w:t>
      </w:r>
      <w:r w:rsidR="008612D6" w:rsidRPr="00256A45">
        <w:rPr>
          <w:lang w:val="bg-BG"/>
        </w:rPr>
        <w:t>конкретните видове строителн</w:t>
      </w:r>
      <w:r w:rsidR="006E7A4C" w:rsidRPr="00256A45">
        <w:rPr>
          <w:lang w:val="bg-BG"/>
        </w:rPr>
        <w:t>о-ремонтни работи</w:t>
      </w:r>
      <w:r w:rsidR="00256A45" w:rsidRPr="00256A45">
        <w:rPr>
          <w:lang w:val="bg-BG"/>
        </w:rPr>
        <w:t>.</w:t>
      </w:r>
    </w:p>
    <w:p w:rsidR="00016949" w:rsidRPr="00256A45" w:rsidRDefault="00016949" w:rsidP="00016949">
      <w:pPr>
        <w:tabs>
          <w:tab w:val="left" w:pos="426"/>
          <w:tab w:val="left" w:pos="567"/>
        </w:tabs>
        <w:spacing w:before="120"/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256A45">
        <w:rPr>
          <w:rFonts w:eastAsia="Times New Roman" w:cs="Times New Roman"/>
          <w:szCs w:val="24"/>
          <w:lang w:eastAsia="bg-BG"/>
        </w:rPr>
        <w:t>При извършване на дейно</w:t>
      </w:r>
      <w:r w:rsidR="0091728F">
        <w:rPr>
          <w:rFonts w:eastAsia="Times New Roman" w:cs="Times New Roman"/>
          <w:szCs w:val="24"/>
          <w:lang w:eastAsia="bg-BG"/>
        </w:rPr>
        <w:t xml:space="preserve">стите по снегопочистване и </w:t>
      </w:r>
      <w:proofErr w:type="spellStart"/>
      <w:r w:rsidR="0091728F">
        <w:rPr>
          <w:rFonts w:eastAsia="Times New Roman" w:cs="Times New Roman"/>
          <w:szCs w:val="24"/>
          <w:lang w:eastAsia="bg-BG"/>
        </w:rPr>
        <w:t>опесъ</w:t>
      </w:r>
      <w:r w:rsidRPr="00256A45">
        <w:rPr>
          <w:rFonts w:eastAsia="Times New Roman" w:cs="Times New Roman"/>
          <w:szCs w:val="24"/>
          <w:lang w:eastAsia="bg-BG"/>
        </w:rPr>
        <w:t>чаване</w:t>
      </w:r>
      <w:proofErr w:type="spellEnd"/>
      <w:r w:rsidRPr="00256A45">
        <w:rPr>
          <w:rFonts w:eastAsia="Times New Roman" w:cs="Times New Roman"/>
          <w:szCs w:val="24"/>
          <w:lang w:eastAsia="bg-BG"/>
        </w:rPr>
        <w:t xml:space="preserve"> да има осигурена мобилна връзка между възложителя и изпълнителя за предаване и приемане на информация по всяко време на денонощието. </w:t>
      </w:r>
    </w:p>
    <w:p w:rsidR="00016949" w:rsidRDefault="00016949" w:rsidP="00016949">
      <w:pPr>
        <w:tabs>
          <w:tab w:val="left" w:pos="426"/>
          <w:tab w:val="left" w:pos="567"/>
        </w:tabs>
        <w:spacing w:before="120"/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256A45">
        <w:rPr>
          <w:rFonts w:eastAsia="Times New Roman" w:cs="Times New Roman"/>
          <w:szCs w:val="24"/>
          <w:lang w:eastAsia="bg-BG"/>
        </w:rPr>
        <w:t>Участниците, определени за изпълнители на настоящата поръчка се задължават, преди сключването на договора да изготвят и предадат на възложителя списъци на лицата, ангажирани в изпълнението на дейностите - отговорници за контрол, машинисти и други, както и да посочат стационарните и мобилните телефони за връзка с представители на възложителя.</w:t>
      </w:r>
    </w:p>
    <w:p w:rsidR="00402CA0" w:rsidRDefault="00402CA0" w:rsidP="00016949">
      <w:pPr>
        <w:tabs>
          <w:tab w:val="left" w:pos="426"/>
          <w:tab w:val="left" w:pos="567"/>
        </w:tabs>
        <w:spacing w:before="120"/>
        <w:ind w:firstLine="284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Мерните единици за отчитане на дейностите са машиносмени/мс/ и километри/км/ за ОП 1 до 14. За ОП15 са квадратни метри/м</w:t>
      </w:r>
      <w:r>
        <w:rPr>
          <w:rFonts w:eastAsia="Times New Roman" w:cs="Times New Roman"/>
          <w:szCs w:val="24"/>
          <w:vertAlign w:val="superscript"/>
          <w:lang w:eastAsia="bg-BG"/>
        </w:rPr>
        <w:t>2</w:t>
      </w:r>
      <w:r>
        <w:rPr>
          <w:rFonts w:eastAsia="Times New Roman" w:cs="Times New Roman"/>
          <w:szCs w:val="24"/>
          <w:lang w:eastAsia="bg-BG"/>
        </w:rPr>
        <w:t>/, кубични метри/м</w:t>
      </w:r>
      <w:r>
        <w:rPr>
          <w:rFonts w:eastAsia="Times New Roman" w:cs="Times New Roman"/>
          <w:szCs w:val="24"/>
          <w:vertAlign w:val="superscript"/>
          <w:lang w:eastAsia="bg-BG"/>
        </w:rPr>
        <w:t>3</w:t>
      </w:r>
      <w:r>
        <w:rPr>
          <w:rFonts w:eastAsia="Times New Roman" w:cs="Times New Roman"/>
          <w:szCs w:val="24"/>
          <w:lang w:eastAsia="bg-BG"/>
        </w:rPr>
        <w:t>/,тонове/т/,</w:t>
      </w:r>
      <w:r w:rsidRPr="00402CA0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>линейни метри/м.л./ и бройки/бр./</w:t>
      </w:r>
    </w:p>
    <w:p w:rsidR="00402CA0" w:rsidRPr="00402CA0" w:rsidRDefault="00402CA0" w:rsidP="00402CA0">
      <w:pPr>
        <w:pStyle w:val="Standard"/>
        <w:ind w:firstLine="284"/>
        <w:jc w:val="both"/>
        <w:rPr>
          <w:lang w:val="bg-BG"/>
        </w:rPr>
      </w:pPr>
      <w:r w:rsidRPr="00402CA0">
        <w:rPr>
          <w:lang w:val="bg-BG"/>
        </w:rPr>
        <w:t xml:space="preserve">Под машиносмяна се разбира осем часа работа на машината (седем часа при наличие на моточасовник). Времето за транспорт на машините до мястото на извършване на дейностите не се отчита. </w:t>
      </w:r>
    </w:p>
    <w:p w:rsidR="00D15F92" w:rsidRPr="00256A45" w:rsidRDefault="004F6271" w:rsidP="00AC4956">
      <w:pPr>
        <w:pStyle w:val="Standard"/>
        <w:spacing w:before="120"/>
        <w:ind w:firstLine="284"/>
        <w:jc w:val="both"/>
        <w:rPr>
          <w:b/>
          <w:lang w:val="bg-BG"/>
        </w:rPr>
      </w:pPr>
      <w:r w:rsidRPr="00256A45">
        <w:rPr>
          <w:b/>
          <w:lang w:val="bg-BG"/>
        </w:rPr>
        <w:t>4.</w:t>
      </w:r>
      <w:proofErr w:type="spellStart"/>
      <w:r w:rsidRPr="00256A45">
        <w:rPr>
          <w:b/>
          <w:lang w:val="bg-BG"/>
        </w:rPr>
        <w:t>4</w:t>
      </w:r>
      <w:proofErr w:type="spellEnd"/>
      <w:r w:rsidRPr="00256A45">
        <w:rPr>
          <w:b/>
          <w:lang w:val="bg-BG"/>
        </w:rPr>
        <w:t xml:space="preserve">. </w:t>
      </w:r>
      <w:r w:rsidR="00D15F92" w:rsidRPr="00256A45">
        <w:rPr>
          <w:b/>
          <w:lang w:val="bg-BG"/>
        </w:rPr>
        <w:t>Об</w:t>
      </w:r>
      <w:r w:rsidR="001107B2" w:rsidRPr="00256A45">
        <w:rPr>
          <w:b/>
          <w:lang w:val="bg-BG"/>
        </w:rPr>
        <w:t>щ обем на дейностите</w:t>
      </w:r>
    </w:p>
    <w:p w:rsidR="004B1CC4" w:rsidRDefault="001107B2" w:rsidP="004B1CC4">
      <w:pPr>
        <w:tabs>
          <w:tab w:val="left" w:pos="426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256A45">
        <w:rPr>
          <w:rFonts w:eastAsia="Times New Roman" w:cs="Times New Roman"/>
          <w:szCs w:val="24"/>
        </w:rPr>
        <w:t xml:space="preserve">Обемът на предвидените </w:t>
      </w:r>
      <w:r w:rsidR="00632D77">
        <w:rPr>
          <w:rFonts w:eastAsia="Times New Roman" w:cs="Times New Roman"/>
          <w:szCs w:val="24"/>
        </w:rPr>
        <w:t xml:space="preserve">в точка 3 </w:t>
      </w:r>
      <w:r w:rsidR="00632D77" w:rsidRPr="007D3D45">
        <w:rPr>
          <w:rFonts w:eastAsia="Times New Roman" w:cs="Times New Roman"/>
          <w:szCs w:val="24"/>
        </w:rPr>
        <w:t>на настоящата техническа спецификация дейности</w:t>
      </w:r>
      <w:r w:rsidRPr="00256A45">
        <w:rPr>
          <w:rFonts w:eastAsia="Times New Roman" w:cs="Times New Roman"/>
          <w:szCs w:val="24"/>
        </w:rPr>
        <w:t xml:space="preserve"> </w:t>
      </w:r>
      <w:r w:rsidR="00632D77">
        <w:rPr>
          <w:rFonts w:eastAsia="Times New Roman" w:cs="Times New Roman"/>
          <w:szCs w:val="24"/>
        </w:rPr>
        <w:t xml:space="preserve">се определя от общата дължина на </w:t>
      </w:r>
      <w:r w:rsidR="0007297D" w:rsidRPr="009618FC">
        <w:rPr>
          <w:snapToGrid w:val="0"/>
          <w:szCs w:val="24"/>
        </w:rPr>
        <w:t>общински и местни пътища на територията на община Добричка</w:t>
      </w:r>
      <w:r w:rsidR="0007297D">
        <w:rPr>
          <w:snapToGrid w:val="0"/>
          <w:szCs w:val="24"/>
        </w:rPr>
        <w:t xml:space="preserve">, която е над 200 км. За всяка обособена позиция от 1 до 14 е определена дължината на маршрута, а конкретния обем на дейностите снегопочистване и </w:t>
      </w:r>
      <w:proofErr w:type="spellStart"/>
      <w:r w:rsidR="0007297D">
        <w:rPr>
          <w:snapToGrid w:val="0"/>
          <w:szCs w:val="24"/>
        </w:rPr>
        <w:t>опесъчаване</w:t>
      </w:r>
      <w:proofErr w:type="spellEnd"/>
      <w:r w:rsidR="0007297D">
        <w:rPr>
          <w:snapToGrid w:val="0"/>
          <w:szCs w:val="24"/>
        </w:rPr>
        <w:t xml:space="preserve"> се определя от </w:t>
      </w:r>
      <w:r w:rsidR="00602FF5">
        <w:rPr>
          <w:snapToGrid w:val="0"/>
          <w:szCs w:val="24"/>
        </w:rPr>
        <w:t xml:space="preserve">Възложителя в зависимост от </w:t>
      </w:r>
      <w:r w:rsidR="0007297D">
        <w:rPr>
          <w:snapToGrid w:val="0"/>
          <w:szCs w:val="24"/>
        </w:rPr>
        <w:t>метеорологичните условия, като заложения финансов ресурс</w:t>
      </w:r>
      <w:r w:rsidR="00AC423A" w:rsidRPr="00256A45">
        <w:rPr>
          <w:rFonts w:eastAsia="Times New Roman" w:cs="Times New Roman"/>
          <w:szCs w:val="24"/>
        </w:rPr>
        <w:t xml:space="preserve"> з</w:t>
      </w:r>
      <w:r w:rsidR="0091728F">
        <w:rPr>
          <w:rFonts w:eastAsia="Times New Roman" w:cs="Times New Roman"/>
          <w:szCs w:val="24"/>
        </w:rPr>
        <w:t xml:space="preserve">а снегопочистване и </w:t>
      </w:r>
      <w:proofErr w:type="spellStart"/>
      <w:r w:rsidR="0091728F">
        <w:rPr>
          <w:rFonts w:eastAsia="Times New Roman" w:cs="Times New Roman"/>
          <w:szCs w:val="24"/>
        </w:rPr>
        <w:t>опесъ</w:t>
      </w:r>
      <w:r w:rsidR="0007297D">
        <w:rPr>
          <w:rFonts w:eastAsia="Times New Roman" w:cs="Times New Roman"/>
          <w:szCs w:val="24"/>
        </w:rPr>
        <w:t>чаване</w:t>
      </w:r>
      <w:proofErr w:type="spellEnd"/>
      <w:r w:rsidR="0001647C" w:rsidRPr="00256A45">
        <w:rPr>
          <w:rFonts w:eastAsia="Times New Roman" w:cs="Times New Roman"/>
          <w:szCs w:val="24"/>
        </w:rPr>
        <w:t xml:space="preserve"> </w:t>
      </w:r>
      <w:r w:rsidR="0007297D">
        <w:rPr>
          <w:rFonts w:eastAsia="Times New Roman" w:cs="Times New Roman"/>
          <w:szCs w:val="24"/>
        </w:rPr>
        <w:t xml:space="preserve">е </w:t>
      </w:r>
      <w:r w:rsidR="0001647C" w:rsidRPr="00256A45">
        <w:rPr>
          <w:rFonts w:eastAsia="Times New Roman" w:cs="Times New Roman"/>
          <w:szCs w:val="24"/>
        </w:rPr>
        <w:t xml:space="preserve">220 000 лева </w:t>
      </w:r>
      <w:r w:rsidR="0001647C" w:rsidRPr="00256A45">
        <w:rPr>
          <w:rFonts w:eastAsia="Times New Roman" w:cs="Times New Roman"/>
          <w:szCs w:val="24"/>
          <w:lang w:eastAsia="bg-BG"/>
        </w:rPr>
        <w:t>без включен ДДС</w:t>
      </w:r>
      <w:r w:rsidR="0007297D">
        <w:rPr>
          <w:rFonts w:eastAsia="Times New Roman" w:cs="Times New Roman"/>
          <w:szCs w:val="24"/>
          <w:lang w:eastAsia="bg-BG"/>
        </w:rPr>
        <w:t>.</w:t>
      </w:r>
    </w:p>
    <w:p w:rsidR="004B1CC4" w:rsidRPr="009618FC" w:rsidRDefault="004B1CC4" w:rsidP="004B1CC4">
      <w:pPr>
        <w:pStyle w:val="aa"/>
        <w:tabs>
          <w:tab w:val="left" w:pos="0"/>
          <w:tab w:val="left" w:pos="630"/>
          <w:tab w:val="left" w:pos="720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Обемът на </w:t>
      </w:r>
      <w:r w:rsidRPr="004B1CC4">
        <w:rPr>
          <w:rFonts w:eastAsia="Times New Roman" w:cs="Times New Roman"/>
          <w:szCs w:val="24"/>
          <w:lang w:eastAsia="bg-BG"/>
        </w:rPr>
        <w:t xml:space="preserve">дейностите по подготовка на пътищата за експлоатация при зимни условия </w:t>
      </w:r>
      <w:r>
        <w:rPr>
          <w:rFonts w:eastAsia="Times New Roman" w:cs="Times New Roman"/>
          <w:szCs w:val="24"/>
          <w:lang w:eastAsia="bg-BG"/>
        </w:rPr>
        <w:t>–</w:t>
      </w:r>
      <w:r w:rsidRPr="004B1CC4">
        <w:rPr>
          <w:rFonts w:eastAsia="Times New Roman" w:cs="Times New Roman"/>
          <w:szCs w:val="24"/>
          <w:lang w:eastAsia="bg-BG"/>
        </w:rPr>
        <w:t xml:space="preserve"> ОП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4B1CC4">
        <w:rPr>
          <w:rFonts w:eastAsia="Times New Roman" w:cs="Times New Roman"/>
          <w:szCs w:val="24"/>
          <w:lang w:eastAsia="bg-BG"/>
        </w:rPr>
        <w:t>15</w:t>
      </w:r>
      <w:r>
        <w:rPr>
          <w:rFonts w:eastAsia="Times New Roman" w:cs="Times New Roman"/>
          <w:szCs w:val="24"/>
          <w:lang w:eastAsia="bg-BG"/>
        </w:rPr>
        <w:t xml:space="preserve"> ще се определи със</w:t>
      </w:r>
      <w:r w:rsidRPr="004B1CC4">
        <w:rPr>
          <w:rFonts w:eastAsia="Times New Roman" w:cs="Times New Roman"/>
          <w:szCs w:val="24"/>
          <w:lang w:eastAsia="bg-BG"/>
        </w:rPr>
        <w:t xml:space="preserve"> </w:t>
      </w:r>
      <w:r w:rsidRPr="009618FC">
        <w:rPr>
          <w:rFonts w:eastAsia="Times New Roman" w:cs="Times New Roman"/>
          <w:szCs w:val="24"/>
          <w:lang w:eastAsia="bg-BG"/>
        </w:rPr>
        <w:t>списък на приоритетните де</w:t>
      </w:r>
      <w:r>
        <w:rPr>
          <w:rFonts w:eastAsia="Times New Roman" w:cs="Times New Roman"/>
          <w:szCs w:val="24"/>
          <w:lang w:eastAsia="bg-BG"/>
        </w:rPr>
        <w:t>йности /по вид и конкретен път/, след подписване на договора.</w:t>
      </w:r>
    </w:p>
    <w:p w:rsidR="00D56881" w:rsidRPr="00602FF5" w:rsidRDefault="004B1CC4" w:rsidP="00D56881">
      <w:pPr>
        <w:tabs>
          <w:tab w:val="left" w:pos="426"/>
          <w:tab w:val="left" w:pos="567"/>
        </w:tabs>
        <w:ind w:firstLine="284"/>
        <w:jc w:val="both"/>
        <w:rPr>
          <w:rFonts w:eastAsia="Times New Roman" w:cs="Times New Roman"/>
          <w:szCs w:val="24"/>
          <w:vertAlign w:val="superscript"/>
          <w:lang w:eastAsia="bg-BG"/>
        </w:rPr>
      </w:pPr>
      <w:r w:rsidRPr="007D3D45">
        <w:rPr>
          <w:rFonts w:eastAsia="Times New Roman" w:cs="Times New Roman"/>
          <w:szCs w:val="24"/>
        </w:rPr>
        <w:t xml:space="preserve">Общият обем на дейностите </w:t>
      </w:r>
      <w:r w:rsidR="00D56881">
        <w:rPr>
          <w:rFonts w:eastAsia="Times New Roman" w:cs="Times New Roman"/>
          <w:szCs w:val="24"/>
        </w:rPr>
        <w:t>за ОП15</w:t>
      </w:r>
      <w:r w:rsidRPr="007D3D45">
        <w:rPr>
          <w:rFonts w:eastAsia="Times New Roman" w:cs="Times New Roman"/>
          <w:szCs w:val="24"/>
        </w:rPr>
        <w:t xml:space="preserve"> включва и изпълнението на „Допълнително възложени </w:t>
      </w:r>
      <w:r>
        <w:rPr>
          <w:rFonts w:eastAsia="Times New Roman" w:cs="Times New Roman"/>
          <w:szCs w:val="24"/>
        </w:rPr>
        <w:t>задачи</w:t>
      </w:r>
      <w:r w:rsidRPr="007D3D45">
        <w:rPr>
          <w:rFonts w:eastAsia="Times New Roman" w:cs="Times New Roman"/>
          <w:szCs w:val="24"/>
        </w:rPr>
        <w:t>“, чието изпълнение се възлага от Възложителя в срока по договора или до изчерпване на заложения финансов ресурс за изпълнение на поръчката (</w:t>
      </w:r>
      <w:r w:rsidR="00D56881">
        <w:rPr>
          <w:rFonts w:eastAsia="Times New Roman" w:cs="Times New Roman"/>
          <w:szCs w:val="24"/>
        </w:rPr>
        <w:t>300</w:t>
      </w:r>
      <w:r w:rsidRPr="007D3D45">
        <w:rPr>
          <w:rFonts w:eastAsia="Times New Roman" w:cs="Times New Roman"/>
          <w:szCs w:val="24"/>
        </w:rPr>
        <w:t> 000 лева)</w:t>
      </w:r>
      <w:r w:rsidR="00D56881" w:rsidRPr="00D56881">
        <w:rPr>
          <w:rFonts w:eastAsia="Times New Roman" w:cs="Times New Roman"/>
          <w:szCs w:val="24"/>
          <w:lang w:eastAsia="bg-BG"/>
        </w:rPr>
        <w:t xml:space="preserve"> </w:t>
      </w:r>
      <w:r w:rsidR="00D56881" w:rsidRPr="00256A45">
        <w:rPr>
          <w:rFonts w:eastAsia="Times New Roman" w:cs="Times New Roman"/>
          <w:szCs w:val="24"/>
          <w:lang w:eastAsia="bg-BG"/>
        </w:rPr>
        <w:t>без включен ДДС</w:t>
      </w:r>
      <w:r w:rsidR="00D56881">
        <w:rPr>
          <w:rFonts w:eastAsia="Times New Roman" w:cs="Times New Roman"/>
          <w:szCs w:val="24"/>
          <w:lang w:eastAsia="bg-BG"/>
        </w:rPr>
        <w:t>.</w:t>
      </w:r>
    </w:p>
    <w:p w:rsidR="00F60001" w:rsidRPr="00256A45" w:rsidRDefault="00F60001" w:rsidP="00F811A6">
      <w:pPr>
        <w:pStyle w:val="1"/>
        <w:numPr>
          <w:ilvl w:val="1"/>
          <w:numId w:val="10"/>
        </w:numPr>
        <w:spacing w:before="120" w:after="60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256A45">
        <w:rPr>
          <w:b/>
          <w:snapToGrid w:val="0"/>
          <w:sz w:val="24"/>
          <w:szCs w:val="24"/>
          <w:lang w:val="bg-BG" w:eastAsia="en-US"/>
        </w:rPr>
        <w:t>СРОК ЗА ИЗПЪЛНЕНИЕ НА ПОРЪЧКАТА</w:t>
      </w:r>
    </w:p>
    <w:p w:rsidR="00602FF5" w:rsidRDefault="005D6A8F" w:rsidP="00602FF5">
      <w:pPr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256A45">
        <w:rPr>
          <w:rFonts w:eastAsia="Times New Roman" w:cs="Times New Roman"/>
          <w:szCs w:val="24"/>
          <w:lang w:eastAsia="bg-BG"/>
        </w:rPr>
        <w:t xml:space="preserve">Срокът за изпълнение на поръчката </w:t>
      </w:r>
      <w:r w:rsidR="00076F4B" w:rsidRPr="00256A45">
        <w:rPr>
          <w:rFonts w:eastAsia="Times New Roman" w:cs="Times New Roman"/>
          <w:szCs w:val="24"/>
          <w:lang w:eastAsia="bg-BG"/>
        </w:rPr>
        <w:t xml:space="preserve">за ОП от 1 до 14 </w:t>
      </w:r>
      <w:r w:rsidRPr="00256A45">
        <w:rPr>
          <w:rFonts w:eastAsia="Times New Roman" w:cs="Times New Roman"/>
          <w:szCs w:val="24"/>
          <w:lang w:eastAsia="bg-BG"/>
        </w:rPr>
        <w:t xml:space="preserve">е </w:t>
      </w:r>
      <w:r w:rsidR="00076F4B" w:rsidRPr="00256A45">
        <w:rPr>
          <w:rFonts w:eastAsia="Times New Roman" w:cs="Times New Roman"/>
          <w:szCs w:val="24"/>
          <w:lang w:eastAsia="bg-BG"/>
        </w:rPr>
        <w:t xml:space="preserve">от датата на подписване на договора до 30 април 2018 година. </w:t>
      </w:r>
      <w:r w:rsidR="00602FF5" w:rsidRPr="00256A45">
        <w:rPr>
          <w:rFonts w:eastAsia="Times New Roman" w:cs="Times New Roman"/>
          <w:szCs w:val="24"/>
          <w:lang w:eastAsia="bg-BG"/>
        </w:rPr>
        <w:t>Срокът за започване на работа по снегопочистване при сложни климатични условия (снежни бури, интензивни снежни виелици с големи снегонавявания) трябва да започне до 1 час от направената от Възложителя заявка за снегопочистване.</w:t>
      </w:r>
      <w:r w:rsidR="00602FF5">
        <w:rPr>
          <w:rFonts w:eastAsia="Times New Roman" w:cs="Times New Roman"/>
          <w:szCs w:val="24"/>
          <w:lang w:eastAsia="bg-BG"/>
        </w:rPr>
        <w:t xml:space="preserve"> </w:t>
      </w:r>
      <w:r w:rsidR="00602FF5" w:rsidRPr="00256A45">
        <w:rPr>
          <w:rFonts w:eastAsia="Times New Roman" w:cs="Times New Roman"/>
          <w:szCs w:val="24"/>
          <w:lang w:eastAsia="bg-BG"/>
        </w:rPr>
        <w:t xml:space="preserve">Срокът за започване на работа при заледяване на пътните участъци без снеговалеж, </w:t>
      </w:r>
      <w:r w:rsidR="00602FF5" w:rsidRPr="00256A45">
        <w:rPr>
          <w:rFonts w:eastAsia="Times New Roman" w:cs="Times New Roman"/>
          <w:color w:val="000000"/>
          <w:spacing w:val="1"/>
          <w:szCs w:val="24"/>
        </w:rPr>
        <w:t xml:space="preserve">работата по </w:t>
      </w:r>
      <w:proofErr w:type="spellStart"/>
      <w:r w:rsidR="00602FF5" w:rsidRPr="00256A45">
        <w:rPr>
          <w:rFonts w:eastAsia="Times New Roman" w:cs="Times New Roman"/>
          <w:szCs w:val="24"/>
          <w:lang w:eastAsia="bg-BG"/>
        </w:rPr>
        <w:t>опесъчаване</w:t>
      </w:r>
      <w:proofErr w:type="spellEnd"/>
      <w:r w:rsidR="00602FF5" w:rsidRPr="00256A45">
        <w:rPr>
          <w:rFonts w:eastAsia="Times New Roman" w:cs="Times New Roman"/>
          <w:szCs w:val="24"/>
          <w:lang w:eastAsia="bg-BG"/>
        </w:rPr>
        <w:t xml:space="preserve"> трябва да започне </w:t>
      </w:r>
      <w:r w:rsidR="00602FF5" w:rsidRPr="00256A45">
        <w:rPr>
          <w:rFonts w:eastAsia="Times New Roman" w:cs="Times New Roman"/>
          <w:color w:val="000000"/>
          <w:spacing w:val="1"/>
          <w:szCs w:val="24"/>
        </w:rPr>
        <w:t xml:space="preserve">във възможно най-кратък срок, но не </w:t>
      </w:r>
      <w:r w:rsidR="00602FF5" w:rsidRPr="00256A45">
        <w:rPr>
          <w:rFonts w:eastAsia="Times New Roman" w:cs="Times New Roman"/>
          <w:color w:val="000000"/>
          <w:spacing w:val="1"/>
          <w:szCs w:val="24"/>
        </w:rPr>
        <w:lastRenderedPageBreak/>
        <w:t>по късно от 2 час, след получаване на съобщение от възложителя за възникнала</w:t>
      </w:r>
      <w:r w:rsidR="00602FF5" w:rsidRPr="00256A45">
        <w:rPr>
          <w:rFonts w:eastAsia="Times New Roman" w:cs="Times New Roman"/>
          <w:szCs w:val="24"/>
          <w:lang w:eastAsia="bg-BG"/>
        </w:rPr>
        <w:t xml:space="preserve"> зимна </w:t>
      </w:r>
      <w:proofErr w:type="spellStart"/>
      <w:r w:rsidR="00602FF5" w:rsidRPr="00256A45">
        <w:rPr>
          <w:rFonts w:eastAsia="Times New Roman" w:cs="Times New Roman"/>
          <w:szCs w:val="24"/>
          <w:lang w:eastAsia="bg-BG"/>
        </w:rPr>
        <w:t>хлъзгавост</w:t>
      </w:r>
      <w:proofErr w:type="spellEnd"/>
      <w:r w:rsidR="00602FF5" w:rsidRPr="00256A45">
        <w:rPr>
          <w:rFonts w:eastAsia="Times New Roman" w:cs="Times New Roman"/>
          <w:szCs w:val="24"/>
          <w:lang w:eastAsia="bg-BG"/>
        </w:rPr>
        <w:t>.</w:t>
      </w:r>
    </w:p>
    <w:p w:rsidR="00076F4B" w:rsidRPr="00256A45" w:rsidRDefault="005458E3" w:rsidP="007A1058">
      <w:pPr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256A45">
        <w:rPr>
          <w:rFonts w:eastAsia="Times New Roman" w:cs="Times New Roman"/>
          <w:szCs w:val="24"/>
          <w:lang w:eastAsia="bg-BG"/>
        </w:rPr>
        <w:t xml:space="preserve">Сроковете за изпълнение на всяка от възложените задачи </w:t>
      </w:r>
      <w:r>
        <w:rPr>
          <w:rFonts w:eastAsia="Times New Roman" w:cs="Times New Roman"/>
          <w:szCs w:val="24"/>
          <w:lang w:eastAsia="bg-BG"/>
        </w:rPr>
        <w:t xml:space="preserve">за ОП 15 </w:t>
      </w:r>
      <w:r w:rsidRPr="00256A45">
        <w:rPr>
          <w:rFonts w:eastAsia="Times New Roman" w:cs="Times New Roman"/>
          <w:szCs w:val="24"/>
          <w:lang w:eastAsia="bg-BG"/>
        </w:rPr>
        <w:t>се определят с график, съставен от изпълнителя и утвърден от възложителя – неразделна част от договора за изпълнение на поръчката.</w:t>
      </w:r>
      <w:r w:rsidR="007A1058">
        <w:rPr>
          <w:rFonts w:eastAsia="Times New Roman" w:cs="Times New Roman"/>
          <w:szCs w:val="24"/>
          <w:lang w:eastAsia="bg-BG"/>
        </w:rPr>
        <w:t xml:space="preserve"> </w:t>
      </w:r>
      <w:r w:rsidR="00076F4B" w:rsidRPr="00256A45">
        <w:rPr>
          <w:rFonts w:eastAsia="Times New Roman" w:cs="Times New Roman"/>
          <w:szCs w:val="24"/>
          <w:lang w:eastAsia="bg-BG"/>
        </w:rPr>
        <w:t xml:space="preserve">Срокът за изпълнение на поръчката за ОП 15 е от датата на </w:t>
      </w:r>
      <w:r w:rsidR="007A1058">
        <w:rPr>
          <w:rFonts w:eastAsia="Times New Roman" w:cs="Times New Roman"/>
          <w:szCs w:val="24"/>
          <w:lang w:eastAsia="bg-BG"/>
        </w:rPr>
        <w:t>подписване на договора</w:t>
      </w:r>
      <w:r w:rsidR="00D94D41" w:rsidRPr="00256A45">
        <w:rPr>
          <w:rFonts w:eastAsia="Times New Roman" w:cs="Times New Roman"/>
          <w:szCs w:val="24"/>
          <w:lang w:eastAsia="bg-BG"/>
        </w:rPr>
        <w:t xml:space="preserve"> до 30 септември 2019</w:t>
      </w:r>
      <w:r w:rsidR="00076F4B" w:rsidRPr="00256A45">
        <w:rPr>
          <w:rFonts w:eastAsia="Times New Roman" w:cs="Times New Roman"/>
          <w:szCs w:val="24"/>
          <w:lang w:eastAsia="bg-BG"/>
        </w:rPr>
        <w:t xml:space="preserve"> година или до изчерпване на заложения финансов ресурс от 300 000 лева без включен ДДС.</w:t>
      </w:r>
    </w:p>
    <w:p w:rsidR="004804B5" w:rsidRPr="009B0F64" w:rsidRDefault="00BD28A2" w:rsidP="004804B5">
      <w:pPr>
        <w:pStyle w:val="1"/>
        <w:numPr>
          <w:ilvl w:val="1"/>
          <w:numId w:val="10"/>
        </w:numPr>
        <w:spacing w:before="120" w:after="60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9B0F64">
        <w:rPr>
          <w:b/>
          <w:snapToGrid w:val="0"/>
          <w:sz w:val="24"/>
          <w:szCs w:val="24"/>
          <w:lang w:val="bg-BG" w:eastAsia="en-US"/>
        </w:rPr>
        <w:t>ВЪЗЛАГАНЕ</w:t>
      </w:r>
      <w:r w:rsidR="007A1058">
        <w:rPr>
          <w:b/>
          <w:snapToGrid w:val="0"/>
          <w:sz w:val="24"/>
          <w:szCs w:val="24"/>
          <w:lang w:val="bg-BG" w:eastAsia="en-US"/>
        </w:rPr>
        <w:t xml:space="preserve"> </w:t>
      </w:r>
      <w:r w:rsidR="00781000" w:rsidRPr="009B0F64">
        <w:rPr>
          <w:b/>
          <w:snapToGrid w:val="0"/>
          <w:sz w:val="24"/>
          <w:szCs w:val="24"/>
          <w:lang w:val="bg-BG" w:eastAsia="en-US"/>
        </w:rPr>
        <w:t xml:space="preserve">И </w:t>
      </w:r>
      <w:r w:rsidR="004804B5" w:rsidRPr="009B0F64">
        <w:rPr>
          <w:b/>
          <w:snapToGrid w:val="0"/>
          <w:sz w:val="24"/>
          <w:szCs w:val="24"/>
          <w:lang w:val="bg-BG" w:eastAsia="en-US"/>
        </w:rPr>
        <w:t xml:space="preserve">ПРИЕМАНЕ НА ИЗПЪЛНЕНИЕТО </w:t>
      </w:r>
    </w:p>
    <w:p w:rsidR="007A1058" w:rsidRPr="00781000" w:rsidRDefault="00781000" w:rsidP="007A1058">
      <w:pPr>
        <w:pStyle w:val="1"/>
        <w:spacing w:before="120" w:after="60"/>
        <w:ind w:left="0" w:firstLine="284"/>
        <w:contextualSpacing/>
        <w:jc w:val="both"/>
        <w:rPr>
          <w:snapToGrid w:val="0"/>
          <w:sz w:val="24"/>
          <w:szCs w:val="24"/>
          <w:highlight w:val="yellow"/>
          <w:lang w:val="bg-BG" w:eastAsia="en-US"/>
        </w:rPr>
      </w:pPr>
      <w:r w:rsidRPr="009B0F64">
        <w:rPr>
          <w:b/>
          <w:snapToGrid w:val="0"/>
          <w:sz w:val="24"/>
          <w:szCs w:val="24"/>
          <w:lang w:val="bg-BG" w:eastAsia="en-US"/>
        </w:rPr>
        <w:t>А.</w:t>
      </w:r>
      <w:r w:rsidRPr="00781000">
        <w:rPr>
          <w:snapToGrid w:val="0"/>
          <w:sz w:val="24"/>
          <w:szCs w:val="24"/>
          <w:lang w:val="bg-BG" w:eastAsia="en-US"/>
        </w:rPr>
        <w:t xml:space="preserve"> Обособените позиции от 1 до 14 се разпределят в четири групи населени места /райони/, като Възложителят определя със заповед отговорниците на районите. Отговорниците на райони са лицата за контакти, които ще бъдат записани в договорите за горе цитираните ОП /маршрути/. Отговорниците на райони възлагат изпълнението на </w:t>
      </w:r>
      <w:r w:rsidRPr="00781000">
        <w:rPr>
          <w:b/>
          <w:snapToGrid w:val="0"/>
          <w:sz w:val="24"/>
          <w:szCs w:val="24"/>
          <w:lang w:val="bg-BG" w:eastAsia="en-US"/>
        </w:rPr>
        <w:t>задачите</w:t>
      </w:r>
      <w:r w:rsidRPr="00781000">
        <w:rPr>
          <w:snapToGrid w:val="0"/>
          <w:sz w:val="24"/>
          <w:szCs w:val="24"/>
          <w:lang w:val="bg-BG" w:eastAsia="en-US"/>
        </w:rPr>
        <w:t>.</w:t>
      </w:r>
      <w:r w:rsidR="007A1058" w:rsidRPr="007A1058">
        <w:rPr>
          <w:b/>
          <w:snapToGrid w:val="0"/>
          <w:sz w:val="24"/>
          <w:szCs w:val="24"/>
          <w:lang w:val="bg-BG" w:eastAsia="en-US"/>
        </w:rPr>
        <w:t xml:space="preserve"> </w:t>
      </w:r>
      <w:r w:rsidR="007A1058" w:rsidRPr="007A1058">
        <w:rPr>
          <w:snapToGrid w:val="0"/>
          <w:sz w:val="24"/>
          <w:szCs w:val="24"/>
          <w:lang w:val="bg-BG" w:eastAsia="en-US"/>
        </w:rPr>
        <w:t>(Задача</w:t>
      </w:r>
      <w:r w:rsidR="007A1058" w:rsidRPr="00781000">
        <w:rPr>
          <w:snapToGrid w:val="0"/>
          <w:sz w:val="24"/>
          <w:szCs w:val="24"/>
          <w:lang w:val="bg-BG" w:eastAsia="en-US"/>
        </w:rPr>
        <w:t xml:space="preserve"> е всяко възлагането на снегопочистване и/или </w:t>
      </w:r>
      <w:proofErr w:type="spellStart"/>
      <w:r w:rsidR="007A1058" w:rsidRPr="00781000">
        <w:rPr>
          <w:snapToGrid w:val="0"/>
          <w:sz w:val="24"/>
          <w:szCs w:val="24"/>
          <w:lang w:val="bg-BG" w:eastAsia="en-US"/>
        </w:rPr>
        <w:t>опесъчаване</w:t>
      </w:r>
      <w:proofErr w:type="spellEnd"/>
      <w:r w:rsidR="007A1058" w:rsidRPr="00781000">
        <w:rPr>
          <w:snapToGrid w:val="0"/>
          <w:sz w:val="24"/>
          <w:szCs w:val="24"/>
          <w:lang w:val="bg-BG" w:eastAsia="en-US"/>
        </w:rPr>
        <w:t xml:space="preserve"> на ОП-маршрут.</w:t>
      </w:r>
      <w:r w:rsidR="007A1058">
        <w:rPr>
          <w:snapToGrid w:val="0"/>
          <w:sz w:val="24"/>
          <w:szCs w:val="24"/>
          <w:lang w:val="bg-BG" w:eastAsia="en-US"/>
        </w:rPr>
        <w:t>)</w:t>
      </w:r>
    </w:p>
    <w:p w:rsidR="00781000" w:rsidRPr="00781000" w:rsidRDefault="00781000" w:rsidP="00781000">
      <w:pPr>
        <w:pStyle w:val="1"/>
        <w:spacing w:before="120" w:after="60"/>
        <w:ind w:left="0" w:firstLine="284"/>
        <w:contextualSpacing/>
        <w:jc w:val="both"/>
        <w:rPr>
          <w:snapToGrid w:val="0"/>
          <w:sz w:val="24"/>
          <w:szCs w:val="24"/>
          <w:lang w:val="bg-BG" w:eastAsia="en-US"/>
        </w:rPr>
      </w:pPr>
    </w:p>
    <w:p w:rsidR="00781000" w:rsidRPr="00781000" w:rsidRDefault="00781000" w:rsidP="00781000">
      <w:pPr>
        <w:pStyle w:val="1"/>
        <w:spacing w:before="120" w:after="60"/>
        <w:ind w:left="0" w:firstLine="284"/>
        <w:contextualSpacing/>
        <w:jc w:val="both"/>
        <w:rPr>
          <w:snapToGrid w:val="0"/>
          <w:sz w:val="24"/>
          <w:szCs w:val="24"/>
          <w:lang w:val="bg-BG" w:eastAsia="en-US"/>
        </w:rPr>
      </w:pPr>
      <w:r w:rsidRPr="00781000">
        <w:rPr>
          <w:snapToGrid w:val="0"/>
          <w:sz w:val="24"/>
          <w:szCs w:val="24"/>
          <w:lang w:val="bg-BG" w:eastAsia="en-US"/>
        </w:rPr>
        <w:t>Отговорниците</w:t>
      </w:r>
      <w:r w:rsidR="007A1058">
        <w:rPr>
          <w:snapToGrid w:val="0"/>
          <w:sz w:val="24"/>
          <w:szCs w:val="24"/>
          <w:lang w:val="bg-BG" w:eastAsia="en-US"/>
        </w:rPr>
        <w:t xml:space="preserve"> и</w:t>
      </w:r>
      <w:r w:rsidRPr="00781000">
        <w:rPr>
          <w:snapToGrid w:val="0"/>
          <w:sz w:val="24"/>
          <w:szCs w:val="24"/>
          <w:lang w:val="bg-BG" w:eastAsia="en-US"/>
        </w:rPr>
        <w:t xml:space="preserve"> кметовете /кметските наместници/ на населените места, отговарят за приемането и отчитането на задачите по извършване на снегопочистване и обезопасяване срещу хлъзгане /</w:t>
      </w:r>
      <w:proofErr w:type="spellStart"/>
      <w:r w:rsidRPr="00781000">
        <w:rPr>
          <w:snapToGrid w:val="0"/>
          <w:sz w:val="24"/>
          <w:szCs w:val="24"/>
          <w:lang w:val="bg-BG" w:eastAsia="en-US"/>
        </w:rPr>
        <w:t>опесъчаване</w:t>
      </w:r>
      <w:proofErr w:type="spellEnd"/>
      <w:r w:rsidRPr="00781000">
        <w:rPr>
          <w:snapToGrid w:val="0"/>
          <w:sz w:val="24"/>
          <w:szCs w:val="24"/>
          <w:lang w:val="bg-BG" w:eastAsia="en-US"/>
        </w:rPr>
        <w:t xml:space="preserve">/ на всички пътища включени в настоящата обществена поръчка. </w:t>
      </w:r>
    </w:p>
    <w:p w:rsidR="007A2BD6" w:rsidRPr="00781000" w:rsidRDefault="00781000" w:rsidP="007A2BD6">
      <w:pPr>
        <w:tabs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781000">
        <w:rPr>
          <w:rFonts w:eastAsia="Times New Roman" w:cs="Times New Roman"/>
          <w:szCs w:val="24"/>
          <w:lang w:eastAsia="bg-BG"/>
        </w:rPr>
        <w:t xml:space="preserve">Конкретно възлагане и </w:t>
      </w:r>
      <w:r w:rsidR="007A2BD6" w:rsidRPr="00781000">
        <w:rPr>
          <w:rFonts w:eastAsia="Times New Roman" w:cs="Times New Roman"/>
          <w:szCs w:val="24"/>
          <w:lang w:eastAsia="bg-BG"/>
        </w:rPr>
        <w:t>приемането на всяка задача за ОП от 1 до 14 се извършва в следната последователност:</w:t>
      </w:r>
    </w:p>
    <w:p w:rsidR="007A2BD6" w:rsidRPr="00781000" w:rsidRDefault="007A2BD6" w:rsidP="007A2BD6">
      <w:pPr>
        <w:numPr>
          <w:ilvl w:val="0"/>
          <w:numId w:val="35"/>
        </w:numPr>
        <w:tabs>
          <w:tab w:val="left" w:pos="426"/>
        </w:tabs>
        <w:spacing w:after="200"/>
        <w:ind w:left="0" w:firstLine="284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781000">
        <w:rPr>
          <w:rFonts w:eastAsia="Times New Roman" w:cs="Times New Roman"/>
          <w:szCs w:val="24"/>
          <w:lang w:eastAsia="bg-BG"/>
        </w:rPr>
        <w:t>Отговорникът на района, при възникнала необходимост,</w:t>
      </w:r>
      <w:r w:rsidR="00C5210D" w:rsidRPr="00781000">
        <w:rPr>
          <w:rFonts w:eastAsia="Times New Roman" w:cs="Times New Roman"/>
          <w:szCs w:val="24"/>
          <w:lang w:eastAsia="bg-BG"/>
        </w:rPr>
        <w:t xml:space="preserve"> </w:t>
      </w:r>
      <w:r w:rsidRPr="00781000">
        <w:rPr>
          <w:rFonts w:eastAsia="Times New Roman" w:cs="Times New Roman"/>
          <w:szCs w:val="24"/>
          <w:lang w:eastAsia="bg-BG"/>
        </w:rPr>
        <w:t xml:space="preserve">възлага задачата на Изпълнителя </w:t>
      </w:r>
      <w:r w:rsidRPr="00781000">
        <w:rPr>
          <w:rFonts w:eastAsia="Times New Roman" w:cs="Times New Roman"/>
          <w:szCs w:val="24"/>
          <w:u w:val="single"/>
          <w:lang w:eastAsia="bg-BG"/>
        </w:rPr>
        <w:t>по имейл или факс</w:t>
      </w:r>
      <w:r w:rsidRPr="00781000">
        <w:rPr>
          <w:rFonts w:eastAsia="Times New Roman" w:cs="Times New Roman"/>
          <w:szCs w:val="24"/>
          <w:lang w:eastAsia="bg-BG"/>
        </w:rPr>
        <w:t xml:space="preserve"> и уведомява кмета или км. наместник на съответното населено място;</w:t>
      </w:r>
    </w:p>
    <w:p w:rsidR="007A2BD6" w:rsidRPr="00781000" w:rsidRDefault="007A2BD6" w:rsidP="007A2BD6">
      <w:pPr>
        <w:numPr>
          <w:ilvl w:val="0"/>
          <w:numId w:val="35"/>
        </w:numPr>
        <w:tabs>
          <w:tab w:val="left" w:pos="426"/>
        </w:tabs>
        <w:spacing w:after="200"/>
        <w:ind w:left="0" w:firstLine="284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781000">
        <w:rPr>
          <w:rFonts w:eastAsia="Times New Roman" w:cs="Times New Roman"/>
          <w:szCs w:val="24"/>
          <w:lang w:eastAsia="bg-BG"/>
        </w:rPr>
        <w:t>Изпълнителя</w:t>
      </w:r>
      <w:r w:rsidR="00516EE7" w:rsidRPr="00781000">
        <w:rPr>
          <w:rFonts w:eastAsia="Times New Roman" w:cs="Times New Roman"/>
          <w:szCs w:val="24"/>
          <w:lang w:eastAsia="bg-BG"/>
        </w:rPr>
        <w:t>т</w:t>
      </w:r>
      <w:r w:rsidRPr="00781000">
        <w:rPr>
          <w:rFonts w:eastAsia="Times New Roman" w:cs="Times New Roman"/>
          <w:szCs w:val="24"/>
          <w:lang w:eastAsia="bg-BG"/>
        </w:rPr>
        <w:t xml:space="preserve"> посочва часа на започване на изпълнението </w:t>
      </w:r>
      <w:r w:rsidRPr="00781000">
        <w:rPr>
          <w:rFonts w:eastAsia="Times New Roman" w:cs="Times New Roman"/>
          <w:szCs w:val="24"/>
          <w:u w:val="single"/>
          <w:lang w:eastAsia="bg-BG"/>
        </w:rPr>
        <w:t>по имейл или факс</w:t>
      </w:r>
      <w:r w:rsidRPr="00781000">
        <w:rPr>
          <w:rFonts w:eastAsia="Times New Roman" w:cs="Times New Roman"/>
          <w:szCs w:val="24"/>
          <w:lang w:eastAsia="bg-BG"/>
        </w:rPr>
        <w:t xml:space="preserve">. След завършване на работата по задачата информира Възложителя за часа на завършване </w:t>
      </w:r>
      <w:r w:rsidRPr="00781000">
        <w:rPr>
          <w:rFonts w:eastAsia="Times New Roman" w:cs="Times New Roman"/>
          <w:szCs w:val="24"/>
          <w:u w:val="single"/>
          <w:lang w:eastAsia="bg-BG"/>
        </w:rPr>
        <w:t>по имейл или факс;</w:t>
      </w:r>
    </w:p>
    <w:p w:rsidR="007A2BD6" w:rsidRPr="00781000" w:rsidRDefault="007A2BD6" w:rsidP="007A2BD6">
      <w:pPr>
        <w:numPr>
          <w:ilvl w:val="0"/>
          <w:numId w:val="35"/>
        </w:numPr>
        <w:tabs>
          <w:tab w:val="left" w:pos="426"/>
        </w:tabs>
        <w:spacing w:after="200"/>
        <w:ind w:left="0" w:firstLine="284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781000">
        <w:rPr>
          <w:rFonts w:eastAsia="Times New Roman" w:cs="Times New Roman"/>
          <w:szCs w:val="24"/>
          <w:lang w:eastAsia="bg-BG"/>
        </w:rPr>
        <w:t>Кметовете/кметските наместници подписват дневните отчети за извършените от Изпълнителя дейности по снегопочистване и/или опесъчаване;</w:t>
      </w:r>
    </w:p>
    <w:p w:rsidR="007A2BD6" w:rsidRPr="00781000" w:rsidRDefault="007A2BD6" w:rsidP="007A2BD6">
      <w:pPr>
        <w:numPr>
          <w:ilvl w:val="0"/>
          <w:numId w:val="35"/>
        </w:numPr>
        <w:tabs>
          <w:tab w:val="left" w:pos="426"/>
        </w:tabs>
        <w:spacing w:after="200"/>
        <w:ind w:left="0" w:firstLine="284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781000">
        <w:rPr>
          <w:rFonts w:eastAsia="Times New Roman" w:cs="Times New Roman"/>
          <w:szCs w:val="24"/>
          <w:lang w:eastAsia="bg-BG"/>
        </w:rPr>
        <w:t xml:space="preserve">Отговорниците на районите подписват за Възложител </w:t>
      </w:r>
      <w:proofErr w:type="spellStart"/>
      <w:r w:rsidRPr="00781000">
        <w:rPr>
          <w:rFonts w:eastAsia="Times New Roman" w:cs="Times New Roman"/>
          <w:szCs w:val="24"/>
          <w:lang w:eastAsia="bg-BG"/>
        </w:rPr>
        <w:t>приемо-предавателен</w:t>
      </w:r>
      <w:proofErr w:type="spellEnd"/>
      <w:r w:rsidRPr="00781000">
        <w:rPr>
          <w:rFonts w:eastAsia="Times New Roman" w:cs="Times New Roman"/>
          <w:szCs w:val="24"/>
          <w:lang w:eastAsia="bg-BG"/>
        </w:rPr>
        <w:t xml:space="preserve"> протокол</w:t>
      </w:r>
      <w:r w:rsidR="00555B2E" w:rsidRPr="00781000">
        <w:rPr>
          <w:rFonts w:eastAsia="Times New Roman" w:cs="Times New Roman"/>
          <w:szCs w:val="24"/>
          <w:lang w:eastAsia="bg-BG"/>
        </w:rPr>
        <w:t xml:space="preserve"> изготвен от изпълнителя</w:t>
      </w:r>
      <w:r w:rsidR="006B3B93" w:rsidRPr="00781000">
        <w:rPr>
          <w:rFonts w:eastAsia="Times New Roman" w:cs="Times New Roman"/>
          <w:szCs w:val="24"/>
          <w:lang w:eastAsia="bg-BG"/>
        </w:rPr>
        <w:t xml:space="preserve"> и придружен с дневните отчети и количествена сметка обобщаваща дневните отчети;</w:t>
      </w:r>
    </w:p>
    <w:p w:rsidR="007A2BD6" w:rsidRPr="00781000" w:rsidRDefault="007A2BD6" w:rsidP="007A2BD6">
      <w:pPr>
        <w:widowControl w:val="0"/>
        <w:numPr>
          <w:ilvl w:val="0"/>
          <w:numId w:val="36"/>
        </w:numPr>
        <w:tabs>
          <w:tab w:val="left" w:pos="426"/>
        </w:tabs>
        <w:spacing w:after="120"/>
        <w:ind w:left="0" w:firstLine="284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781000">
        <w:rPr>
          <w:rFonts w:eastAsia="Times New Roman" w:cs="Times New Roman"/>
          <w:szCs w:val="24"/>
          <w:lang w:eastAsia="bg-BG"/>
        </w:rPr>
        <w:t>Ежемесечно Изпълнителя</w:t>
      </w:r>
      <w:r w:rsidR="007A1058">
        <w:rPr>
          <w:rFonts w:eastAsia="Times New Roman" w:cs="Times New Roman"/>
          <w:szCs w:val="24"/>
          <w:lang w:eastAsia="bg-BG"/>
        </w:rPr>
        <w:t>т</w:t>
      </w:r>
      <w:r w:rsidRPr="00781000">
        <w:rPr>
          <w:rFonts w:eastAsia="Times New Roman" w:cs="Times New Roman"/>
          <w:szCs w:val="24"/>
          <w:lang w:eastAsia="bg-BG"/>
        </w:rPr>
        <w:t xml:space="preserve"> издава фактура за заплащане на всички задачи през изтеклия месец, придружена </w:t>
      </w:r>
      <w:r w:rsidR="007A1058">
        <w:rPr>
          <w:rFonts w:eastAsia="Times New Roman" w:cs="Times New Roman"/>
          <w:szCs w:val="24"/>
          <w:lang w:eastAsia="bg-BG"/>
        </w:rPr>
        <w:t xml:space="preserve">от </w:t>
      </w:r>
      <w:proofErr w:type="spellStart"/>
      <w:r w:rsidRPr="00781000">
        <w:rPr>
          <w:rFonts w:eastAsia="Times New Roman" w:cs="Times New Roman"/>
          <w:szCs w:val="24"/>
          <w:lang w:eastAsia="bg-BG"/>
        </w:rPr>
        <w:t>приемо-предавател</w:t>
      </w:r>
      <w:r w:rsidR="006B3B93" w:rsidRPr="00781000">
        <w:rPr>
          <w:rFonts w:eastAsia="Times New Roman" w:cs="Times New Roman"/>
          <w:szCs w:val="24"/>
          <w:lang w:eastAsia="bg-BG"/>
        </w:rPr>
        <w:t>ен</w:t>
      </w:r>
      <w:proofErr w:type="spellEnd"/>
      <w:r w:rsidRPr="00781000">
        <w:rPr>
          <w:rFonts w:eastAsia="Times New Roman" w:cs="Times New Roman"/>
          <w:szCs w:val="24"/>
          <w:lang w:eastAsia="bg-BG"/>
        </w:rPr>
        <w:t xml:space="preserve"> протокол</w:t>
      </w:r>
      <w:r w:rsidR="007A1058">
        <w:rPr>
          <w:rFonts w:eastAsia="Times New Roman" w:cs="Times New Roman"/>
          <w:szCs w:val="24"/>
          <w:lang w:eastAsia="bg-BG"/>
        </w:rPr>
        <w:t>/протоколи</w:t>
      </w:r>
      <w:r w:rsidRPr="00781000">
        <w:rPr>
          <w:rFonts w:eastAsia="Times New Roman" w:cs="Times New Roman"/>
          <w:szCs w:val="24"/>
          <w:lang w:eastAsia="bg-BG"/>
        </w:rPr>
        <w:t>, която се подписва от отговорника на района;</w:t>
      </w:r>
    </w:p>
    <w:p w:rsidR="007A2BD6" w:rsidRPr="00781000" w:rsidRDefault="007A2BD6" w:rsidP="007A2BD6">
      <w:pPr>
        <w:ind w:firstLine="284"/>
        <w:jc w:val="both"/>
        <w:rPr>
          <w:rFonts w:eastAsia="Times New Roman" w:cs="Times New Roman"/>
          <w:i/>
          <w:szCs w:val="24"/>
          <w:lang w:eastAsia="bg-BG"/>
        </w:rPr>
      </w:pPr>
      <w:r w:rsidRPr="00781000">
        <w:rPr>
          <w:rFonts w:eastAsia="Times New Roman" w:cs="Times New Roman"/>
          <w:b/>
          <w:i/>
          <w:szCs w:val="24"/>
          <w:lang w:eastAsia="bg-BG"/>
        </w:rPr>
        <w:t>Забележка:</w:t>
      </w:r>
      <w:r w:rsidRPr="00781000">
        <w:rPr>
          <w:rFonts w:eastAsia="Times New Roman" w:cs="Times New Roman"/>
          <w:i/>
          <w:szCs w:val="24"/>
          <w:lang w:eastAsia="bg-BG"/>
        </w:rPr>
        <w:t xml:space="preserve"> За по-голяма оперативност при </w:t>
      </w:r>
      <w:r w:rsidRPr="00781000">
        <w:rPr>
          <w:rFonts w:eastAsia="Times New Roman" w:cs="Times New Roman"/>
          <w:i/>
          <w:color w:val="000000"/>
          <w:spacing w:val="1"/>
          <w:szCs w:val="24"/>
        </w:rPr>
        <w:t xml:space="preserve">сложни климатични условия (снежни бури, интензивен снеговалеж с големи снегонавявания, </w:t>
      </w:r>
      <w:r w:rsidRPr="00781000">
        <w:rPr>
          <w:rFonts w:eastAsia="Times New Roman" w:cs="Times New Roman"/>
          <w:i/>
          <w:szCs w:val="24"/>
          <w:lang w:eastAsia="bg-BG"/>
        </w:rPr>
        <w:t xml:space="preserve">заледяване на пътните участъци без снеговалеж) възлагането на задачите може да се извърши по телефон, след което се извършват и горе описаните действия по възлагане, като се посочва и часа на </w:t>
      </w:r>
      <w:r w:rsidR="00781000">
        <w:rPr>
          <w:rFonts w:eastAsia="Times New Roman" w:cs="Times New Roman"/>
          <w:i/>
          <w:szCs w:val="24"/>
          <w:lang w:eastAsia="bg-BG"/>
        </w:rPr>
        <w:t xml:space="preserve">възлагането по </w:t>
      </w:r>
      <w:r w:rsidRPr="00781000">
        <w:rPr>
          <w:rFonts w:eastAsia="Times New Roman" w:cs="Times New Roman"/>
          <w:i/>
          <w:szCs w:val="24"/>
          <w:lang w:eastAsia="bg-BG"/>
        </w:rPr>
        <w:t>телефон</w:t>
      </w:r>
      <w:r w:rsidR="00781000">
        <w:rPr>
          <w:rFonts w:eastAsia="Times New Roman" w:cs="Times New Roman"/>
          <w:i/>
          <w:szCs w:val="24"/>
          <w:lang w:eastAsia="bg-BG"/>
        </w:rPr>
        <w:t>.</w:t>
      </w:r>
    </w:p>
    <w:p w:rsidR="00781000" w:rsidRPr="00700BC4" w:rsidRDefault="00781000" w:rsidP="007A2BD6">
      <w:pPr>
        <w:ind w:firstLine="284"/>
        <w:jc w:val="both"/>
        <w:rPr>
          <w:rFonts w:eastAsia="Times New Roman" w:cs="Times New Roman"/>
          <w:i/>
          <w:szCs w:val="24"/>
          <w:highlight w:val="yellow"/>
          <w:lang w:eastAsia="bg-BG"/>
        </w:rPr>
      </w:pPr>
    </w:p>
    <w:p w:rsidR="00781000" w:rsidRPr="009B0F64" w:rsidRDefault="00781000" w:rsidP="009B0F64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 w:cs="Times New Roman"/>
          <w:b/>
          <w:bCs/>
          <w:color w:val="000000"/>
          <w:spacing w:val="1"/>
          <w:szCs w:val="24"/>
          <w:lang w:eastAsia="bg-BG"/>
        </w:rPr>
      </w:pPr>
      <w:r w:rsidRPr="009B0F64">
        <w:rPr>
          <w:b/>
          <w:szCs w:val="24"/>
          <w:lang w:eastAsia="bg-BG"/>
        </w:rPr>
        <w:t>Б.</w:t>
      </w:r>
      <w:r w:rsidRPr="009B0F64">
        <w:rPr>
          <w:szCs w:val="24"/>
          <w:lang w:eastAsia="bg-BG"/>
        </w:rPr>
        <w:t xml:space="preserve"> </w:t>
      </w:r>
      <w:r w:rsidRPr="009B0F64">
        <w:rPr>
          <w:rFonts w:eastAsia="Times New Roman" w:cs="Times New Roman"/>
          <w:szCs w:val="24"/>
          <w:lang w:eastAsia="bg-BG"/>
        </w:rPr>
        <w:t>Обособен</w:t>
      </w:r>
      <w:r w:rsidRPr="009B0F64">
        <w:rPr>
          <w:szCs w:val="24"/>
          <w:lang w:eastAsia="bg-BG"/>
        </w:rPr>
        <w:t>а</w:t>
      </w:r>
      <w:r w:rsidRPr="009B0F64">
        <w:rPr>
          <w:rFonts w:eastAsia="Times New Roman" w:cs="Times New Roman"/>
          <w:szCs w:val="24"/>
          <w:lang w:eastAsia="bg-BG"/>
        </w:rPr>
        <w:t xml:space="preserve"> позици</w:t>
      </w:r>
      <w:r w:rsidRPr="009B0F64">
        <w:rPr>
          <w:szCs w:val="24"/>
          <w:lang w:eastAsia="bg-BG"/>
        </w:rPr>
        <w:t>я</w:t>
      </w:r>
      <w:r w:rsidRPr="009B0F64">
        <w:rPr>
          <w:rFonts w:eastAsia="Times New Roman" w:cs="Times New Roman"/>
          <w:szCs w:val="24"/>
          <w:lang w:eastAsia="bg-BG"/>
        </w:rPr>
        <w:t xml:space="preserve"> </w:t>
      </w:r>
      <w:r w:rsidRPr="009B0F64">
        <w:rPr>
          <w:szCs w:val="24"/>
          <w:lang w:eastAsia="bg-BG"/>
        </w:rPr>
        <w:t xml:space="preserve">15. </w:t>
      </w:r>
    </w:p>
    <w:p w:rsidR="009B0F64" w:rsidRPr="009B0F64" w:rsidRDefault="009B0F64" w:rsidP="009B0F64">
      <w:pPr>
        <w:pStyle w:val="aa"/>
        <w:widowControl w:val="0"/>
        <w:autoSpaceDE w:val="0"/>
        <w:autoSpaceDN w:val="0"/>
        <w:adjustRightInd w:val="0"/>
        <w:ind w:left="0" w:firstLine="426"/>
        <w:jc w:val="both"/>
        <w:rPr>
          <w:rFonts w:eastAsia="Times New Roman" w:cs="Times New Roman"/>
          <w:color w:val="000000"/>
          <w:spacing w:val="1"/>
          <w:szCs w:val="24"/>
          <w:lang w:eastAsia="bg-BG"/>
        </w:rPr>
      </w:pPr>
      <w:r w:rsidRPr="009B0F64">
        <w:rPr>
          <w:rFonts w:eastAsia="Times New Roman" w:cs="Times New Roman"/>
          <w:szCs w:val="24"/>
          <w:lang w:eastAsia="bg-BG"/>
        </w:rPr>
        <w:t>Конкретно възлагане и приемането на всяка задача се извършва в следната последователност:</w:t>
      </w:r>
    </w:p>
    <w:p w:rsidR="00460154" w:rsidRPr="009B0F64" w:rsidRDefault="00460154" w:rsidP="009B0F64">
      <w:pPr>
        <w:pStyle w:val="aa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pacing w:val="1"/>
          <w:szCs w:val="24"/>
          <w:lang w:eastAsia="bg-BG"/>
        </w:rPr>
      </w:pPr>
      <w:r w:rsidRPr="009B0F64">
        <w:rPr>
          <w:szCs w:val="24"/>
          <w:lang w:eastAsia="bg-BG"/>
        </w:rPr>
        <w:t xml:space="preserve">Възложителят </w:t>
      </w:r>
      <w:r w:rsidR="006B3B93" w:rsidRPr="009B0F64">
        <w:rPr>
          <w:szCs w:val="24"/>
          <w:lang w:eastAsia="bg-BG"/>
        </w:rPr>
        <w:t xml:space="preserve">с </w:t>
      </w:r>
      <w:proofErr w:type="spellStart"/>
      <w:r w:rsidRPr="009B0F64">
        <w:rPr>
          <w:szCs w:val="24"/>
          <w:lang w:eastAsia="bg-BG"/>
        </w:rPr>
        <w:t>в</w:t>
      </w:r>
      <w:r w:rsidR="006B3B93" w:rsidRPr="009B0F64">
        <w:rPr>
          <w:szCs w:val="24"/>
          <w:lang w:eastAsia="bg-BG"/>
        </w:rPr>
        <w:t>ъзлагателно</w:t>
      </w:r>
      <w:proofErr w:type="spellEnd"/>
      <w:r w:rsidR="006B3B93" w:rsidRPr="009B0F64">
        <w:rPr>
          <w:szCs w:val="24"/>
          <w:lang w:eastAsia="bg-BG"/>
        </w:rPr>
        <w:t xml:space="preserve"> писмо </w:t>
      </w:r>
      <w:r w:rsidR="006B3B93" w:rsidRPr="009B0F64">
        <w:rPr>
          <w:rFonts w:eastAsia="Times New Roman" w:cs="Times New Roman"/>
          <w:color w:val="000000"/>
          <w:spacing w:val="1"/>
          <w:szCs w:val="24"/>
          <w:lang w:eastAsia="bg-BG"/>
        </w:rPr>
        <w:t>представя списък на приоритетните задачи (по вид и конкретен път и ориентировъчна количествена сметка</w:t>
      </w:r>
      <w:r w:rsidRPr="009B0F64">
        <w:rPr>
          <w:rFonts w:eastAsia="Times New Roman" w:cs="Times New Roman"/>
          <w:color w:val="000000"/>
          <w:spacing w:val="1"/>
          <w:szCs w:val="24"/>
          <w:lang w:eastAsia="bg-BG"/>
        </w:rPr>
        <w:t>), които следва да се извършат;</w:t>
      </w:r>
    </w:p>
    <w:p w:rsidR="00460154" w:rsidRPr="009B0F64" w:rsidRDefault="006B3B93" w:rsidP="00460154">
      <w:pPr>
        <w:pStyle w:val="aa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pacing w:val="1"/>
          <w:szCs w:val="24"/>
          <w:lang w:eastAsia="bg-BG"/>
        </w:rPr>
      </w:pPr>
      <w:r w:rsidRPr="009B0F64">
        <w:rPr>
          <w:rFonts w:eastAsia="Times New Roman" w:cs="Times New Roman"/>
          <w:color w:val="000000"/>
          <w:spacing w:val="1"/>
          <w:szCs w:val="24"/>
          <w:lang w:eastAsia="bg-BG"/>
        </w:rPr>
        <w:t xml:space="preserve">В седемдневен срок от представяне на списъка изпълнителят подготвя </w:t>
      </w:r>
      <w:r w:rsidRPr="009B0F64">
        <w:t xml:space="preserve">график-предложение за сроковете на изпълнение </w:t>
      </w:r>
      <w:r w:rsidRPr="009B0F64">
        <w:rPr>
          <w:rFonts w:eastAsia="Times New Roman" w:cs="Times New Roman"/>
          <w:color w:val="000000"/>
          <w:spacing w:val="1"/>
          <w:szCs w:val="24"/>
          <w:lang w:eastAsia="bg-BG"/>
        </w:rPr>
        <w:t>за всяка</w:t>
      </w:r>
      <w:r w:rsidRPr="009B0F64">
        <w:t xml:space="preserve"> конкретна</w:t>
      </w:r>
      <w:r w:rsidRPr="009B0F64">
        <w:rPr>
          <w:rFonts w:eastAsia="Times New Roman" w:cs="Times New Roman"/>
          <w:color w:val="000000"/>
          <w:spacing w:val="1"/>
          <w:szCs w:val="24"/>
          <w:lang w:eastAsia="bg-BG"/>
        </w:rPr>
        <w:t xml:space="preserve"> задача.</w:t>
      </w:r>
      <w:r w:rsidR="00460154" w:rsidRPr="009B0F64">
        <w:rPr>
          <w:rFonts w:eastAsia="Times New Roman" w:cs="Times New Roman"/>
          <w:szCs w:val="24"/>
          <w:lang w:eastAsia="bg-BG"/>
        </w:rPr>
        <w:t>;</w:t>
      </w:r>
    </w:p>
    <w:p w:rsidR="006B3B93" w:rsidRPr="009B0F64" w:rsidRDefault="006B3B93" w:rsidP="00460154">
      <w:pPr>
        <w:pStyle w:val="aa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pacing w:val="1"/>
          <w:szCs w:val="24"/>
          <w:lang w:eastAsia="bg-BG"/>
        </w:rPr>
      </w:pPr>
      <w:r w:rsidRPr="009B0F64">
        <w:rPr>
          <w:rFonts w:eastAsia="Times New Roman" w:cs="Times New Roman"/>
          <w:szCs w:val="24"/>
          <w:lang w:eastAsia="bg-BG"/>
        </w:rPr>
        <w:t>След одобрението Графикът става</w:t>
      </w:r>
      <w:r w:rsidRPr="009B0F64">
        <w:rPr>
          <w:rFonts w:eastAsia="Times New Roman" w:cs="Times New Roman"/>
          <w:color w:val="000000"/>
          <w:spacing w:val="1"/>
          <w:szCs w:val="24"/>
          <w:lang w:eastAsia="bg-BG"/>
        </w:rPr>
        <w:t xml:space="preserve">т неразделна </w:t>
      </w:r>
      <w:r w:rsidR="00460154" w:rsidRPr="009B0F64">
        <w:rPr>
          <w:rFonts w:eastAsia="Times New Roman" w:cs="Times New Roman"/>
          <w:color w:val="000000"/>
          <w:spacing w:val="1"/>
          <w:szCs w:val="24"/>
          <w:lang w:eastAsia="bg-BG"/>
        </w:rPr>
        <w:t>част от Договора;</w:t>
      </w:r>
    </w:p>
    <w:p w:rsidR="00460154" w:rsidRPr="009B0F64" w:rsidRDefault="00460154" w:rsidP="00460154">
      <w:pPr>
        <w:pStyle w:val="aa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pacing w:val="1"/>
          <w:szCs w:val="24"/>
          <w:lang w:eastAsia="bg-BG"/>
        </w:rPr>
      </w:pPr>
      <w:r w:rsidRPr="009B0F64">
        <w:rPr>
          <w:rFonts w:eastAsia="Times New Roman" w:cs="Times New Roman"/>
          <w:color w:val="000000"/>
          <w:spacing w:val="1"/>
          <w:szCs w:val="24"/>
          <w:lang w:eastAsia="bg-BG"/>
        </w:rPr>
        <w:t xml:space="preserve">Всяка задача се приема след извършен оглед на място от представители на Възложителя и Изпълнителя с </w:t>
      </w:r>
      <w:proofErr w:type="spellStart"/>
      <w:r w:rsidRPr="009B0F64">
        <w:rPr>
          <w:rFonts w:eastAsia="Times New Roman" w:cs="Times New Roman"/>
          <w:szCs w:val="24"/>
          <w:lang w:eastAsia="bg-BG"/>
        </w:rPr>
        <w:t>приемо-предавателен</w:t>
      </w:r>
      <w:proofErr w:type="spellEnd"/>
      <w:r w:rsidRPr="009B0F64">
        <w:rPr>
          <w:rFonts w:eastAsia="Times New Roman" w:cs="Times New Roman"/>
          <w:szCs w:val="24"/>
          <w:lang w:eastAsia="bg-BG"/>
        </w:rPr>
        <w:t xml:space="preserve"> протокол</w:t>
      </w:r>
      <w:r w:rsidRPr="009B0F64">
        <w:rPr>
          <w:rFonts w:eastAsia="Times New Roman" w:cs="Times New Roman"/>
          <w:color w:val="000000"/>
          <w:spacing w:val="1"/>
          <w:szCs w:val="24"/>
          <w:lang w:eastAsia="bg-BG"/>
        </w:rPr>
        <w:t>;</w:t>
      </w:r>
    </w:p>
    <w:p w:rsidR="00460154" w:rsidRPr="009B0F64" w:rsidRDefault="00460154" w:rsidP="00460154">
      <w:pPr>
        <w:pStyle w:val="aa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pacing w:val="1"/>
          <w:szCs w:val="24"/>
          <w:lang w:eastAsia="bg-BG"/>
        </w:rPr>
      </w:pPr>
      <w:r w:rsidRPr="009B0F64">
        <w:rPr>
          <w:rFonts w:eastAsia="Times New Roman" w:cs="Times New Roman"/>
          <w:color w:val="000000"/>
          <w:spacing w:val="1"/>
          <w:szCs w:val="24"/>
          <w:lang w:eastAsia="bg-BG"/>
        </w:rPr>
        <w:t xml:space="preserve">Ежемесечно Изпълнителя издава фактура, за заплащане на всички задачи през </w:t>
      </w:r>
      <w:r w:rsidRPr="009B0F64">
        <w:rPr>
          <w:rFonts w:eastAsia="Times New Roman" w:cs="Times New Roman"/>
          <w:color w:val="000000"/>
          <w:spacing w:val="1"/>
          <w:szCs w:val="24"/>
          <w:lang w:eastAsia="bg-BG"/>
        </w:rPr>
        <w:lastRenderedPageBreak/>
        <w:t xml:space="preserve">изтеклия месец, придружена с </w:t>
      </w:r>
      <w:proofErr w:type="spellStart"/>
      <w:r w:rsidRPr="009B0F64">
        <w:rPr>
          <w:rFonts w:eastAsia="Times New Roman" w:cs="Times New Roman"/>
          <w:szCs w:val="24"/>
          <w:lang w:eastAsia="bg-BG"/>
        </w:rPr>
        <w:t>приемо-предавателен</w:t>
      </w:r>
      <w:proofErr w:type="spellEnd"/>
      <w:r w:rsidRPr="009B0F64">
        <w:rPr>
          <w:rFonts w:eastAsia="Times New Roman" w:cs="Times New Roman"/>
          <w:szCs w:val="24"/>
          <w:lang w:eastAsia="bg-BG"/>
        </w:rPr>
        <w:t xml:space="preserve"> протокол;</w:t>
      </w:r>
    </w:p>
    <w:p w:rsidR="006B3B93" w:rsidRPr="009B0F64" w:rsidRDefault="006B3B93" w:rsidP="00460154">
      <w:pPr>
        <w:pStyle w:val="aa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pacing w:val="1"/>
          <w:szCs w:val="24"/>
          <w:lang w:eastAsia="bg-BG"/>
        </w:rPr>
      </w:pPr>
      <w:r w:rsidRPr="009B0F64">
        <w:rPr>
          <w:rFonts w:eastAsia="Times New Roman" w:cs="Times New Roman"/>
          <w:color w:val="000000"/>
          <w:spacing w:val="1"/>
          <w:szCs w:val="24"/>
          <w:lang w:eastAsia="bg-BG"/>
        </w:rPr>
        <w:t>При възникнала необходимост от извършване на допълнителни з</w:t>
      </w:r>
      <w:r w:rsidR="00460154" w:rsidRPr="009B0F64">
        <w:rPr>
          <w:rFonts w:eastAsia="Times New Roman" w:cs="Times New Roman"/>
          <w:color w:val="000000"/>
          <w:spacing w:val="1"/>
          <w:szCs w:val="24"/>
          <w:lang w:eastAsia="bg-BG"/>
        </w:rPr>
        <w:t>адачи се процедира по същия ред;</w:t>
      </w:r>
    </w:p>
    <w:p w:rsidR="006806A6" w:rsidRPr="009B0F64" w:rsidRDefault="00F60001" w:rsidP="00F00395">
      <w:pPr>
        <w:pStyle w:val="1"/>
        <w:numPr>
          <w:ilvl w:val="1"/>
          <w:numId w:val="10"/>
        </w:numPr>
        <w:spacing w:before="120" w:after="60"/>
        <w:contextualSpacing/>
        <w:jc w:val="both"/>
        <w:rPr>
          <w:b/>
          <w:snapToGrid w:val="0"/>
          <w:color w:val="FFFFFF" w:themeColor="background1"/>
          <w:sz w:val="24"/>
          <w:szCs w:val="24"/>
          <w:lang w:val="bg-BG" w:eastAsia="en-US"/>
        </w:rPr>
      </w:pPr>
      <w:r w:rsidRPr="009B0F64">
        <w:rPr>
          <w:b/>
          <w:snapToGrid w:val="0"/>
          <w:sz w:val="24"/>
          <w:szCs w:val="24"/>
          <w:lang w:val="bg-BG" w:eastAsia="en-US"/>
        </w:rPr>
        <w:t xml:space="preserve">ИЗПЪЛНИТЕЛ </w:t>
      </w:r>
      <w:r w:rsidR="00AC4956" w:rsidRPr="009B0F64">
        <w:rPr>
          <w:b/>
          <w:snapToGrid w:val="0"/>
          <w:color w:val="FFFFFF" w:themeColor="background1"/>
          <w:sz w:val="24"/>
          <w:szCs w:val="24"/>
          <w:lang w:val="bg-BG" w:eastAsia="en-US"/>
        </w:rPr>
        <w:t>в</w:t>
      </w:r>
    </w:p>
    <w:p w:rsidR="006806A6" w:rsidRPr="009B0F64" w:rsidRDefault="006806A6" w:rsidP="00A4781C">
      <w:pPr>
        <w:pStyle w:val="aa"/>
        <w:ind w:left="0" w:firstLine="426"/>
        <w:jc w:val="both"/>
      </w:pPr>
      <w:r w:rsidRPr="009B0F64">
        <w:rPr>
          <w:u w:val="single"/>
        </w:rPr>
        <w:t>Изпълнителят на поръчката за обособена позиция от 1 до ОП 14</w:t>
      </w:r>
      <w:r w:rsidRPr="009B0F64">
        <w:t>, следва да разполага с необходимата техника за изпълнение на услугата най-малко:</w:t>
      </w:r>
    </w:p>
    <w:p w:rsidR="00F22F77" w:rsidRPr="009B0F64" w:rsidRDefault="00F22F77" w:rsidP="00A4781C">
      <w:pPr>
        <w:pStyle w:val="aa"/>
        <w:ind w:left="0" w:firstLine="426"/>
        <w:jc w:val="both"/>
      </w:pPr>
    </w:p>
    <w:p w:rsidR="008F66D7" w:rsidRPr="009B0F64" w:rsidRDefault="00B956D2" w:rsidP="00F22F77">
      <w:pPr>
        <w:pStyle w:val="aa"/>
        <w:numPr>
          <w:ilvl w:val="0"/>
          <w:numId w:val="41"/>
        </w:numPr>
        <w:tabs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B0F64">
        <w:rPr>
          <w:rFonts w:eastAsia="Times New Roman" w:cs="Times New Roman"/>
          <w:szCs w:val="24"/>
          <w:lang w:eastAsia="bg-BG"/>
        </w:rPr>
        <w:t xml:space="preserve">За всяка обособена позиция с </w:t>
      </w:r>
      <w:r w:rsidR="008F66D7" w:rsidRPr="009B0F64">
        <w:rPr>
          <w:rFonts w:eastAsia="Times New Roman" w:cs="Times New Roman"/>
          <w:szCs w:val="24"/>
          <w:lang w:eastAsia="bg-BG"/>
        </w:rPr>
        <w:t>една от следните машини</w:t>
      </w:r>
      <w:r w:rsidRPr="009B0F64">
        <w:t xml:space="preserve"> за снегопочистване</w:t>
      </w:r>
      <w:r w:rsidR="008F66D7" w:rsidRPr="009B0F64">
        <w:rPr>
          <w:rFonts w:eastAsia="Times New Roman" w:cs="Times New Roman"/>
          <w:b/>
          <w:szCs w:val="24"/>
          <w:lang w:eastAsia="bg-BG"/>
        </w:rPr>
        <w:t xml:space="preserve"> - </w:t>
      </w:r>
      <w:r w:rsidR="00F22F77" w:rsidRPr="009B0F64">
        <w:rPr>
          <w:rFonts w:eastAsia="Times New Roman" w:cs="Times New Roman"/>
          <w:szCs w:val="24"/>
          <w:lang w:eastAsia="bg-BG"/>
        </w:rPr>
        <w:t>трактор</w:t>
      </w:r>
      <w:r w:rsidR="008F66D7" w:rsidRPr="009B0F64">
        <w:rPr>
          <w:rFonts w:eastAsia="Times New Roman" w:cs="Times New Roman"/>
          <w:szCs w:val="24"/>
          <w:lang w:eastAsia="bg-BG"/>
        </w:rPr>
        <w:t xml:space="preserve"> или </w:t>
      </w:r>
      <w:r w:rsidRPr="009B0F64">
        <w:rPr>
          <w:rFonts w:eastAsia="Times New Roman" w:cs="Times New Roman"/>
          <w:szCs w:val="24"/>
          <w:lang w:eastAsia="bg-BG"/>
        </w:rPr>
        <w:t>камион</w:t>
      </w:r>
      <w:r w:rsidR="008F66D7" w:rsidRPr="009B0F64">
        <w:rPr>
          <w:rFonts w:eastAsia="Times New Roman" w:cs="Times New Roman"/>
          <w:szCs w:val="24"/>
          <w:lang w:eastAsia="bg-BG"/>
        </w:rPr>
        <w:t>, с монтирани към тях снегорини плугове, прикачени снегорини гребла (гребло с гумен нож с параметри</w:t>
      </w:r>
      <w:r w:rsidR="00D872EE" w:rsidRPr="00D872EE">
        <w:rPr>
          <w:szCs w:val="24"/>
        </w:rPr>
        <w:t xml:space="preserve"> </w:t>
      </w:r>
      <w:r w:rsidR="00D872EE">
        <w:rPr>
          <w:szCs w:val="24"/>
        </w:rPr>
        <w:t xml:space="preserve">най - малко </w:t>
      </w:r>
      <w:r w:rsidR="00D872EE" w:rsidRPr="00F7753F">
        <w:rPr>
          <w:szCs w:val="24"/>
        </w:rPr>
        <w:t>- ширина 2000 мм. и височина 800 мм.</w:t>
      </w:r>
      <w:r w:rsidR="008F66D7" w:rsidRPr="009B0F64">
        <w:rPr>
          <w:rFonts w:eastAsia="Times New Roman" w:cs="Times New Roman"/>
          <w:szCs w:val="24"/>
          <w:lang w:eastAsia="bg-BG"/>
        </w:rPr>
        <w:t>)</w:t>
      </w:r>
      <w:r w:rsidR="00A4781C" w:rsidRPr="009B0F64">
        <w:rPr>
          <w:rFonts w:eastAsia="Times New Roman" w:cs="Times New Roman"/>
          <w:szCs w:val="24"/>
          <w:lang w:eastAsia="bg-BG"/>
        </w:rPr>
        <w:t>,</w:t>
      </w:r>
      <w:r w:rsidR="008F66D7" w:rsidRPr="009B0F64">
        <w:rPr>
          <w:rFonts w:eastAsia="Times New Roman" w:cs="Times New Roman"/>
          <w:szCs w:val="24"/>
          <w:lang w:eastAsia="bg-BG"/>
        </w:rPr>
        <w:t xml:space="preserve"> булдозер и</w:t>
      </w:r>
      <w:r w:rsidR="00A4781C" w:rsidRPr="009B0F64">
        <w:rPr>
          <w:rFonts w:eastAsia="Times New Roman" w:cs="Times New Roman"/>
          <w:szCs w:val="24"/>
          <w:lang w:eastAsia="bg-BG"/>
        </w:rPr>
        <w:t>ли</w:t>
      </w:r>
      <w:r w:rsidR="008F66D7" w:rsidRPr="009B0F64">
        <w:rPr>
          <w:rFonts w:eastAsia="Times New Roman" w:cs="Times New Roman"/>
          <w:szCs w:val="24"/>
          <w:lang w:eastAsia="bg-BG"/>
        </w:rPr>
        <w:t xml:space="preserve"> др</w:t>
      </w:r>
      <w:r w:rsidR="00A4781C" w:rsidRPr="009B0F64">
        <w:rPr>
          <w:rFonts w:eastAsia="Times New Roman" w:cs="Times New Roman"/>
          <w:szCs w:val="24"/>
          <w:lang w:eastAsia="bg-BG"/>
        </w:rPr>
        <w:t>уги еквивалентни.</w:t>
      </w:r>
    </w:p>
    <w:p w:rsidR="00F22F77" w:rsidRPr="009B0F64" w:rsidRDefault="00F22F77" w:rsidP="00F22F77">
      <w:pPr>
        <w:pStyle w:val="aa"/>
        <w:tabs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</w:p>
    <w:p w:rsidR="006806A6" w:rsidRPr="009B0F64" w:rsidRDefault="00A4781C" w:rsidP="00F22F77">
      <w:pPr>
        <w:pStyle w:val="aa"/>
        <w:numPr>
          <w:ilvl w:val="0"/>
          <w:numId w:val="41"/>
        </w:numPr>
        <w:tabs>
          <w:tab w:val="left" w:pos="567"/>
        </w:tabs>
        <w:ind w:left="0" w:firstLine="284"/>
        <w:jc w:val="both"/>
      </w:pPr>
      <w:r w:rsidRPr="009B0F64">
        <w:rPr>
          <w:rFonts w:eastAsia="Times New Roman" w:cs="Times New Roman"/>
          <w:szCs w:val="24"/>
          <w:lang w:eastAsia="bg-BG"/>
        </w:rPr>
        <w:t xml:space="preserve">За </w:t>
      </w:r>
      <w:r w:rsidR="00B956D2" w:rsidRPr="009B0F64">
        <w:rPr>
          <w:rFonts w:eastAsia="Times New Roman" w:cs="Times New Roman"/>
          <w:szCs w:val="24"/>
          <w:lang w:eastAsia="bg-BG"/>
        </w:rPr>
        <w:t xml:space="preserve">една или две обособени позиции с една машина за </w:t>
      </w:r>
      <w:proofErr w:type="spellStart"/>
      <w:r w:rsidR="00B956D2" w:rsidRPr="009B0F64">
        <w:rPr>
          <w:rFonts w:eastAsia="Times New Roman" w:cs="Times New Roman"/>
          <w:szCs w:val="24"/>
          <w:lang w:eastAsia="bg-BG"/>
        </w:rPr>
        <w:t>опесъчаване</w:t>
      </w:r>
      <w:proofErr w:type="spellEnd"/>
      <w:r w:rsidR="00B956D2" w:rsidRPr="009B0F64">
        <w:rPr>
          <w:rFonts w:eastAsia="Times New Roman" w:cs="Times New Roman"/>
          <w:szCs w:val="24"/>
          <w:lang w:eastAsia="bg-BG"/>
        </w:rPr>
        <w:t xml:space="preserve">. </w:t>
      </w:r>
      <w:r w:rsidRPr="009B0F64">
        <w:rPr>
          <w:rFonts w:eastAsia="Times New Roman" w:cs="Times New Roman"/>
          <w:szCs w:val="24"/>
          <w:lang w:eastAsia="bg-BG"/>
        </w:rPr>
        <w:t xml:space="preserve">За </w:t>
      </w:r>
      <w:r w:rsidR="00B956D2" w:rsidRPr="009B0F64">
        <w:rPr>
          <w:rFonts w:eastAsia="Times New Roman" w:cs="Times New Roman"/>
          <w:szCs w:val="24"/>
          <w:lang w:eastAsia="bg-BG"/>
        </w:rPr>
        <w:t xml:space="preserve">повече от две обособени позиции е необходимо за всеки 40 км. обща дължина на маршрутите на обособените позиции с по една машина за </w:t>
      </w:r>
      <w:proofErr w:type="spellStart"/>
      <w:r w:rsidR="00B956D2" w:rsidRPr="009B0F64">
        <w:rPr>
          <w:rFonts w:eastAsia="Times New Roman" w:cs="Times New Roman"/>
          <w:szCs w:val="24"/>
          <w:lang w:eastAsia="bg-BG"/>
        </w:rPr>
        <w:t>опесъчаване</w:t>
      </w:r>
      <w:proofErr w:type="spellEnd"/>
      <w:r w:rsidR="00B956D2" w:rsidRPr="009B0F64">
        <w:rPr>
          <w:rFonts w:eastAsia="Times New Roman" w:cs="Times New Roman"/>
          <w:szCs w:val="24"/>
          <w:lang w:eastAsia="bg-BG"/>
        </w:rPr>
        <w:t xml:space="preserve">. </w:t>
      </w:r>
    </w:p>
    <w:p w:rsidR="006F7A3B" w:rsidRPr="009B0F64" w:rsidRDefault="006F7A3B" w:rsidP="006F7A3B">
      <w:pPr>
        <w:ind w:firstLine="426"/>
        <w:jc w:val="both"/>
        <w:rPr>
          <w:rFonts w:eastAsia="Times New Roman" w:cs="Times New Roman"/>
          <w:szCs w:val="24"/>
          <w:lang w:eastAsia="bg-BG"/>
        </w:rPr>
      </w:pPr>
    </w:p>
    <w:p w:rsidR="006F7A3B" w:rsidRPr="009B0F64" w:rsidRDefault="006F7A3B" w:rsidP="006F7A3B">
      <w:pPr>
        <w:ind w:firstLine="426"/>
        <w:jc w:val="both"/>
        <w:rPr>
          <w:rFonts w:eastAsia="Calibri" w:cs="Times New Roman"/>
        </w:rPr>
      </w:pPr>
      <w:r w:rsidRPr="009B0F64">
        <w:rPr>
          <w:rFonts w:eastAsia="Calibri" w:cs="Times New Roman"/>
        </w:rPr>
        <w:t>В това число се включва собствената и/или наета техника на изпълнителя, както и собствената и/или наета техника на подизпълнителите, в случай, че се предвижда ползването на такива.</w:t>
      </w:r>
    </w:p>
    <w:p w:rsidR="006F7A3B" w:rsidRPr="009B0F64" w:rsidRDefault="006F7A3B" w:rsidP="006F7A3B">
      <w:pPr>
        <w:spacing w:after="120"/>
        <w:ind w:firstLine="567"/>
        <w:jc w:val="both"/>
        <w:rPr>
          <w:rFonts w:eastAsia="Calibri" w:cs="Times New Roman"/>
        </w:rPr>
      </w:pPr>
      <w:r w:rsidRPr="009B0F64">
        <w:rPr>
          <w:rFonts w:eastAsia="Calibri" w:cs="Times New Roman"/>
        </w:rPr>
        <w:t>Изпълнителят следва да разполага с правоспособни водачи за всяка машина.</w:t>
      </w:r>
    </w:p>
    <w:p w:rsidR="004E249A" w:rsidRPr="009B0F64" w:rsidRDefault="004E249A" w:rsidP="009248AA">
      <w:pPr>
        <w:pStyle w:val="1"/>
        <w:ind w:left="0" w:firstLine="284"/>
        <w:contextualSpacing/>
        <w:jc w:val="both"/>
        <w:rPr>
          <w:snapToGrid w:val="0"/>
          <w:sz w:val="16"/>
          <w:szCs w:val="16"/>
          <w:lang w:val="bg-BG" w:eastAsia="en-US"/>
        </w:rPr>
      </w:pPr>
    </w:p>
    <w:p w:rsidR="00B956D2" w:rsidRPr="009B0F64" w:rsidRDefault="00B956D2" w:rsidP="00B956D2">
      <w:pPr>
        <w:pStyle w:val="aa"/>
        <w:ind w:left="0" w:firstLine="426"/>
        <w:jc w:val="both"/>
      </w:pPr>
      <w:r w:rsidRPr="009B0F64">
        <w:rPr>
          <w:u w:val="single"/>
        </w:rPr>
        <w:t>Изпълнителят на поръчката за обособена позиция 15</w:t>
      </w:r>
      <w:r w:rsidRPr="009B0F64">
        <w:t xml:space="preserve">, </w:t>
      </w:r>
      <w:r w:rsidR="00F22F77" w:rsidRPr="009B0F64">
        <w:rPr>
          <w:snapToGrid w:val="0"/>
          <w:szCs w:val="24"/>
        </w:rPr>
        <w:t>следва да е строител по смисъла на чл.163 от Закона за устройство на територията, за когото са налице обстоятелствата на чл.3, ал.1 от Закона за камарата на строителите</w:t>
      </w:r>
      <w:r w:rsidR="00F22F77" w:rsidRPr="009B0F64">
        <w:t xml:space="preserve"> и </w:t>
      </w:r>
      <w:r w:rsidRPr="009B0F64">
        <w:t>да разполага с необходимата техника за изпълнение на услугата най-малко:</w:t>
      </w:r>
    </w:p>
    <w:p w:rsidR="00F22F77" w:rsidRPr="009B0F64" w:rsidRDefault="00F22F77" w:rsidP="00B956D2">
      <w:pPr>
        <w:pStyle w:val="aa"/>
        <w:ind w:left="0" w:firstLine="426"/>
        <w:jc w:val="both"/>
      </w:pPr>
    </w:p>
    <w:p w:rsidR="006F7A3B" w:rsidRPr="009B0F64" w:rsidRDefault="006F7A3B" w:rsidP="006F7A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B0F64">
        <w:rPr>
          <w:rFonts w:eastAsia="Times New Roman" w:cs="Times New Roman"/>
          <w:szCs w:val="24"/>
          <w:lang w:eastAsia="bg-BG"/>
        </w:rPr>
        <w:t xml:space="preserve">пътна фреза с работна широчина 0,50 м и </w:t>
      </w:r>
      <w:proofErr w:type="spellStart"/>
      <w:r w:rsidRPr="009B0F64">
        <w:rPr>
          <w:rFonts w:eastAsia="Times New Roman" w:cs="Times New Roman"/>
          <w:szCs w:val="24"/>
          <w:lang w:eastAsia="bg-BG"/>
        </w:rPr>
        <w:t>фугорезачка</w:t>
      </w:r>
      <w:proofErr w:type="spellEnd"/>
      <w:r w:rsidRPr="009B0F64">
        <w:rPr>
          <w:rFonts w:eastAsia="Times New Roman" w:cs="Times New Roman"/>
          <w:szCs w:val="24"/>
          <w:lang w:eastAsia="bg-BG"/>
        </w:rPr>
        <w:t>;</w:t>
      </w:r>
    </w:p>
    <w:p w:rsidR="006F7A3B" w:rsidRPr="009B0F64" w:rsidRDefault="006F7A3B" w:rsidP="006F7A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B0F64">
        <w:rPr>
          <w:rFonts w:eastAsia="Times New Roman" w:cs="Times New Roman"/>
          <w:szCs w:val="24"/>
          <w:lang w:eastAsia="bg-BG"/>
        </w:rPr>
        <w:t xml:space="preserve">машина за полагане на битум или </w:t>
      </w:r>
      <w:proofErr w:type="spellStart"/>
      <w:r w:rsidRPr="009B0F64">
        <w:rPr>
          <w:rFonts w:eastAsia="Times New Roman" w:cs="Times New Roman"/>
          <w:szCs w:val="24"/>
          <w:lang w:eastAsia="bg-BG"/>
        </w:rPr>
        <w:t>автогрундатор</w:t>
      </w:r>
      <w:proofErr w:type="spellEnd"/>
      <w:r w:rsidRPr="009B0F64">
        <w:rPr>
          <w:rFonts w:eastAsia="Times New Roman" w:cs="Times New Roman"/>
          <w:szCs w:val="24"/>
          <w:lang w:eastAsia="bg-BG"/>
        </w:rPr>
        <w:t>;</w:t>
      </w:r>
    </w:p>
    <w:p w:rsidR="006F7A3B" w:rsidRPr="009B0F64" w:rsidRDefault="006F7A3B" w:rsidP="006F7A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B0F64">
        <w:rPr>
          <w:rFonts w:eastAsia="Times New Roman" w:cs="Times New Roman"/>
          <w:szCs w:val="24"/>
          <w:lang w:eastAsia="bg-BG"/>
        </w:rPr>
        <w:t>машина за полагане на асфалт;</w:t>
      </w:r>
    </w:p>
    <w:p w:rsidR="006F7A3B" w:rsidRPr="009B0F64" w:rsidRDefault="006F7A3B" w:rsidP="006F7A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B0F64">
        <w:rPr>
          <w:rFonts w:eastAsia="Times New Roman" w:cs="Times New Roman"/>
          <w:szCs w:val="24"/>
          <w:lang w:eastAsia="bg-BG"/>
        </w:rPr>
        <w:t>валяк с тегло 6 ÷ 8 t;</w:t>
      </w:r>
    </w:p>
    <w:p w:rsidR="006F7A3B" w:rsidRPr="009B0F64" w:rsidRDefault="006F7A3B" w:rsidP="006F7A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B0F64">
        <w:rPr>
          <w:rFonts w:eastAsia="Times New Roman" w:cs="Times New Roman"/>
          <w:szCs w:val="24"/>
          <w:lang w:eastAsia="bg-BG"/>
        </w:rPr>
        <w:t>товарен автомобил самосвал за пренасяне асфалтова смес;</w:t>
      </w:r>
    </w:p>
    <w:p w:rsidR="006F7A3B" w:rsidRPr="009B0F64" w:rsidRDefault="006F7A3B" w:rsidP="006F7A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proofErr w:type="spellStart"/>
      <w:r w:rsidRPr="009B0F64">
        <w:rPr>
          <w:rFonts w:eastAsia="Times New Roman" w:cs="Times New Roman"/>
          <w:szCs w:val="24"/>
          <w:lang w:eastAsia="bg-BG"/>
        </w:rPr>
        <w:t>грейдер</w:t>
      </w:r>
      <w:proofErr w:type="spellEnd"/>
      <w:r w:rsidRPr="009B0F64">
        <w:rPr>
          <w:rFonts w:eastAsia="Times New Roman" w:cs="Times New Roman"/>
          <w:szCs w:val="24"/>
          <w:lang w:eastAsia="bg-BG"/>
        </w:rPr>
        <w:t xml:space="preserve"> или друга подходяща техника;</w:t>
      </w:r>
    </w:p>
    <w:p w:rsidR="006F7A3B" w:rsidRPr="009B0F64" w:rsidRDefault="006F7A3B" w:rsidP="006F7A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9B0F64">
        <w:rPr>
          <w:rFonts w:eastAsia="Times New Roman" w:cs="Times New Roman"/>
          <w:szCs w:val="24"/>
          <w:lang w:eastAsia="bg-BG"/>
        </w:rPr>
        <w:t>товарен автомобил самосвал за пренасяне на земни маси, клони и др.</w:t>
      </w:r>
    </w:p>
    <w:p w:rsidR="006F7A3B" w:rsidRPr="009B0F64" w:rsidRDefault="006F7A3B" w:rsidP="006F7A3B">
      <w:pPr>
        <w:tabs>
          <w:tab w:val="left" w:pos="567"/>
        </w:tabs>
        <w:ind w:left="284"/>
        <w:jc w:val="both"/>
        <w:rPr>
          <w:rFonts w:eastAsia="Times New Roman" w:cs="Times New Roman"/>
          <w:szCs w:val="24"/>
          <w:lang w:eastAsia="bg-BG"/>
        </w:rPr>
      </w:pPr>
    </w:p>
    <w:p w:rsidR="006F7A3B" w:rsidRPr="009B0F64" w:rsidRDefault="006F7A3B" w:rsidP="006F7A3B">
      <w:pPr>
        <w:pStyle w:val="1"/>
        <w:ind w:left="0" w:firstLine="284"/>
        <w:contextualSpacing/>
        <w:jc w:val="both"/>
        <w:rPr>
          <w:snapToGrid w:val="0"/>
          <w:sz w:val="24"/>
          <w:szCs w:val="24"/>
          <w:lang w:val="bg-BG" w:eastAsia="en-US"/>
        </w:rPr>
      </w:pPr>
      <w:r w:rsidRPr="009B0F64">
        <w:rPr>
          <w:snapToGrid w:val="0"/>
          <w:sz w:val="24"/>
          <w:szCs w:val="24"/>
          <w:lang w:val="bg-BG" w:eastAsia="en-US"/>
        </w:rPr>
        <w:t>В това число се включва собствената и/или наета техника на изпълнителя, както и собствената и/или наета техника на подизпълнителите, в случай, че се предвижда ползването на такива.</w:t>
      </w:r>
    </w:p>
    <w:p w:rsidR="006F7A3B" w:rsidRDefault="00423070" w:rsidP="006F7A3B">
      <w:pPr>
        <w:pStyle w:val="1"/>
        <w:ind w:left="0" w:firstLine="284"/>
        <w:contextualSpacing/>
        <w:jc w:val="both"/>
        <w:rPr>
          <w:snapToGrid w:val="0"/>
          <w:sz w:val="24"/>
          <w:szCs w:val="24"/>
          <w:lang w:val="bg-BG" w:eastAsia="en-US"/>
        </w:rPr>
      </w:pPr>
      <w:r>
        <w:rPr>
          <w:snapToGrid w:val="0"/>
          <w:sz w:val="24"/>
          <w:szCs w:val="24"/>
          <w:lang w:val="bg-BG" w:eastAsia="en-US"/>
        </w:rPr>
        <w:t>Забележка: Възложителят, след подписване на договора с избрания изпълнител ще направи проверка на декларираната техника. Проверката трябва да установи състоянието, наличието и готовността на декларираната техника. Изпълнителя</w:t>
      </w:r>
      <w:r w:rsidR="001152F3">
        <w:rPr>
          <w:snapToGrid w:val="0"/>
          <w:sz w:val="24"/>
          <w:szCs w:val="24"/>
          <w:lang w:val="bg-BG" w:eastAsia="en-US"/>
        </w:rPr>
        <w:t>т</w:t>
      </w:r>
      <w:bookmarkStart w:id="0" w:name="_GoBack"/>
      <w:bookmarkEnd w:id="0"/>
      <w:r>
        <w:rPr>
          <w:snapToGrid w:val="0"/>
          <w:sz w:val="24"/>
          <w:szCs w:val="24"/>
          <w:lang w:val="bg-BG" w:eastAsia="en-US"/>
        </w:rPr>
        <w:t xml:space="preserve"> е длъжен да осигури достъп и съдействие за извършване на проверката. </w:t>
      </w:r>
      <w:r w:rsidR="00754265">
        <w:rPr>
          <w:snapToGrid w:val="0"/>
          <w:sz w:val="24"/>
          <w:szCs w:val="24"/>
          <w:lang w:val="bg-BG" w:eastAsia="en-US"/>
        </w:rPr>
        <w:t>Ако се установи, че изпълнителя</w:t>
      </w:r>
      <w:r w:rsidR="001152F3">
        <w:rPr>
          <w:snapToGrid w:val="0"/>
          <w:sz w:val="24"/>
          <w:szCs w:val="24"/>
          <w:lang w:val="bg-BG" w:eastAsia="en-US"/>
        </w:rPr>
        <w:t>т</w:t>
      </w:r>
      <w:r w:rsidR="00754265">
        <w:rPr>
          <w:snapToGrid w:val="0"/>
          <w:sz w:val="24"/>
          <w:szCs w:val="24"/>
          <w:lang w:val="bg-BG" w:eastAsia="en-US"/>
        </w:rPr>
        <w:t xml:space="preserve"> не разполага с необходимата техника или тя е в лошо техническо състояние възложителят прекратява договора на основание чл.34, ал.2 от договора.</w:t>
      </w:r>
    </w:p>
    <w:p w:rsidR="00754265" w:rsidRDefault="00754265" w:rsidP="006F7A3B">
      <w:pPr>
        <w:pStyle w:val="1"/>
        <w:ind w:left="0" w:firstLine="284"/>
        <w:contextualSpacing/>
        <w:jc w:val="both"/>
        <w:rPr>
          <w:snapToGrid w:val="0"/>
          <w:sz w:val="24"/>
          <w:szCs w:val="24"/>
          <w:lang w:val="bg-BG" w:eastAsia="en-US"/>
        </w:rPr>
      </w:pPr>
    </w:p>
    <w:p w:rsidR="00754265" w:rsidRDefault="00754265" w:rsidP="006F7A3B">
      <w:pPr>
        <w:pStyle w:val="1"/>
        <w:ind w:left="0" w:firstLine="284"/>
        <w:contextualSpacing/>
        <w:jc w:val="both"/>
        <w:rPr>
          <w:snapToGrid w:val="0"/>
          <w:sz w:val="24"/>
          <w:szCs w:val="24"/>
          <w:lang w:val="bg-BG" w:eastAsia="en-US"/>
        </w:rPr>
      </w:pPr>
    </w:p>
    <w:p w:rsidR="00754265" w:rsidRDefault="00754265" w:rsidP="006F7A3B">
      <w:pPr>
        <w:pStyle w:val="1"/>
        <w:ind w:left="0" w:firstLine="284"/>
        <w:contextualSpacing/>
        <w:jc w:val="both"/>
        <w:rPr>
          <w:snapToGrid w:val="0"/>
          <w:sz w:val="24"/>
          <w:szCs w:val="24"/>
          <w:lang w:val="bg-BG" w:eastAsia="en-US"/>
        </w:rPr>
      </w:pPr>
    </w:p>
    <w:p w:rsidR="00754265" w:rsidRDefault="00754265" w:rsidP="006F7A3B">
      <w:pPr>
        <w:pStyle w:val="1"/>
        <w:ind w:left="0" w:firstLine="284"/>
        <w:contextualSpacing/>
        <w:jc w:val="both"/>
        <w:rPr>
          <w:snapToGrid w:val="0"/>
          <w:sz w:val="24"/>
          <w:szCs w:val="24"/>
          <w:lang w:val="bg-BG" w:eastAsia="en-US"/>
        </w:rPr>
      </w:pPr>
      <w:r>
        <w:rPr>
          <w:snapToGrid w:val="0"/>
          <w:sz w:val="24"/>
          <w:szCs w:val="24"/>
          <w:lang w:val="bg-BG" w:eastAsia="en-US"/>
        </w:rPr>
        <w:t>Изготвил:</w:t>
      </w:r>
    </w:p>
    <w:p w:rsidR="00754265" w:rsidRPr="00423070" w:rsidRDefault="00754265" w:rsidP="006F7A3B">
      <w:pPr>
        <w:pStyle w:val="1"/>
        <w:ind w:left="0" w:firstLine="284"/>
        <w:contextualSpacing/>
        <w:jc w:val="both"/>
        <w:rPr>
          <w:snapToGrid w:val="0"/>
          <w:sz w:val="24"/>
          <w:szCs w:val="24"/>
          <w:lang w:val="bg-BG" w:eastAsia="en-US"/>
        </w:rPr>
      </w:pPr>
      <w:r>
        <w:rPr>
          <w:snapToGrid w:val="0"/>
          <w:sz w:val="24"/>
          <w:szCs w:val="24"/>
          <w:lang w:val="bg-BG" w:eastAsia="en-US"/>
        </w:rPr>
        <w:t xml:space="preserve">инж. </w:t>
      </w:r>
      <w:r w:rsidRPr="00754265">
        <w:rPr>
          <w:snapToGrid w:val="0"/>
          <w:sz w:val="24"/>
          <w:szCs w:val="24"/>
          <w:lang w:val="bg-BG" w:eastAsia="en-US"/>
        </w:rPr>
        <w:t>Атанас Пангаров</w:t>
      </w:r>
    </w:p>
    <w:sectPr w:rsidR="00754265" w:rsidRPr="00423070" w:rsidSect="003E277E">
      <w:footerReference w:type="default" r:id="rId9"/>
      <w:headerReference w:type="first" r:id="rId10"/>
      <w:pgSz w:w="11906" w:h="16838" w:code="9"/>
      <w:pgMar w:top="964" w:right="849" w:bottom="964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EA8" w:rsidRDefault="00817EA8" w:rsidP="002D0C2E">
      <w:r>
        <w:separator/>
      </w:r>
    </w:p>
  </w:endnote>
  <w:endnote w:type="continuationSeparator" w:id="0">
    <w:p w:rsidR="00817EA8" w:rsidRDefault="00817EA8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081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0396B" w:rsidRPr="009624E1" w:rsidRDefault="0050396B">
        <w:pPr>
          <w:pStyle w:val="a5"/>
          <w:jc w:val="center"/>
          <w:rPr>
            <w:sz w:val="20"/>
            <w:szCs w:val="20"/>
          </w:rPr>
        </w:pPr>
        <w:r w:rsidRPr="009624E1">
          <w:rPr>
            <w:sz w:val="20"/>
            <w:szCs w:val="20"/>
          </w:rPr>
          <w:fldChar w:fldCharType="begin"/>
        </w:r>
        <w:r w:rsidRPr="009624E1">
          <w:rPr>
            <w:sz w:val="20"/>
            <w:szCs w:val="20"/>
          </w:rPr>
          <w:instrText>PAGE   \* MERGEFORMAT</w:instrText>
        </w:r>
        <w:r w:rsidRPr="009624E1">
          <w:rPr>
            <w:sz w:val="20"/>
            <w:szCs w:val="20"/>
          </w:rPr>
          <w:fldChar w:fldCharType="separate"/>
        </w:r>
        <w:r w:rsidR="001152F3">
          <w:rPr>
            <w:noProof/>
            <w:sz w:val="20"/>
            <w:szCs w:val="20"/>
          </w:rPr>
          <w:t>10</w:t>
        </w:r>
        <w:r w:rsidRPr="009624E1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EA8" w:rsidRDefault="00817EA8" w:rsidP="002D0C2E">
      <w:r>
        <w:separator/>
      </w:r>
    </w:p>
  </w:footnote>
  <w:footnote w:type="continuationSeparator" w:id="0">
    <w:p w:rsidR="00817EA8" w:rsidRDefault="00817EA8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96B" w:rsidRDefault="0050396B" w:rsidP="000A5298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64384" behindDoc="0" locked="0" layoutInCell="1" allowOverlap="1" wp14:anchorId="3A91ACEC" wp14:editId="01A3A14C">
          <wp:simplePos x="0" y="0"/>
          <wp:positionH relativeFrom="column">
            <wp:posOffset>-221615</wp:posOffset>
          </wp:positionH>
          <wp:positionV relativeFrom="paragraph">
            <wp:posOffset>-63500</wp:posOffset>
          </wp:positionV>
          <wp:extent cx="617220" cy="914400"/>
          <wp:effectExtent l="0" t="0" r="0" b="0"/>
          <wp:wrapSquare wrapText="bothSides"/>
          <wp:docPr id="5" name="Картина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w:drawing>
        <wp:anchor distT="0" distB="0" distL="114300" distR="114300" simplePos="0" relativeHeight="251668480" behindDoc="0" locked="0" layoutInCell="1" allowOverlap="1" wp14:anchorId="7D6F7FA0" wp14:editId="398024F9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7" name="Картина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4172F9D" wp14:editId="088A54A2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6" name="Право съединени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Kf+Sax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817EA8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90.75pt;margin-top:-2.7pt;width:282.75pt;height:18pt;z-index:251667456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50396B" w:rsidRPr="009E4EDF" w:rsidRDefault="0050396B" w:rsidP="000A5298">
    <w:pPr>
      <w:spacing w:before="240"/>
      <w:jc w:val="center"/>
      <w:rPr>
        <w:rFonts w:ascii="Arial Narrow" w:hAnsi="Arial Narrow" w:cs="Arial"/>
        <w:lang w:val="ru-RU"/>
      </w:rPr>
    </w:pPr>
    <w:r w:rsidRPr="009E4EDF">
      <w:rPr>
        <w:rFonts w:ascii="Arial Narrow" w:hAnsi="Arial Narrow" w:cs="Arial"/>
        <w:b/>
        <w:i/>
      </w:rPr>
      <w:t>Ул.”Независимост” № 20, централа: 058/600 889; факс: 058/600 806;</w:t>
    </w:r>
  </w:p>
  <w:p w:rsidR="0050396B" w:rsidRPr="009E4EDF" w:rsidRDefault="0050396B" w:rsidP="000A5298">
    <w:pPr>
      <w:jc w:val="center"/>
      <w:rPr>
        <w:rFonts w:ascii="Arial Narrow" w:hAnsi="Arial Narrow" w:cs="Arial"/>
        <w:b/>
        <w:i/>
      </w:rPr>
    </w:pPr>
    <w:r w:rsidRPr="009E4EDF">
      <w:rPr>
        <w:rFonts w:ascii="Arial Narrow" w:hAnsi="Arial Narrow" w:cs="Arial"/>
        <w:b/>
        <w:i/>
      </w:rPr>
      <w:t xml:space="preserve"> </w:t>
    </w:r>
    <w:proofErr w:type="spellStart"/>
    <w:r w:rsidRPr="009E4EDF">
      <w:rPr>
        <w:rFonts w:ascii="Arial Narrow" w:hAnsi="Arial Narrow" w:cs="Arial"/>
        <w:b/>
        <w:i/>
      </w:rPr>
      <w:t>e-mail</w:t>
    </w:r>
    <w:proofErr w:type="spellEnd"/>
    <w:r w:rsidRPr="009E4EDF">
      <w:rPr>
        <w:rFonts w:ascii="Arial Narrow" w:hAnsi="Arial Narrow" w:cs="Arial"/>
        <w:b/>
        <w:i/>
      </w:rPr>
      <w:t xml:space="preserve">: </w:t>
    </w:r>
    <w:hyperlink r:id="rId3" w:history="1">
      <w:r w:rsidRPr="009E4EDF">
        <w:rPr>
          <w:rStyle w:val="a7"/>
          <w:rFonts w:ascii="Arial Narrow" w:hAnsi="Arial Narrow" w:cs="Arial"/>
          <w:b/>
          <w:i/>
        </w:rPr>
        <w:t>obshtina</w:t>
      </w:r>
      <w:r w:rsidRPr="00C5210D">
        <w:rPr>
          <w:rStyle w:val="a7"/>
          <w:rFonts w:ascii="Arial Narrow" w:hAnsi="Arial Narrow" w:cs="Arial"/>
          <w:b/>
          <w:i/>
        </w:rPr>
        <w:t>@</w:t>
      </w:r>
      <w:r w:rsidRPr="009E4EDF">
        <w:rPr>
          <w:rStyle w:val="a7"/>
          <w:rFonts w:ascii="Arial Narrow" w:hAnsi="Arial Narrow" w:cs="Arial"/>
          <w:b/>
          <w:i/>
        </w:rPr>
        <w:t>dobrichka</w:t>
      </w:r>
      <w:r w:rsidRPr="00C5210D">
        <w:rPr>
          <w:rStyle w:val="a7"/>
          <w:rFonts w:ascii="Arial Narrow" w:hAnsi="Arial Narrow" w:cs="Arial"/>
          <w:b/>
          <w:i/>
        </w:rPr>
        <w:t>.</w:t>
      </w:r>
      <w:r w:rsidRPr="009E4EDF">
        <w:rPr>
          <w:rStyle w:val="a7"/>
          <w:rFonts w:ascii="Arial Narrow" w:hAnsi="Arial Narrow" w:cs="Arial"/>
          <w:b/>
          <w:i/>
        </w:rPr>
        <w:t>bg</w:t>
      </w:r>
    </w:hyperlink>
    <w:r w:rsidRPr="009E4EDF">
      <w:rPr>
        <w:rFonts w:ascii="Arial Narrow" w:hAnsi="Arial Narrow" w:cs="Arial"/>
        <w:b/>
        <w:i/>
      </w:rPr>
      <w:t xml:space="preserve">; </w:t>
    </w:r>
    <w:proofErr w:type="spellStart"/>
    <w:r w:rsidRPr="009E4EDF">
      <w:rPr>
        <w:rFonts w:ascii="Arial Narrow" w:hAnsi="Arial Narrow" w:cs="Arial"/>
        <w:b/>
        <w:i/>
      </w:rPr>
      <w:t>web</w:t>
    </w:r>
    <w:proofErr w:type="spellEnd"/>
    <w:r w:rsidRPr="009E4EDF">
      <w:rPr>
        <w:rFonts w:ascii="Arial Narrow" w:hAnsi="Arial Narrow" w:cs="Arial"/>
        <w:b/>
        <w:i/>
      </w:rPr>
      <w:t xml:space="preserve"> </w:t>
    </w:r>
    <w:proofErr w:type="spellStart"/>
    <w:r w:rsidRPr="009E4EDF">
      <w:rPr>
        <w:rFonts w:ascii="Arial Narrow" w:hAnsi="Arial Narrow" w:cs="Arial"/>
        <w:b/>
        <w:i/>
      </w:rPr>
      <w:t>site</w:t>
    </w:r>
    <w:proofErr w:type="spellEnd"/>
    <w:r w:rsidRPr="009E4EDF">
      <w:rPr>
        <w:rFonts w:ascii="Arial Narrow" w:hAnsi="Arial Narrow" w:cs="Arial"/>
        <w:b/>
        <w:i/>
      </w:rPr>
      <w:t xml:space="preserve">: </w:t>
    </w:r>
    <w:hyperlink r:id="rId4" w:history="1">
      <w:r w:rsidRPr="009E4EDF">
        <w:rPr>
          <w:rStyle w:val="a7"/>
          <w:rFonts w:ascii="Arial Narrow" w:hAnsi="Arial Narrow" w:cs="Arial"/>
          <w:b/>
          <w:i/>
        </w:rPr>
        <w:t>www.dobrichka.bg</w:t>
      </w:r>
    </w:hyperlink>
  </w:p>
  <w:p w:rsidR="0050396B" w:rsidRDefault="0050396B" w:rsidP="000A52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BD5"/>
    <w:multiLevelType w:val="multilevel"/>
    <w:tmpl w:val="A5426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5E43D59"/>
    <w:multiLevelType w:val="multilevel"/>
    <w:tmpl w:val="FA505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6075A5B"/>
    <w:multiLevelType w:val="hybridMultilevel"/>
    <w:tmpl w:val="56FC6D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165DA"/>
    <w:multiLevelType w:val="hybridMultilevel"/>
    <w:tmpl w:val="3572A654"/>
    <w:lvl w:ilvl="0" w:tplc="313672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A836B79"/>
    <w:multiLevelType w:val="hybridMultilevel"/>
    <w:tmpl w:val="86C018D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71E21"/>
    <w:multiLevelType w:val="hybridMultilevel"/>
    <w:tmpl w:val="105E5926"/>
    <w:lvl w:ilvl="0" w:tplc="0DA60E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16B0C"/>
    <w:multiLevelType w:val="multilevel"/>
    <w:tmpl w:val="5784FD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7">
    <w:nsid w:val="16B003E6"/>
    <w:multiLevelType w:val="hybridMultilevel"/>
    <w:tmpl w:val="855EFF6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AD065B9"/>
    <w:multiLevelType w:val="multilevel"/>
    <w:tmpl w:val="A5426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0242FC4"/>
    <w:multiLevelType w:val="hybridMultilevel"/>
    <w:tmpl w:val="3A24EB3C"/>
    <w:lvl w:ilvl="0" w:tplc="4FDAF7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3702D49"/>
    <w:multiLevelType w:val="multilevel"/>
    <w:tmpl w:val="E67254C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15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15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27262017"/>
    <w:multiLevelType w:val="hybridMultilevel"/>
    <w:tmpl w:val="9D2AF356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0A67D2A"/>
    <w:multiLevelType w:val="hybridMultilevel"/>
    <w:tmpl w:val="04F451A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7AF7FF9"/>
    <w:multiLevelType w:val="multilevel"/>
    <w:tmpl w:val="A6105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ACE2309"/>
    <w:multiLevelType w:val="multilevel"/>
    <w:tmpl w:val="A3744C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3CC22A4D"/>
    <w:multiLevelType w:val="hybridMultilevel"/>
    <w:tmpl w:val="2FE49E48"/>
    <w:lvl w:ilvl="0" w:tplc="F00216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AFFAAFD6">
      <w:start w:val="3"/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36119BB"/>
    <w:multiLevelType w:val="hybridMultilevel"/>
    <w:tmpl w:val="7E44849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539AC"/>
    <w:multiLevelType w:val="hybridMultilevel"/>
    <w:tmpl w:val="A5E6E362"/>
    <w:lvl w:ilvl="0" w:tplc="2122842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49F46CA"/>
    <w:multiLevelType w:val="multilevel"/>
    <w:tmpl w:val="02A85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8356BAB"/>
    <w:multiLevelType w:val="hybridMultilevel"/>
    <w:tmpl w:val="97DC833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425FC"/>
    <w:multiLevelType w:val="hybridMultilevel"/>
    <w:tmpl w:val="8EBAEF1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E04CC"/>
    <w:multiLevelType w:val="hybridMultilevel"/>
    <w:tmpl w:val="6CA6A3DA"/>
    <w:lvl w:ilvl="0" w:tplc="040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B1E14F2"/>
    <w:multiLevelType w:val="hybridMultilevel"/>
    <w:tmpl w:val="ED00B7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D131C"/>
    <w:multiLevelType w:val="multilevel"/>
    <w:tmpl w:val="88CEC4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>
    <w:nsid w:val="5550191A"/>
    <w:multiLevelType w:val="hybridMultilevel"/>
    <w:tmpl w:val="FFA4E28C"/>
    <w:lvl w:ilvl="0" w:tplc="B3741A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7A6387E"/>
    <w:multiLevelType w:val="hybridMultilevel"/>
    <w:tmpl w:val="4E80D60A"/>
    <w:lvl w:ilvl="0" w:tplc="FD52B5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8B01A10"/>
    <w:multiLevelType w:val="hybridMultilevel"/>
    <w:tmpl w:val="477CC57A"/>
    <w:lvl w:ilvl="0" w:tplc="EA2409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9705E2A"/>
    <w:multiLevelType w:val="hybridMultilevel"/>
    <w:tmpl w:val="76DE86E2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C5863DA"/>
    <w:multiLevelType w:val="hybridMultilevel"/>
    <w:tmpl w:val="8E0E38B4"/>
    <w:lvl w:ilvl="0" w:tplc="F4E0BD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C80740A"/>
    <w:multiLevelType w:val="hybridMultilevel"/>
    <w:tmpl w:val="DD661A7A"/>
    <w:lvl w:ilvl="0" w:tplc="681450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FA05AE2"/>
    <w:multiLevelType w:val="multilevel"/>
    <w:tmpl w:val="A5426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0EF06BE"/>
    <w:multiLevelType w:val="hybridMultilevel"/>
    <w:tmpl w:val="C7165264"/>
    <w:lvl w:ilvl="0" w:tplc="26F035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3B90E61"/>
    <w:multiLevelType w:val="multilevel"/>
    <w:tmpl w:val="19D8C95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815" w:hanging="111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15" w:hanging="111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15" w:hanging="111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5" w:hanging="111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eastAsia="Times New Roman" w:hint="default"/>
      </w:rPr>
    </w:lvl>
  </w:abstractNum>
  <w:abstractNum w:abstractNumId="33">
    <w:nsid w:val="64986F48"/>
    <w:multiLevelType w:val="hybridMultilevel"/>
    <w:tmpl w:val="FC807B72"/>
    <w:lvl w:ilvl="0" w:tplc="5B6EE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4641E"/>
    <w:multiLevelType w:val="hybridMultilevel"/>
    <w:tmpl w:val="1758F60A"/>
    <w:lvl w:ilvl="0" w:tplc="5F92E37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A131761"/>
    <w:multiLevelType w:val="multilevel"/>
    <w:tmpl w:val="A5426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6F2E00E0"/>
    <w:multiLevelType w:val="multilevel"/>
    <w:tmpl w:val="A1AE4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24176FE"/>
    <w:multiLevelType w:val="multilevel"/>
    <w:tmpl w:val="CBD2D83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775" w:hanging="184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000" w:hanging="18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8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0" w:hanging="18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8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84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5" w:hanging="184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0" w:hanging="1845"/>
      </w:pPr>
      <w:rPr>
        <w:rFonts w:hint="default"/>
      </w:rPr>
    </w:lvl>
  </w:abstractNum>
  <w:abstractNum w:abstractNumId="38">
    <w:nsid w:val="74815711"/>
    <w:multiLevelType w:val="hybridMultilevel"/>
    <w:tmpl w:val="4336F9CA"/>
    <w:lvl w:ilvl="0" w:tplc="5816BD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7EE57092"/>
    <w:multiLevelType w:val="hybridMultilevel"/>
    <w:tmpl w:val="C44083BE"/>
    <w:lvl w:ilvl="0" w:tplc="1F5C6E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8"/>
  </w:num>
  <w:num w:numId="2">
    <w:abstractNumId w:val="35"/>
  </w:num>
  <w:num w:numId="3">
    <w:abstractNumId w:val="5"/>
  </w:num>
  <w:num w:numId="4">
    <w:abstractNumId w:val="4"/>
  </w:num>
  <w:num w:numId="5">
    <w:abstractNumId w:val="22"/>
  </w:num>
  <w:num w:numId="6">
    <w:abstractNumId w:val="8"/>
  </w:num>
  <w:num w:numId="7">
    <w:abstractNumId w:val="0"/>
  </w:num>
  <w:num w:numId="8">
    <w:abstractNumId w:val="14"/>
  </w:num>
  <w:num w:numId="9">
    <w:abstractNumId w:val="30"/>
  </w:num>
  <w:num w:numId="10">
    <w:abstractNumId w:val="18"/>
  </w:num>
  <w:num w:numId="11">
    <w:abstractNumId w:val="12"/>
  </w:num>
  <w:num w:numId="12">
    <w:abstractNumId w:val="7"/>
  </w:num>
  <w:num w:numId="13">
    <w:abstractNumId w:val="1"/>
  </w:num>
  <w:num w:numId="14">
    <w:abstractNumId w:val="17"/>
  </w:num>
  <w:num w:numId="15">
    <w:abstractNumId w:val="34"/>
  </w:num>
  <w:num w:numId="16">
    <w:abstractNumId w:val="24"/>
  </w:num>
  <w:num w:numId="17">
    <w:abstractNumId w:val="25"/>
  </w:num>
  <w:num w:numId="18">
    <w:abstractNumId w:val="10"/>
  </w:num>
  <w:num w:numId="19">
    <w:abstractNumId w:val="37"/>
  </w:num>
  <w:num w:numId="20">
    <w:abstractNumId w:val="3"/>
  </w:num>
  <w:num w:numId="21">
    <w:abstractNumId w:val="32"/>
  </w:num>
  <w:num w:numId="22">
    <w:abstractNumId w:val="26"/>
  </w:num>
  <w:num w:numId="23">
    <w:abstractNumId w:val="15"/>
  </w:num>
  <w:num w:numId="24">
    <w:abstractNumId w:val="28"/>
  </w:num>
  <w:num w:numId="25">
    <w:abstractNumId w:val="31"/>
  </w:num>
  <w:num w:numId="26">
    <w:abstractNumId w:val="6"/>
  </w:num>
  <w:num w:numId="27">
    <w:abstractNumId w:val="29"/>
  </w:num>
  <w:num w:numId="28">
    <w:abstractNumId w:val="39"/>
  </w:num>
  <w:num w:numId="29">
    <w:abstractNumId w:val="13"/>
  </w:num>
  <w:num w:numId="30">
    <w:abstractNumId w:val="11"/>
  </w:num>
  <w:num w:numId="31">
    <w:abstractNumId w:val="19"/>
  </w:num>
  <w:num w:numId="32">
    <w:abstractNumId w:val="2"/>
  </w:num>
  <w:num w:numId="33">
    <w:abstractNumId w:val="36"/>
  </w:num>
  <w:num w:numId="34">
    <w:abstractNumId w:val="33"/>
  </w:num>
  <w:num w:numId="35">
    <w:abstractNumId w:val="21"/>
  </w:num>
  <w:num w:numId="36">
    <w:abstractNumId w:val="20"/>
  </w:num>
  <w:num w:numId="37">
    <w:abstractNumId w:val="23"/>
  </w:num>
  <w:num w:numId="38">
    <w:abstractNumId w:val="16"/>
  </w:num>
  <w:num w:numId="39">
    <w:abstractNumId w:val="7"/>
  </w:num>
  <w:num w:numId="40">
    <w:abstractNumId w:val="9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137E7"/>
    <w:rsid w:val="00014A89"/>
    <w:rsid w:val="0001647C"/>
    <w:rsid w:val="00016949"/>
    <w:rsid w:val="00024305"/>
    <w:rsid w:val="00026637"/>
    <w:rsid w:val="00040EBF"/>
    <w:rsid w:val="0004331B"/>
    <w:rsid w:val="00053579"/>
    <w:rsid w:val="000536D7"/>
    <w:rsid w:val="00065321"/>
    <w:rsid w:val="0006546E"/>
    <w:rsid w:val="00066443"/>
    <w:rsid w:val="000701BF"/>
    <w:rsid w:val="0007297D"/>
    <w:rsid w:val="00076F4B"/>
    <w:rsid w:val="000935F7"/>
    <w:rsid w:val="00096837"/>
    <w:rsid w:val="00097D97"/>
    <w:rsid w:val="000A5298"/>
    <w:rsid w:val="000B11E0"/>
    <w:rsid w:val="000B49D8"/>
    <w:rsid w:val="000B6334"/>
    <w:rsid w:val="000B7985"/>
    <w:rsid w:val="000D393E"/>
    <w:rsid w:val="000D3ED6"/>
    <w:rsid w:val="000D7B6F"/>
    <w:rsid w:val="000F0E88"/>
    <w:rsid w:val="000F77E0"/>
    <w:rsid w:val="00105BF0"/>
    <w:rsid w:val="001107B2"/>
    <w:rsid w:val="00112050"/>
    <w:rsid w:val="00114784"/>
    <w:rsid w:val="001152F3"/>
    <w:rsid w:val="0013128B"/>
    <w:rsid w:val="00131582"/>
    <w:rsid w:val="00136E32"/>
    <w:rsid w:val="00140EEF"/>
    <w:rsid w:val="00147D09"/>
    <w:rsid w:val="001532B7"/>
    <w:rsid w:val="001675D3"/>
    <w:rsid w:val="00172999"/>
    <w:rsid w:val="001815E6"/>
    <w:rsid w:val="001872B2"/>
    <w:rsid w:val="0019278B"/>
    <w:rsid w:val="00194649"/>
    <w:rsid w:val="0019633D"/>
    <w:rsid w:val="00196AA1"/>
    <w:rsid w:val="00196D9B"/>
    <w:rsid w:val="001A30DE"/>
    <w:rsid w:val="001B2E9B"/>
    <w:rsid w:val="001B3A2F"/>
    <w:rsid w:val="001C029C"/>
    <w:rsid w:val="001D5792"/>
    <w:rsid w:val="001E77B1"/>
    <w:rsid w:val="001F4943"/>
    <w:rsid w:val="001F7998"/>
    <w:rsid w:val="00213470"/>
    <w:rsid w:val="00215B22"/>
    <w:rsid w:val="0021740E"/>
    <w:rsid w:val="00221DEB"/>
    <w:rsid w:val="002226CF"/>
    <w:rsid w:val="0023389C"/>
    <w:rsid w:val="002419AF"/>
    <w:rsid w:val="00252634"/>
    <w:rsid w:val="0025396D"/>
    <w:rsid w:val="00256A45"/>
    <w:rsid w:val="00271FFB"/>
    <w:rsid w:val="002738C2"/>
    <w:rsid w:val="00276060"/>
    <w:rsid w:val="0027749D"/>
    <w:rsid w:val="00293BC5"/>
    <w:rsid w:val="00297343"/>
    <w:rsid w:val="002A086C"/>
    <w:rsid w:val="002D0C2E"/>
    <w:rsid w:val="002D700B"/>
    <w:rsid w:val="002E143E"/>
    <w:rsid w:val="002E5CD8"/>
    <w:rsid w:val="002F4072"/>
    <w:rsid w:val="002F50F7"/>
    <w:rsid w:val="00307205"/>
    <w:rsid w:val="00307B87"/>
    <w:rsid w:val="00307EA8"/>
    <w:rsid w:val="0031275A"/>
    <w:rsid w:val="00313763"/>
    <w:rsid w:val="00314C07"/>
    <w:rsid w:val="00324500"/>
    <w:rsid w:val="003268C5"/>
    <w:rsid w:val="00333154"/>
    <w:rsid w:val="00335E02"/>
    <w:rsid w:val="00340DF1"/>
    <w:rsid w:val="0036391F"/>
    <w:rsid w:val="00367C21"/>
    <w:rsid w:val="00377DB1"/>
    <w:rsid w:val="00384697"/>
    <w:rsid w:val="003A729F"/>
    <w:rsid w:val="003C2548"/>
    <w:rsid w:val="003C4F5D"/>
    <w:rsid w:val="003D65A0"/>
    <w:rsid w:val="003D7CBB"/>
    <w:rsid w:val="003E277E"/>
    <w:rsid w:val="003E3BB5"/>
    <w:rsid w:val="003E59DB"/>
    <w:rsid w:val="003F42F5"/>
    <w:rsid w:val="00402CA0"/>
    <w:rsid w:val="004046F8"/>
    <w:rsid w:val="00404F54"/>
    <w:rsid w:val="00411284"/>
    <w:rsid w:val="0041242A"/>
    <w:rsid w:val="00412EB1"/>
    <w:rsid w:val="00417672"/>
    <w:rsid w:val="00423070"/>
    <w:rsid w:val="00423E49"/>
    <w:rsid w:val="0044637E"/>
    <w:rsid w:val="00450E6F"/>
    <w:rsid w:val="00460154"/>
    <w:rsid w:val="004602C6"/>
    <w:rsid w:val="0046672A"/>
    <w:rsid w:val="0047440D"/>
    <w:rsid w:val="004804B5"/>
    <w:rsid w:val="00490C17"/>
    <w:rsid w:val="00495151"/>
    <w:rsid w:val="00496E3B"/>
    <w:rsid w:val="004B1CC4"/>
    <w:rsid w:val="004B702A"/>
    <w:rsid w:val="004C0F6C"/>
    <w:rsid w:val="004C5DEE"/>
    <w:rsid w:val="004D0032"/>
    <w:rsid w:val="004D31FC"/>
    <w:rsid w:val="004E092E"/>
    <w:rsid w:val="004E249A"/>
    <w:rsid w:val="004E3883"/>
    <w:rsid w:val="004E63DE"/>
    <w:rsid w:val="004F09EA"/>
    <w:rsid w:val="004F6271"/>
    <w:rsid w:val="0050076A"/>
    <w:rsid w:val="0050396B"/>
    <w:rsid w:val="00507489"/>
    <w:rsid w:val="00516EE7"/>
    <w:rsid w:val="005216D0"/>
    <w:rsid w:val="0054105B"/>
    <w:rsid w:val="005458E3"/>
    <w:rsid w:val="00546A14"/>
    <w:rsid w:val="00555B2E"/>
    <w:rsid w:val="005626E1"/>
    <w:rsid w:val="005670B5"/>
    <w:rsid w:val="00576018"/>
    <w:rsid w:val="0057689C"/>
    <w:rsid w:val="005774ED"/>
    <w:rsid w:val="00590182"/>
    <w:rsid w:val="005B025B"/>
    <w:rsid w:val="005B43D9"/>
    <w:rsid w:val="005B4C82"/>
    <w:rsid w:val="005D0EB2"/>
    <w:rsid w:val="005D6A8F"/>
    <w:rsid w:val="005E4E73"/>
    <w:rsid w:val="005F070B"/>
    <w:rsid w:val="00602FF5"/>
    <w:rsid w:val="00603E46"/>
    <w:rsid w:val="00604907"/>
    <w:rsid w:val="00611A8D"/>
    <w:rsid w:val="006126C4"/>
    <w:rsid w:val="00632D77"/>
    <w:rsid w:val="006345B1"/>
    <w:rsid w:val="00634E76"/>
    <w:rsid w:val="00653E42"/>
    <w:rsid w:val="00667EC3"/>
    <w:rsid w:val="00672E36"/>
    <w:rsid w:val="0067534F"/>
    <w:rsid w:val="00677857"/>
    <w:rsid w:val="006806A6"/>
    <w:rsid w:val="00680DB4"/>
    <w:rsid w:val="00682DA1"/>
    <w:rsid w:val="0068546C"/>
    <w:rsid w:val="00690F56"/>
    <w:rsid w:val="006A1723"/>
    <w:rsid w:val="006B26A5"/>
    <w:rsid w:val="006B3305"/>
    <w:rsid w:val="006B3B93"/>
    <w:rsid w:val="006C17CC"/>
    <w:rsid w:val="006D0673"/>
    <w:rsid w:val="006E408B"/>
    <w:rsid w:val="006E7A4C"/>
    <w:rsid w:val="006F43AE"/>
    <w:rsid w:val="006F72E5"/>
    <w:rsid w:val="006F7A3B"/>
    <w:rsid w:val="00700174"/>
    <w:rsid w:val="00700BC4"/>
    <w:rsid w:val="00721FC6"/>
    <w:rsid w:val="00723115"/>
    <w:rsid w:val="00726CDB"/>
    <w:rsid w:val="00754265"/>
    <w:rsid w:val="00756C30"/>
    <w:rsid w:val="00765E72"/>
    <w:rsid w:val="00781000"/>
    <w:rsid w:val="00783F46"/>
    <w:rsid w:val="007856BD"/>
    <w:rsid w:val="007878D5"/>
    <w:rsid w:val="007A1058"/>
    <w:rsid w:val="007A2BD6"/>
    <w:rsid w:val="007B445C"/>
    <w:rsid w:val="007B4F28"/>
    <w:rsid w:val="007C4A87"/>
    <w:rsid w:val="007D2755"/>
    <w:rsid w:val="007D3D45"/>
    <w:rsid w:val="007D51D1"/>
    <w:rsid w:val="007F1088"/>
    <w:rsid w:val="007F3A63"/>
    <w:rsid w:val="007F3A85"/>
    <w:rsid w:val="007F5AD9"/>
    <w:rsid w:val="008046C9"/>
    <w:rsid w:val="00805E8F"/>
    <w:rsid w:val="008067A9"/>
    <w:rsid w:val="00813848"/>
    <w:rsid w:val="00817EA8"/>
    <w:rsid w:val="00825E0E"/>
    <w:rsid w:val="008265B5"/>
    <w:rsid w:val="008309AD"/>
    <w:rsid w:val="00845D93"/>
    <w:rsid w:val="008560AB"/>
    <w:rsid w:val="00857693"/>
    <w:rsid w:val="008612D6"/>
    <w:rsid w:val="0086471D"/>
    <w:rsid w:val="00865534"/>
    <w:rsid w:val="00867FC5"/>
    <w:rsid w:val="0087564D"/>
    <w:rsid w:val="0088176F"/>
    <w:rsid w:val="008944F5"/>
    <w:rsid w:val="008A6989"/>
    <w:rsid w:val="008B0D4A"/>
    <w:rsid w:val="008E1F41"/>
    <w:rsid w:val="008E2241"/>
    <w:rsid w:val="008F5290"/>
    <w:rsid w:val="008F66D7"/>
    <w:rsid w:val="009021DE"/>
    <w:rsid w:val="00905951"/>
    <w:rsid w:val="0091728F"/>
    <w:rsid w:val="009248AA"/>
    <w:rsid w:val="00924DE5"/>
    <w:rsid w:val="0092525B"/>
    <w:rsid w:val="009268E8"/>
    <w:rsid w:val="009347AE"/>
    <w:rsid w:val="00941CB4"/>
    <w:rsid w:val="009457EA"/>
    <w:rsid w:val="00952A81"/>
    <w:rsid w:val="0095734B"/>
    <w:rsid w:val="00957930"/>
    <w:rsid w:val="009618FC"/>
    <w:rsid w:val="009624E1"/>
    <w:rsid w:val="00965ABE"/>
    <w:rsid w:val="0097723E"/>
    <w:rsid w:val="00995A03"/>
    <w:rsid w:val="00996FCF"/>
    <w:rsid w:val="009B026F"/>
    <w:rsid w:val="009B0F64"/>
    <w:rsid w:val="009B3326"/>
    <w:rsid w:val="009C0108"/>
    <w:rsid w:val="009D4044"/>
    <w:rsid w:val="009D4EDE"/>
    <w:rsid w:val="009E3613"/>
    <w:rsid w:val="009F6A5B"/>
    <w:rsid w:val="009F6BE4"/>
    <w:rsid w:val="009F6E92"/>
    <w:rsid w:val="009F778C"/>
    <w:rsid w:val="00A20DBD"/>
    <w:rsid w:val="00A222F8"/>
    <w:rsid w:val="00A226E2"/>
    <w:rsid w:val="00A3465D"/>
    <w:rsid w:val="00A37D86"/>
    <w:rsid w:val="00A46B3F"/>
    <w:rsid w:val="00A4781C"/>
    <w:rsid w:val="00A601BA"/>
    <w:rsid w:val="00A8369E"/>
    <w:rsid w:val="00A84805"/>
    <w:rsid w:val="00A9283F"/>
    <w:rsid w:val="00A95A25"/>
    <w:rsid w:val="00A97DD8"/>
    <w:rsid w:val="00AA0461"/>
    <w:rsid w:val="00AB0B47"/>
    <w:rsid w:val="00AC423A"/>
    <w:rsid w:val="00AC4956"/>
    <w:rsid w:val="00AE054F"/>
    <w:rsid w:val="00AE4494"/>
    <w:rsid w:val="00AF3BC3"/>
    <w:rsid w:val="00B00C5A"/>
    <w:rsid w:val="00B015D9"/>
    <w:rsid w:val="00B11500"/>
    <w:rsid w:val="00B126C2"/>
    <w:rsid w:val="00B20B9A"/>
    <w:rsid w:val="00B223F4"/>
    <w:rsid w:val="00B240E1"/>
    <w:rsid w:val="00B320C7"/>
    <w:rsid w:val="00B33EA4"/>
    <w:rsid w:val="00B46F21"/>
    <w:rsid w:val="00B512C7"/>
    <w:rsid w:val="00B51EE2"/>
    <w:rsid w:val="00B540E7"/>
    <w:rsid w:val="00B71560"/>
    <w:rsid w:val="00B75D1A"/>
    <w:rsid w:val="00B77072"/>
    <w:rsid w:val="00B775B2"/>
    <w:rsid w:val="00B954B0"/>
    <w:rsid w:val="00B956D2"/>
    <w:rsid w:val="00BA4CE1"/>
    <w:rsid w:val="00BA511F"/>
    <w:rsid w:val="00BA5A94"/>
    <w:rsid w:val="00BC1790"/>
    <w:rsid w:val="00BC348A"/>
    <w:rsid w:val="00BD107D"/>
    <w:rsid w:val="00BD28A2"/>
    <w:rsid w:val="00BD4C49"/>
    <w:rsid w:val="00BE3AE3"/>
    <w:rsid w:val="00BF29D4"/>
    <w:rsid w:val="00BF29DC"/>
    <w:rsid w:val="00C018FF"/>
    <w:rsid w:val="00C05053"/>
    <w:rsid w:val="00C12B4E"/>
    <w:rsid w:val="00C13B35"/>
    <w:rsid w:val="00C22F96"/>
    <w:rsid w:val="00C41A72"/>
    <w:rsid w:val="00C41EB1"/>
    <w:rsid w:val="00C5210D"/>
    <w:rsid w:val="00C52FD4"/>
    <w:rsid w:val="00C56686"/>
    <w:rsid w:val="00C57187"/>
    <w:rsid w:val="00C61238"/>
    <w:rsid w:val="00C61F97"/>
    <w:rsid w:val="00C746DC"/>
    <w:rsid w:val="00C76B2B"/>
    <w:rsid w:val="00C80197"/>
    <w:rsid w:val="00C8311C"/>
    <w:rsid w:val="00C861CF"/>
    <w:rsid w:val="00C912ED"/>
    <w:rsid w:val="00CA4146"/>
    <w:rsid w:val="00CB479C"/>
    <w:rsid w:val="00CB6557"/>
    <w:rsid w:val="00CC0445"/>
    <w:rsid w:val="00CE5CDD"/>
    <w:rsid w:val="00CE7A95"/>
    <w:rsid w:val="00CF6B4D"/>
    <w:rsid w:val="00CF7CAA"/>
    <w:rsid w:val="00D0060F"/>
    <w:rsid w:val="00D15F92"/>
    <w:rsid w:val="00D17FB3"/>
    <w:rsid w:val="00D2584A"/>
    <w:rsid w:val="00D332C8"/>
    <w:rsid w:val="00D34F82"/>
    <w:rsid w:val="00D404C9"/>
    <w:rsid w:val="00D414F1"/>
    <w:rsid w:val="00D4278F"/>
    <w:rsid w:val="00D43ECB"/>
    <w:rsid w:val="00D507B5"/>
    <w:rsid w:val="00D5348C"/>
    <w:rsid w:val="00D56881"/>
    <w:rsid w:val="00D5716A"/>
    <w:rsid w:val="00D61DE6"/>
    <w:rsid w:val="00D61DF0"/>
    <w:rsid w:val="00D6357F"/>
    <w:rsid w:val="00D86D13"/>
    <w:rsid w:val="00D872EE"/>
    <w:rsid w:val="00D94D41"/>
    <w:rsid w:val="00D94E51"/>
    <w:rsid w:val="00DB35A5"/>
    <w:rsid w:val="00DC152F"/>
    <w:rsid w:val="00DD0207"/>
    <w:rsid w:val="00DD0787"/>
    <w:rsid w:val="00DD18D8"/>
    <w:rsid w:val="00DD2F59"/>
    <w:rsid w:val="00DE025A"/>
    <w:rsid w:val="00DF5CB8"/>
    <w:rsid w:val="00E02AFA"/>
    <w:rsid w:val="00E17211"/>
    <w:rsid w:val="00E172C0"/>
    <w:rsid w:val="00E1734D"/>
    <w:rsid w:val="00E179E0"/>
    <w:rsid w:val="00E2587B"/>
    <w:rsid w:val="00E274AE"/>
    <w:rsid w:val="00E30E32"/>
    <w:rsid w:val="00E32773"/>
    <w:rsid w:val="00E404FE"/>
    <w:rsid w:val="00E4313E"/>
    <w:rsid w:val="00E44BBB"/>
    <w:rsid w:val="00E461ED"/>
    <w:rsid w:val="00E559A6"/>
    <w:rsid w:val="00E60873"/>
    <w:rsid w:val="00E81DDF"/>
    <w:rsid w:val="00E850D4"/>
    <w:rsid w:val="00E95061"/>
    <w:rsid w:val="00E962DF"/>
    <w:rsid w:val="00EB4C23"/>
    <w:rsid w:val="00ED00EB"/>
    <w:rsid w:val="00ED0AAF"/>
    <w:rsid w:val="00ED6C0D"/>
    <w:rsid w:val="00EF3192"/>
    <w:rsid w:val="00F00395"/>
    <w:rsid w:val="00F039CB"/>
    <w:rsid w:val="00F05177"/>
    <w:rsid w:val="00F073D1"/>
    <w:rsid w:val="00F22F77"/>
    <w:rsid w:val="00F40012"/>
    <w:rsid w:val="00F56FA6"/>
    <w:rsid w:val="00F60001"/>
    <w:rsid w:val="00F64AF4"/>
    <w:rsid w:val="00F77106"/>
    <w:rsid w:val="00F811A6"/>
    <w:rsid w:val="00F8765C"/>
    <w:rsid w:val="00FA5E5D"/>
    <w:rsid w:val="00FA6497"/>
    <w:rsid w:val="00FB4716"/>
    <w:rsid w:val="00FB5B69"/>
    <w:rsid w:val="00FC2C0A"/>
    <w:rsid w:val="00FC638B"/>
    <w:rsid w:val="00F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2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customStyle="1" w:styleId="Standard">
    <w:name w:val="Standard"/>
    <w:rsid w:val="00F6000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1">
    <w:name w:val="Списък на абзаци1"/>
    <w:basedOn w:val="a"/>
    <w:qFormat/>
    <w:rsid w:val="00F60001"/>
    <w:pPr>
      <w:ind w:left="720"/>
    </w:pPr>
    <w:rPr>
      <w:rFonts w:eastAsia="Times New Roman" w:cs="Times New Roman"/>
      <w:sz w:val="20"/>
      <w:szCs w:val="20"/>
      <w:lang w:val="en-AU" w:eastAsia="bg-BG"/>
    </w:rPr>
  </w:style>
  <w:style w:type="table" w:styleId="ab">
    <w:name w:val="Table Grid"/>
    <w:basedOn w:val="a1"/>
    <w:rsid w:val="00F60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2587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E2587B"/>
    <w:rPr>
      <w:rFonts w:ascii="Tahoma" w:hAnsi="Tahoma" w:cs="Tahoma"/>
      <w:sz w:val="16"/>
      <w:szCs w:val="16"/>
    </w:rPr>
  </w:style>
  <w:style w:type="paragraph" w:customStyle="1" w:styleId="11CharCharCharChar">
    <w:name w:val="Знак Знак11 Char Char Знак Знак Char Char Знак Знак"/>
    <w:basedOn w:val="a"/>
    <w:rsid w:val="005216D0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paragraph" w:customStyle="1" w:styleId="ae">
    <w:name w:val="Знак"/>
    <w:basedOn w:val="a"/>
    <w:rsid w:val="00A601BA"/>
    <w:pPr>
      <w:tabs>
        <w:tab w:val="left" w:pos="709"/>
      </w:tabs>
    </w:pPr>
    <w:rPr>
      <w:rFonts w:ascii="Tahoma" w:eastAsia="Times New Roman" w:hAnsi="Tahoma" w:cs="Arial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2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customStyle="1" w:styleId="Standard">
    <w:name w:val="Standard"/>
    <w:rsid w:val="00F6000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1">
    <w:name w:val="Списък на абзаци1"/>
    <w:basedOn w:val="a"/>
    <w:qFormat/>
    <w:rsid w:val="00F60001"/>
    <w:pPr>
      <w:ind w:left="720"/>
    </w:pPr>
    <w:rPr>
      <w:rFonts w:eastAsia="Times New Roman" w:cs="Times New Roman"/>
      <w:sz w:val="20"/>
      <w:szCs w:val="20"/>
      <w:lang w:val="en-AU" w:eastAsia="bg-BG"/>
    </w:rPr>
  </w:style>
  <w:style w:type="table" w:styleId="ab">
    <w:name w:val="Table Grid"/>
    <w:basedOn w:val="a1"/>
    <w:rsid w:val="00F60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2587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E2587B"/>
    <w:rPr>
      <w:rFonts w:ascii="Tahoma" w:hAnsi="Tahoma" w:cs="Tahoma"/>
      <w:sz w:val="16"/>
      <w:szCs w:val="16"/>
    </w:rPr>
  </w:style>
  <w:style w:type="paragraph" w:customStyle="1" w:styleId="11CharCharCharChar">
    <w:name w:val="Знак Знак11 Char Char Знак Знак Char Char Знак Знак"/>
    <w:basedOn w:val="a"/>
    <w:rsid w:val="005216D0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paragraph" w:customStyle="1" w:styleId="ae">
    <w:name w:val="Знак"/>
    <w:basedOn w:val="a"/>
    <w:rsid w:val="00A601BA"/>
    <w:pPr>
      <w:tabs>
        <w:tab w:val="left" w:pos="709"/>
      </w:tabs>
    </w:pPr>
    <w:rPr>
      <w:rFonts w:ascii="Tahoma" w:eastAsia="Times New Roman" w:hAnsi="Tahoma" w:cs="Arial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B8CC6-A4BC-484C-B3B1-02B06579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4511</Words>
  <Characters>25718</Characters>
  <Application>Microsoft Office Word</Application>
  <DocSecurity>0</DocSecurity>
  <Lines>214</Lines>
  <Paragraphs>60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Атанас Пангаров</cp:lastModifiedBy>
  <cp:revision>6</cp:revision>
  <cp:lastPrinted>2018-07-26T05:32:00Z</cp:lastPrinted>
  <dcterms:created xsi:type="dcterms:W3CDTF">2018-07-23T13:33:00Z</dcterms:created>
  <dcterms:modified xsi:type="dcterms:W3CDTF">2018-07-26T05:49:00Z</dcterms:modified>
</cp:coreProperties>
</file>