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7" w:rsidRPr="009618FC" w:rsidRDefault="007C4A87" w:rsidP="009268E8">
      <w:pPr>
        <w:rPr>
          <w:rFonts w:cs="Times New Roman"/>
          <w:b/>
          <w:spacing w:val="40"/>
          <w:szCs w:val="24"/>
        </w:rPr>
      </w:pPr>
    </w:p>
    <w:p w:rsidR="00C52FD4" w:rsidRPr="00EA02C9" w:rsidRDefault="00D5686B" w:rsidP="00C52FD4">
      <w:pPr>
        <w:spacing w:after="120"/>
        <w:ind w:firstLine="284"/>
        <w:jc w:val="center"/>
        <w:rPr>
          <w:rFonts w:ascii="Cambria" w:eastAsia="Times New Roman" w:hAnsi="Cambria" w:cs="Times New Roman"/>
          <w:b/>
          <w:szCs w:val="24"/>
          <w:lang w:eastAsia="bg-BG"/>
        </w:rPr>
      </w:pPr>
      <w:r w:rsidRPr="00EA02C9">
        <w:rPr>
          <w:rFonts w:ascii="Cambria" w:eastAsia="Times New Roman" w:hAnsi="Cambria" w:cs="Times New Roman"/>
          <w:b/>
          <w:szCs w:val="24"/>
          <w:lang w:eastAsia="bg-BG"/>
        </w:rPr>
        <w:t>ЧАСТ І. ТЕХНИЧЕСКИ СПЕЦИФИКАЦИИ</w:t>
      </w:r>
    </w:p>
    <w:p w:rsidR="00D5686B" w:rsidRPr="00EA02C9" w:rsidRDefault="00D5686B" w:rsidP="00C52FD4">
      <w:pPr>
        <w:spacing w:after="120"/>
        <w:ind w:firstLine="284"/>
        <w:jc w:val="center"/>
        <w:rPr>
          <w:rFonts w:ascii="Cambria" w:eastAsia="Times New Roman" w:hAnsi="Cambria" w:cs="Times New Roman"/>
          <w:b/>
          <w:szCs w:val="24"/>
          <w:lang w:eastAsia="bg-BG"/>
        </w:rPr>
      </w:pPr>
      <w:r w:rsidRPr="00EA02C9">
        <w:rPr>
          <w:rFonts w:ascii="Cambria" w:eastAsia="Times New Roman" w:hAnsi="Cambria" w:cs="Times New Roman"/>
          <w:b/>
          <w:szCs w:val="24"/>
          <w:lang w:eastAsia="bg-BG"/>
        </w:rPr>
        <w:t>за</w:t>
      </w:r>
    </w:p>
    <w:p w:rsidR="001C0315" w:rsidRPr="00EA02C9" w:rsidRDefault="00C52FD4" w:rsidP="001B3679">
      <w:pPr>
        <w:ind w:firstLine="284"/>
        <w:jc w:val="center"/>
        <w:rPr>
          <w:rFonts w:eastAsia="Calibri" w:cs="Times New Roman"/>
          <w:szCs w:val="24"/>
        </w:rPr>
      </w:pPr>
      <w:r w:rsidRPr="00EA02C9">
        <w:rPr>
          <w:rFonts w:eastAsia="Times New Roman" w:cs="Times New Roman"/>
          <w:b/>
          <w:szCs w:val="24"/>
          <w:lang w:eastAsia="bg-BG"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E327E6" w:rsidRPr="00EA02C9">
        <w:rPr>
          <w:rFonts w:eastAsia="Times New Roman" w:cs="Times New Roman"/>
          <w:b/>
          <w:szCs w:val="24"/>
          <w:lang w:eastAsia="bg-BG"/>
        </w:rPr>
        <w:t>ри зимни условия през сезон 2019/2020</w:t>
      </w:r>
      <w:r w:rsidRPr="00EA02C9">
        <w:rPr>
          <w:rFonts w:eastAsia="Times New Roman" w:cs="Times New Roman"/>
          <w:b/>
          <w:szCs w:val="24"/>
          <w:lang w:eastAsia="bg-BG"/>
        </w:rPr>
        <w:t xml:space="preserve"> г.” </w:t>
      </w:r>
      <w:r w:rsidRPr="00EA02C9">
        <w:rPr>
          <w:rFonts w:eastAsia="Times New Roman" w:cs="Times New Roman"/>
          <w:i/>
          <w:szCs w:val="24"/>
          <w:lang w:eastAsia="bg-BG"/>
        </w:rPr>
        <w:t xml:space="preserve">– </w:t>
      </w:r>
    </w:p>
    <w:p w:rsidR="00C52FD4" w:rsidRPr="00EA02C9" w:rsidRDefault="00C52FD4" w:rsidP="00C52FD4">
      <w:pPr>
        <w:spacing w:after="120"/>
        <w:ind w:firstLine="284"/>
        <w:jc w:val="center"/>
        <w:rPr>
          <w:rFonts w:eastAsia="Calibri" w:cs="Times New Roman"/>
          <w:szCs w:val="24"/>
        </w:rPr>
      </w:pPr>
      <w:r w:rsidRPr="00EA02C9">
        <w:rPr>
          <w:rFonts w:eastAsia="Calibri" w:cs="Times New Roman"/>
          <w:szCs w:val="24"/>
        </w:rPr>
        <w:t>включва</w:t>
      </w:r>
      <w:r w:rsidR="00D5686B" w:rsidRPr="00EA02C9">
        <w:rPr>
          <w:rFonts w:eastAsia="Calibri" w:cs="Times New Roman"/>
          <w:szCs w:val="24"/>
        </w:rPr>
        <w:t>що</w:t>
      </w:r>
      <w:r w:rsidRPr="00EA02C9">
        <w:rPr>
          <w:rFonts w:eastAsia="Calibri" w:cs="Times New Roman"/>
          <w:szCs w:val="24"/>
        </w:rPr>
        <w:t xml:space="preserve"> 15 /пет</w:t>
      </w:r>
      <w:r w:rsidR="00065321" w:rsidRPr="00EA02C9">
        <w:rPr>
          <w:rFonts w:eastAsia="Calibri" w:cs="Times New Roman"/>
          <w:szCs w:val="24"/>
        </w:rPr>
        <w:t>надесет/ обособени позиции /ОП/</w:t>
      </w:r>
    </w:p>
    <w:p w:rsidR="00554C23" w:rsidRPr="00EA02C9" w:rsidRDefault="00554C23" w:rsidP="005137A5">
      <w:pPr>
        <w:spacing w:after="120"/>
        <w:ind w:firstLine="284"/>
        <w:jc w:val="center"/>
        <w:rPr>
          <w:rFonts w:eastAsia="Calibri" w:cs="Times New Roman"/>
          <w:b/>
          <w:szCs w:val="24"/>
          <w:u w:val="single"/>
        </w:rPr>
      </w:pPr>
      <w:r w:rsidRPr="00EA02C9">
        <w:rPr>
          <w:rFonts w:eastAsia="Calibri" w:cs="Times New Roman"/>
          <w:b/>
          <w:szCs w:val="24"/>
          <w:u w:val="single"/>
        </w:rPr>
        <w:t xml:space="preserve">А) </w:t>
      </w:r>
      <w:r w:rsidRPr="00EA02C9">
        <w:rPr>
          <w:rFonts w:ascii="Cambria" w:eastAsia="Times New Roman" w:hAnsi="Cambria" w:cs="Times New Roman"/>
          <w:b/>
          <w:szCs w:val="24"/>
          <w:u w:val="single"/>
          <w:lang w:eastAsia="bg-BG"/>
        </w:rPr>
        <w:t xml:space="preserve">ТЕХНИЧЕСКИ СПЕЦИФИКАЦИИ ЗА </w:t>
      </w:r>
      <w:r w:rsidRPr="00EA02C9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 xml:space="preserve">ОП </w:t>
      </w:r>
      <w:r w:rsidR="00D5686B" w:rsidRPr="00EA02C9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от ОП</w:t>
      </w:r>
      <w:r w:rsidRPr="00EA02C9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 xml:space="preserve">1 </w:t>
      </w:r>
      <w:r w:rsidR="00D5686B" w:rsidRPr="00EA02C9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до ОП</w:t>
      </w:r>
      <w:r w:rsidRPr="00EA02C9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14</w:t>
      </w:r>
      <w:r w:rsidR="005137A5" w:rsidRPr="00EA02C9">
        <w:rPr>
          <w:rFonts w:eastAsia="Times New Roman" w:cs="Times New Roman"/>
          <w:b/>
          <w:szCs w:val="24"/>
          <w:u w:val="single"/>
          <w:lang w:eastAsia="bg-BG"/>
        </w:rPr>
        <w:t xml:space="preserve"> - Зимно поддържане и снегопочистване на общинските пътища</w:t>
      </w:r>
    </w:p>
    <w:p w:rsidR="00F60001" w:rsidRPr="00EA02C9" w:rsidRDefault="00D5686B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ПРЕДМЕТ НА ПОРЪЧКАТА</w:t>
      </w:r>
    </w:p>
    <w:p w:rsidR="00884DED" w:rsidRDefault="00A601BA" w:rsidP="00A17EDE">
      <w:pPr>
        <w:spacing w:after="120"/>
        <w:ind w:firstLine="426"/>
        <w:jc w:val="both"/>
        <w:rPr>
          <w:rFonts w:eastAsia="Times New Roman" w:cs="Times New Roman"/>
          <w:szCs w:val="24"/>
          <w:lang w:val="en-US" w:eastAsia="bg-BG"/>
        </w:rPr>
      </w:pPr>
      <w:r w:rsidRPr="00EA02C9">
        <w:rPr>
          <w:rFonts w:eastAsia="Times New Roman" w:cs="Times New Roman"/>
          <w:bCs/>
          <w:noProof/>
          <w:color w:val="000000"/>
          <w:szCs w:val="24"/>
          <w:lang w:eastAsia="bg-BG"/>
        </w:rPr>
        <w:t xml:space="preserve">Предметът </w:t>
      </w:r>
      <w:r w:rsidR="00C52FD4" w:rsidRPr="00EA02C9">
        <w:rPr>
          <w:rFonts w:eastAsia="Times New Roman" w:cs="Times New Roman"/>
          <w:bCs/>
          <w:noProof/>
          <w:szCs w:val="24"/>
          <w:lang w:eastAsia="bg-BG"/>
        </w:rPr>
        <w:t xml:space="preserve">за ОП от </w:t>
      </w:r>
      <w:r w:rsidR="00D5686B" w:rsidRPr="00EA02C9">
        <w:rPr>
          <w:rFonts w:eastAsia="Times New Roman" w:cs="Times New Roman"/>
          <w:bCs/>
          <w:noProof/>
          <w:szCs w:val="24"/>
          <w:lang w:eastAsia="bg-BG"/>
        </w:rPr>
        <w:t>ОП</w:t>
      </w:r>
      <w:r w:rsidR="00C52FD4" w:rsidRPr="00EA02C9">
        <w:rPr>
          <w:rFonts w:eastAsia="Times New Roman" w:cs="Times New Roman"/>
          <w:bCs/>
          <w:noProof/>
          <w:szCs w:val="24"/>
          <w:lang w:eastAsia="bg-BG"/>
        </w:rPr>
        <w:t xml:space="preserve">1 до </w:t>
      </w:r>
      <w:r w:rsidR="00D5686B" w:rsidRPr="00EA02C9">
        <w:rPr>
          <w:rFonts w:eastAsia="Times New Roman" w:cs="Times New Roman"/>
          <w:bCs/>
          <w:noProof/>
          <w:szCs w:val="24"/>
          <w:lang w:eastAsia="bg-BG"/>
        </w:rPr>
        <w:t>ОП</w:t>
      </w:r>
      <w:r w:rsidR="00C52FD4" w:rsidRPr="00EA02C9">
        <w:rPr>
          <w:rFonts w:eastAsia="Times New Roman" w:cs="Times New Roman"/>
          <w:bCs/>
          <w:noProof/>
          <w:szCs w:val="24"/>
          <w:lang w:eastAsia="bg-BG"/>
        </w:rPr>
        <w:t>14</w:t>
      </w:r>
      <w:r w:rsidRPr="00EA02C9">
        <w:rPr>
          <w:rFonts w:eastAsia="Times New Roman" w:cs="Times New Roman"/>
          <w:bCs/>
          <w:noProof/>
          <w:szCs w:val="24"/>
          <w:lang w:eastAsia="bg-BG"/>
        </w:rPr>
        <w:t xml:space="preserve"> обхваща извършване на дейности по </w:t>
      </w:r>
      <w:r w:rsidR="00C52FD4" w:rsidRPr="00EA02C9">
        <w:rPr>
          <w:rFonts w:eastAsia="Times New Roman" w:cs="Times New Roman"/>
          <w:szCs w:val="24"/>
          <w:lang w:eastAsia="bg-BG"/>
        </w:rPr>
        <w:t xml:space="preserve">снегопочистване на пътищата </w:t>
      </w:r>
      <w:r w:rsidR="00B015D9" w:rsidRPr="00EA02C9">
        <w:rPr>
          <w:rFonts w:eastAsia="Times New Roman" w:cs="Times New Roman"/>
          <w:szCs w:val="24"/>
          <w:lang w:eastAsia="bg-BG"/>
        </w:rPr>
        <w:t xml:space="preserve">в общината </w:t>
      </w:r>
      <w:r w:rsidR="00C52FD4" w:rsidRPr="00EA02C9">
        <w:rPr>
          <w:rFonts w:eastAsia="Times New Roman" w:cs="Times New Roman"/>
          <w:szCs w:val="24"/>
          <w:lang w:eastAsia="bg-BG"/>
        </w:rPr>
        <w:t>до постигане на съответн</w:t>
      </w:r>
      <w:r w:rsidR="001A1A9E" w:rsidRPr="00EA02C9">
        <w:rPr>
          <w:rFonts w:eastAsia="Times New Roman" w:cs="Times New Roman"/>
          <w:szCs w:val="24"/>
          <w:lang w:eastAsia="bg-BG"/>
        </w:rPr>
        <w:t>ото</w:t>
      </w:r>
      <w:r w:rsidR="00C52FD4" w:rsidRPr="00EA02C9">
        <w:rPr>
          <w:rFonts w:eastAsia="Times New Roman" w:cs="Times New Roman"/>
          <w:szCs w:val="24"/>
          <w:lang w:eastAsia="bg-BG"/>
        </w:rPr>
        <w:t xml:space="preserve"> ниво на зимно поддържане и обезопасяване на пътищата срещу хлъзгане</w:t>
      </w:r>
      <w:r w:rsidR="00D14BE0" w:rsidRPr="00EA02C9">
        <w:rPr>
          <w:rFonts w:eastAsia="Times New Roman" w:cs="Times New Roman"/>
          <w:szCs w:val="24"/>
          <w:lang w:eastAsia="bg-BG"/>
        </w:rPr>
        <w:t xml:space="preserve">. </w:t>
      </w:r>
      <w:r w:rsidR="00884DED">
        <w:rPr>
          <w:rFonts w:eastAsia="Times New Roman" w:cs="Times New Roman"/>
          <w:szCs w:val="24"/>
          <w:lang w:eastAsia="bg-BG"/>
        </w:rPr>
        <w:t xml:space="preserve">За пътищата на </w:t>
      </w:r>
      <w:r w:rsidR="00884DED" w:rsidRPr="00EA02C9">
        <w:rPr>
          <w:rFonts w:eastAsia="Times New Roman" w:cs="Times New Roman"/>
          <w:szCs w:val="24"/>
          <w:shd w:val="clear" w:color="auto" w:fill="FEFEFE"/>
          <w:lang w:eastAsia="bg-BG"/>
        </w:rPr>
        <w:t>община Добричка</w:t>
      </w:r>
      <w:r w:rsidR="00884DED" w:rsidRPr="00884DE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84DED" w:rsidRPr="00EA02C9">
        <w:rPr>
          <w:rFonts w:eastAsia="Times New Roman" w:cs="Times New Roman"/>
          <w:szCs w:val="24"/>
          <w:shd w:val="clear" w:color="auto" w:fill="FEFEFE"/>
          <w:lang w:eastAsia="bg-BG"/>
        </w:rPr>
        <w:t>нивото на зимно поддържане</w:t>
      </w:r>
      <w:r w:rsidR="00884DED" w:rsidRPr="00884DE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84DE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е </w:t>
      </w:r>
      <w:r w:rsidR="00884DED" w:rsidRPr="00EA02C9">
        <w:rPr>
          <w:rFonts w:eastAsia="Times New Roman" w:cs="Times New Roman"/>
          <w:szCs w:val="24"/>
          <w:shd w:val="clear" w:color="auto" w:fill="FEFEFE"/>
          <w:lang w:val="en-US" w:eastAsia="bg-BG"/>
        </w:rPr>
        <w:t>N</w:t>
      </w:r>
      <w:r w:rsidR="00884DED" w:rsidRPr="00EA02C9">
        <w:rPr>
          <w:rFonts w:eastAsia="Times New Roman" w:cs="Times New Roman"/>
          <w:szCs w:val="24"/>
          <w:shd w:val="clear" w:color="auto" w:fill="FEFEFE"/>
          <w:lang w:eastAsia="bg-BG"/>
        </w:rPr>
        <w:t>-2</w:t>
      </w:r>
      <w:r w:rsidR="00884DED">
        <w:rPr>
          <w:rFonts w:eastAsia="Times New Roman" w:cs="Times New Roman"/>
          <w:szCs w:val="24"/>
          <w:shd w:val="clear" w:color="auto" w:fill="FEFEFE"/>
          <w:lang w:eastAsia="bg-BG"/>
        </w:rPr>
        <w:t>,</w:t>
      </w:r>
      <w:r w:rsidR="00884DED" w:rsidRPr="00884DE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84DE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съгласно табл. 2 на приложение № 3 от </w:t>
      </w:r>
      <w:r w:rsidR="00884DED" w:rsidRPr="00EA02C9">
        <w:rPr>
          <w:rFonts w:eastAsia="Times New Roman" w:cs="Times New Roman"/>
          <w:bCs/>
          <w:szCs w:val="24"/>
          <w:shd w:val="clear" w:color="auto" w:fill="FEFEFE"/>
          <w:lang w:eastAsia="bg-BG"/>
        </w:rPr>
        <w:t>Наредба № РД-02-20-19 от 12 ноември 2012 г. за поддържане и текущ ремонт на пътищата (Наредба/та)</w:t>
      </w:r>
      <w:r w:rsidR="00884DED">
        <w:rPr>
          <w:rFonts w:eastAsia="Times New Roman" w:cs="Times New Roman"/>
          <w:bCs/>
          <w:szCs w:val="24"/>
          <w:shd w:val="clear" w:color="auto" w:fill="FEFEFE"/>
          <w:lang w:eastAsia="bg-BG"/>
        </w:rPr>
        <w:t xml:space="preserve">, </w:t>
      </w:r>
      <w:r w:rsidR="00884DE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като изискванията към експлоатационното състояние </w:t>
      </w:r>
      <w:r w:rsidR="00884DED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на платното за движение и срока </w:t>
      </w:r>
      <w:r w:rsidR="00B62D7E" w:rsidRPr="00EA02C9">
        <w:rPr>
          <w:rFonts w:eastAsia="Times New Roman" w:cs="Times New Roman"/>
          <w:szCs w:val="24"/>
          <w:shd w:val="clear" w:color="auto" w:fill="FEFEFE"/>
          <w:lang w:eastAsia="bg-BG"/>
        </w:rPr>
        <w:t>за провеждане на мероприятия срещу хлъзгане са съгласно</w:t>
      </w:r>
      <w:r w:rsidR="00B62D7E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посочената таблица.</w:t>
      </w:r>
    </w:p>
    <w:p w:rsidR="00672E36" w:rsidRPr="00EA02C9" w:rsidRDefault="00D86D13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МЯСТО ЗА ИЗПЪЛНЕНИЕ</w:t>
      </w:r>
      <w:r w:rsidR="00672E36" w:rsidRPr="00EA02C9">
        <w:rPr>
          <w:lang w:val="bg-BG"/>
        </w:rPr>
        <w:t xml:space="preserve"> </w:t>
      </w:r>
    </w:p>
    <w:p w:rsidR="00D86D13" w:rsidRPr="00EA02C9" w:rsidRDefault="00672E36" w:rsidP="00672E36">
      <w:pPr>
        <w:pStyle w:val="1"/>
        <w:spacing w:before="120" w:after="60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EA02C9">
        <w:rPr>
          <w:snapToGrid w:val="0"/>
          <w:sz w:val="24"/>
          <w:szCs w:val="24"/>
          <w:lang w:val="bg-BG" w:eastAsia="en-US"/>
        </w:rPr>
        <w:t>Дейностите</w:t>
      </w:r>
      <w:r w:rsidR="00DD18D8" w:rsidRPr="00EA02C9">
        <w:rPr>
          <w:bCs/>
          <w:noProof/>
          <w:sz w:val="24"/>
          <w:szCs w:val="24"/>
          <w:lang w:val="bg-BG"/>
        </w:rPr>
        <w:t xml:space="preserve"> по </w:t>
      </w:r>
      <w:r w:rsidR="00DD18D8" w:rsidRPr="00EA02C9">
        <w:rPr>
          <w:sz w:val="24"/>
          <w:szCs w:val="24"/>
          <w:lang w:val="bg-BG"/>
        </w:rPr>
        <w:t xml:space="preserve">снегопочистване и </w:t>
      </w:r>
      <w:r w:rsidR="00400D75" w:rsidRPr="00EA02C9">
        <w:rPr>
          <w:sz w:val="24"/>
          <w:szCs w:val="24"/>
          <w:lang w:val="bg-BG"/>
        </w:rPr>
        <w:t>обезопасяване на пътищата срещу хлъзгане</w:t>
      </w:r>
      <w:r w:rsidRPr="00EA02C9">
        <w:rPr>
          <w:snapToGrid w:val="0"/>
          <w:sz w:val="24"/>
          <w:szCs w:val="24"/>
          <w:lang w:val="bg-BG" w:eastAsia="en-US"/>
        </w:rPr>
        <w:t xml:space="preserve"> се извършват </w:t>
      </w:r>
      <w:r w:rsidR="001C029C" w:rsidRPr="00EA02C9">
        <w:rPr>
          <w:snapToGrid w:val="0"/>
          <w:sz w:val="24"/>
          <w:szCs w:val="24"/>
          <w:lang w:val="bg-BG" w:eastAsia="en-US"/>
        </w:rPr>
        <w:t>по</w:t>
      </w:r>
      <w:r w:rsidRPr="00EA02C9">
        <w:rPr>
          <w:snapToGrid w:val="0"/>
          <w:sz w:val="24"/>
          <w:szCs w:val="24"/>
          <w:lang w:val="bg-BG" w:eastAsia="en-US"/>
        </w:rPr>
        <w:t xml:space="preserve"> общински и местни пътища на територията на община Добричка, област Добрич, разпределени по маршрути в четиринадесет обособени позиции /ОП</w:t>
      </w:r>
      <w:r w:rsidR="00DD18D8" w:rsidRPr="00EA02C9">
        <w:rPr>
          <w:snapToGrid w:val="0"/>
          <w:sz w:val="24"/>
          <w:szCs w:val="24"/>
          <w:lang w:val="bg-BG" w:eastAsia="en-US"/>
        </w:rPr>
        <w:t xml:space="preserve"> 1 до ОП14</w:t>
      </w:r>
      <w:r w:rsidRPr="00EA02C9">
        <w:rPr>
          <w:snapToGrid w:val="0"/>
          <w:sz w:val="24"/>
          <w:szCs w:val="24"/>
          <w:lang w:val="bg-BG" w:eastAsia="en-US"/>
        </w:rPr>
        <w:t>/, както следва: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1: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 на маршрут № 1 – район с. Ф. Дянково</w:t>
      </w:r>
    </w:p>
    <w:p w:rsidR="00672E36" w:rsidRPr="00EA02C9" w:rsidRDefault="00672E36" w:rsidP="00BF62E4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 DOB2096 </w:t>
      </w:r>
      <w:r w:rsidRPr="00EA02C9">
        <w:rPr>
          <w:rFonts w:eastAsia="Times New Roman" w:cs="Times New Roman"/>
          <w:szCs w:val="24"/>
          <w:lang w:eastAsia="bg-BG"/>
        </w:rPr>
        <w:t>/ІІ – 71, Хитово – Карапелит/ - Ф. Дянково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1+400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2.</w:t>
      </w:r>
      <w:r w:rsidRPr="00EA02C9">
        <w:rPr>
          <w:rFonts w:eastAsia="Times New Roman" w:cs="Times New Roman"/>
          <w:b/>
          <w:szCs w:val="24"/>
          <w:lang w:eastAsia="bg-BG"/>
        </w:rPr>
        <w:t xml:space="preserve">   Път DOB3091 </w:t>
      </w:r>
      <w:r w:rsidRPr="00EA02C9">
        <w:rPr>
          <w:rFonts w:eastAsia="Times New Roman" w:cs="Times New Roman"/>
          <w:szCs w:val="24"/>
          <w:lang w:eastAsia="bg-BG"/>
        </w:rPr>
        <w:t>/ІІ – 71, Хитово – Карапелит/ - Дряновец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1+200</w:t>
      </w:r>
    </w:p>
    <w:p w:rsidR="00672E36" w:rsidRPr="00EA02C9" w:rsidRDefault="00672E36" w:rsidP="00BF62E4">
      <w:pPr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DOB3094 </w:t>
      </w:r>
      <w:r w:rsidRPr="00EA02C9">
        <w:rPr>
          <w:rFonts w:eastAsia="Times New Roman" w:cs="Times New Roman"/>
          <w:szCs w:val="24"/>
          <w:lang w:eastAsia="bg-BG"/>
        </w:rPr>
        <w:t>/ІІ – 71, Хитово – Алцек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1+400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4, 000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2: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2 – район с. Карапелит</w:t>
      </w:r>
    </w:p>
    <w:p w:rsidR="00672E36" w:rsidRPr="00EA02C9" w:rsidRDefault="00672E36" w:rsidP="00BF62E4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DOB2100 </w:t>
      </w:r>
      <w:r w:rsidRPr="00EA02C9">
        <w:rPr>
          <w:rFonts w:eastAsia="Times New Roman" w:cs="Times New Roman"/>
          <w:szCs w:val="24"/>
          <w:lang w:eastAsia="bg-BG"/>
        </w:rPr>
        <w:t>/ІІІ – 7106/ Карапелит – Медово – Бенковски /DOB1199/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9+300</w:t>
      </w:r>
    </w:p>
    <w:p w:rsidR="00672E36" w:rsidRPr="00EA02C9" w:rsidRDefault="00672E36" w:rsidP="00BF62E4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DOB2073 </w:t>
      </w:r>
      <w:r w:rsidRPr="00EA02C9">
        <w:rPr>
          <w:rFonts w:eastAsia="Times New Roman" w:cs="Times New Roman"/>
          <w:szCs w:val="24"/>
          <w:lang w:eastAsia="bg-BG"/>
        </w:rPr>
        <w:t>/ІІІ – 7106, Карапелит – Кочмар/ Гешаново – Енево /DOB2100/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4+400</w:t>
      </w:r>
    </w:p>
    <w:p w:rsidR="00672E36" w:rsidRPr="00EA02C9" w:rsidRDefault="00672E36" w:rsidP="00BF62E4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DOB2072 </w:t>
      </w:r>
      <w:r w:rsidRPr="00EA02C9">
        <w:rPr>
          <w:rFonts w:eastAsia="Times New Roman" w:cs="Times New Roman"/>
          <w:szCs w:val="24"/>
          <w:lang w:eastAsia="bg-BG"/>
        </w:rPr>
        <w:t>/ІІІ – 7106, Карапелит – Кочмар/ - Подслон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1+000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14, 700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3: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3 – район с. Владимирово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1.</w:t>
      </w:r>
      <w:r w:rsidRPr="00EA02C9">
        <w:rPr>
          <w:rFonts w:eastAsia="Times New Roman" w:cs="Times New Roman"/>
          <w:b/>
          <w:szCs w:val="24"/>
          <w:lang w:eastAsia="bg-BG"/>
        </w:rPr>
        <w:t xml:space="preserve"> Път DOD3113 </w:t>
      </w:r>
      <w:r w:rsidRPr="00EA02C9">
        <w:rPr>
          <w:rFonts w:eastAsia="Times New Roman" w:cs="Times New Roman"/>
          <w:szCs w:val="24"/>
          <w:lang w:eastAsia="bg-BG"/>
        </w:rPr>
        <w:t xml:space="preserve">/ІІ – 27, Червенци – Владимирово/ Бдинци – Граница общ. 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(Добричка – Вълчи дол) – Метличина /VAR1112/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3+700</w:t>
      </w:r>
    </w:p>
    <w:p w:rsidR="00672E36" w:rsidRPr="00EA02C9" w:rsidRDefault="00672E36" w:rsidP="00BF62E4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DOB3115 </w:t>
      </w:r>
      <w:r w:rsidRPr="00EA02C9">
        <w:rPr>
          <w:rFonts w:eastAsia="Times New Roman" w:cs="Times New Roman"/>
          <w:szCs w:val="24"/>
          <w:lang w:eastAsia="bg-BG"/>
        </w:rPr>
        <w:t>/ІІ – 27, Червенци – Владимирово/ Бдинци – Вратарите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2+200</w:t>
      </w:r>
    </w:p>
    <w:p w:rsidR="00672E36" w:rsidRPr="00EA02C9" w:rsidRDefault="00672E36" w:rsidP="00BF62E4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DOB1199 </w:t>
      </w:r>
      <w:r w:rsidRPr="00EA02C9">
        <w:rPr>
          <w:rFonts w:eastAsia="Times New Roman" w:cs="Times New Roman"/>
          <w:szCs w:val="24"/>
          <w:lang w:eastAsia="bg-BG"/>
        </w:rPr>
        <w:t xml:space="preserve">/ІІІ – 207, Векилски – Кочмар/ Жегларци – Граница общ. 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lastRenderedPageBreak/>
        <w:t>(Тервел – Добричка) – Бенковски – Владимирово /ІІ – 27/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3+700 до км 17+500 = 13,800 км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19, 700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4: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4 – район с. Смолница и район с. Ловчанци</w:t>
      </w:r>
    </w:p>
    <w:p w:rsidR="00672E36" w:rsidRPr="00EA02C9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DOB3099 </w:t>
      </w:r>
      <w:r w:rsidRPr="00EA02C9">
        <w:rPr>
          <w:rFonts w:eastAsia="Times New Roman" w:cs="Times New Roman"/>
          <w:szCs w:val="24"/>
          <w:lang w:eastAsia="bg-BG"/>
        </w:rPr>
        <w:t>/ІІ – 71, Карапелит – Добрич/ - Малка Смолница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1+100</w:t>
      </w:r>
    </w:p>
    <w:p w:rsidR="00672E36" w:rsidRPr="00EA02C9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DOB1095 </w:t>
      </w:r>
      <w:r w:rsidRPr="00EA02C9">
        <w:rPr>
          <w:rFonts w:eastAsia="Times New Roman" w:cs="Times New Roman"/>
          <w:szCs w:val="24"/>
          <w:lang w:eastAsia="bg-BG"/>
        </w:rPr>
        <w:t>/ІІ – 71, Карапелит – Добрич/ - Смолница – Ловчанци – Полковник Иваново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от км 0+000 до км 13+500 </w:t>
      </w:r>
    </w:p>
    <w:p w:rsidR="00672E36" w:rsidRPr="00EA02C9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DOB3093 </w:t>
      </w:r>
      <w:r w:rsidRPr="00EA02C9">
        <w:rPr>
          <w:rFonts w:eastAsia="Times New Roman" w:cs="Times New Roman"/>
          <w:szCs w:val="24"/>
          <w:lang w:eastAsia="bg-BG"/>
        </w:rPr>
        <w:t>/ІІ – 71, Карапелит – Добрич/ - Миладиновци – Ловчанци /DOB1095/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4+400</w:t>
      </w:r>
    </w:p>
    <w:p w:rsidR="00672E36" w:rsidRPr="00EA02C9" w:rsidRDefault="00672E36" w:rsidP="00BF62E4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DOB3097 </w:t>
      </w:r>
      <w:r w:rsidRPr="00EA02C9">
        <w:rPr>
          <w:rFonts w:eastAsia="Times New Roman" w:cs="Times New Roman"/>
          <w:szCs w:val="24"/>
          <w:lang w:eastAsia="bg-BG"/>
        </w:rPr>
        <w:t>/ІІІ – 7105/ Козлодуйци – Смолница /DOB1095/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2+400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–21, 400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5: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5 – район с. Самуилово</w:t>
      </w:r>
    </w:p>
    <w:p w:rsidR="00672E36" w:rsidRPr="00EA02C9" w:rsidRDefault="00672E36" w:rsidP="00BF62E4">
      <w:pPr>
        <w:numPr>
          <w:ilvl w:val="0"/>
          <w:numId w:val="7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DOB3101 </w:t>
      </w:r>
      <w:r w:rsidRPr="00EA02C9">
        <w:rPr>
          <w:rFonts w:eastAsia="Times New Roman" w:cs="Times New Roman"/>
          <w:szCs w:val="24"/>
          <w:lang w:eastAsia="bg-BG"/>
        </w:rPr>
        <w:t>/ІІ – 71, Карапелит – Добрич/ - Златия – Самуилово - /ІІ – 27/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10+200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10, 200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6: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 на маршрут № 6 – район с. Дончево</w:t>
      </w:r>
    </w:p>
    <w:p w:rsidR="00672E36" w:rsidRPr="00EA02C9" w:rsidRDefault="00672E36" w:rsidP="00BF62E4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DOB1071 </w:t>
      </w:r>
      <w:r w:rsidRPr="00EA02C9">
        <w:rPr>
          <w:rFonts w:eastAsia="Times New Roman" w:cs="Times New Roman"/>
          <w:szCs w:val="24"/>
          <w:lang w:eastAsia="bg-BG"/>
        </w:rPr>
        <w:t>/ІІ – 97, ок. п. Добрич/ - Граница общ. (Добрич – Добричка) –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Дончево – Опанец – Драганово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1+200 до км 10+300</w:t>
      </w:r>
    </w:p>
    <w:p w:rsidR="00672E36" w:rsidRPr="00EA02C9" w:rsidRDefault="00672E36" w:rsidP="00BF62E4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DOB2114 </w:t>
      </w:r>
      <w:r w:rsidRPr="00EA02C9">
        <w:rPr>
          <w:rFonts w:eastAsia="Times New Roman" w:cs="Times New Roman"/>
          <w:szCs w:val="24"/>
          <w:lang w:eastAsia="bg-BG"/>
        </w:rPr>
        <w:t xml:space="preserve">/DOB1071, Дончево – Опанец/ - Богдан – Граница общ.  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(Добричка – Добрич)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5+800</w:t>
      </w:r>
    </w:p>
    <w:p w:rsidR="00672E36" w:rsidRPr="00EA02C9" w:rsidRDefault="00672E36" w:rsidP="00BF62E4">
      <w:pPr>
        <w:numPr>
          <w:ilvl w:val="0"/>
          <w:numId w:val="8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DOB3112 </w:t>
      </w:r>
      <w:r w:rsidRPr="00EA02C9">
        <w:rPr>
          <w:rFonts w:eastAsia="Times New Roman" w:cs="Times New Roman"/>
          <w:szCs w:val="24"/>
          <w:lang w:eastAsia="bg-BG"/>
        </w:rPr>
        <w:t>/DOB1071/ Дончево – Птицекомбинат Дончево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2+300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17, 200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7: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7 – район с. Ведрина</w:t>
      </w:r>
    </w:p>
    <w:p w:rsidR="00672E36" w:rsidRPr="00EA02C9" w:rsidRDefault="00672E36" w:rsidP="00BF62E4">
      <w:pPr>
        <w:numPr>
          <w:ilvl w:val="0"/>
          <w:numId w:val="9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DOB3111 </w:t>
      </w:r>
      <w:r w:rsidRPr="00EA02C9">
        <w:rPr>
          <w:rFonts w:eastAsia="Times New Roman" w:cs="Times New Roman"/>
          <w:szCs w:val="24"/>
          <w:lang w:eastAsia="bg-BG"/>
        </w:rPr>
        <w:t>/ІІІ – 2702/ Ведрина – Ново Ботево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6+100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6, 100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8: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8 – район с. Стожер</w:t>
      </w:r>
    </w:p>
    <w:p w:rsidR="00672E36" w:rsidRPr="00EA02C9" w:rsidRDefault="00672E36" w:rsidP="00BF62E4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DOB3106 </w:t>
      </w:r>
      <w:r w:rsidRPr="00EA02C9">
        <w:rPr>
          <w:rFonts w:eastAsia="Times New Roman" w:cs="Times New Roman"/>
          <w:szCs w:val="24"/>
          <w:lang w:eastAsia="bg-BG"/>
        </w:rPr>
        <w:t>/ІІ – 29, Аксаково – Добрич/ Стожер – Соколник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5+400</w:t>
      </w:r>
    </w:p>
    <w:p w:rsidR="00672E36" w:rsidRPr="00EA02C9" w:rsidRDefault="00672E36" w:rsidP="00BF62E4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DOB3118 </w:t>
      </w:r>
      <w:r w:rsidRPr="00EA02C9">
        <w:rPr>
          <w:rFonts w:eastAsia="Times New Roman" w:cs="Times New Roman"/>
          <w:szCs w:val="24"/>
          <w:lang w:eastAsia="bg-BG"/>
        </w:rPr>
        <w:t>/ІІ – 29, Аксаково – Добрич/ - Дебрене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3+100</w:t>
      </w:r>
    </w:p>
    <w:p w:rsidR="00672E36" w:rsidRPr="00EA02C9" w:rsidRDefault="00672E36" w:rsidP="00BF62E4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Обслужващ път –</w:t>
      </w:r>
      <w:r w:rsidRPr="00EA02C9">
        <w:rPr>
          <w:rFonts w:eastAsia="Times New Roman" w:cs="Times New Roman"/>
          <w:szCs w:val="24"/>
          <w:lang w:eastAsia="bg-BG"/>
        </w:rPr>
        <w:t xml:space="preserve"> регионално депо Стожер от км 0+00 до км 6+00 / от ІІ-29 до регионално депо „Стожер“/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14,500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9: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9 – район с. Стефаново и район с. Батово</w:t>
      </w:r>
    </w:p>
    <w:p w:rsidR="00672E36" w:rsidRPr="00EA02C9" w:rsidRDefault="00672E36" w:rsidP="00BF62E4">
      <w:pPr>
        <w:numPr>
          <w:ilvl w:val="0"/>
          <w:numId w:val="11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DOB3102 </w:t>
      </w:r>
      <w:r w:rsidRPr="00EA02C9">
        <w:rPr>
          <w:rFonts w:eastAsia="Times New Roman" w:cs="Times New Roman"/>
          <w:szCs w:val="24"/>
          <w:lang w:eastAsia="bg-BG"/>
        </w:rPr>
        <w:t>/ІІ – 29, Стожер – Добрич/ - Стефаново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3+100</w:t>
      </w:r>
    </w:p>
    <w:p w:rsidR="00672E36" w:rsidRPr="00EA02C9" w:rsidRDefault="00672E36" w:rsidP="00BF62E4">
      <w:pPr>
        <w:numPr>
          <w:ilvl w:val="0"/>
          <w:numId w:val="11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DOB3103 </w:t>
      </w:r>
      <w:r w:rsidRPr="00EA02C9">
        <w:rPr>
          <w:rFonts w:eastAsia="Times New Roman" w:cs="Times New Roman"/>
          <w:szCs w:val="24"/>
          <w:lang w:eastAsia="bg-BG"/>
        </w:rPr>
        <w:t>/ІІ – 71, Добрич – Батово/ Славеево – Пчелино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lastRenderedPageBreak/>
        <w:t>от км 0+000 до км 2+500</w:t>
      </w:r>
    </w:p>
    <w:p w:rsidR="00672E36" w:rsidRPr="00EA02C9" w:rsidRDefault="00672E36" w:rsidP="00BF62E4">
      <w:pPr>
        <w:numPr>
          <w:ilvl w:val="0"/>
          <w:numId w:val="11"/>
        </w:numPr>
        <w:tabs>
          <w:tab w:val="left" w:pos="0"/>
          <w:tab w:val="left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DOB1107 </w:t>
      </w:r>
      <w:r w:rsidRPr="00EA02C9">
        <w:rPr>
          <w:rFonts w:eastAsia="Times New Roman" w:cs="Times New Roman"/>
          <w:szCs w:val="24"/>
          <w:lang w:eastAsia="bg-BG"/>
        </w:rPr>
        <w:t xml:space="preserve">/ІІ – 71, Добрич – Батово/ - Одърци – Граница общ. (Добричка   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- Балчик) – Храброво – Бобовец – Стражица /DOB2004/</w:t>
      </w:r>
    </w:p>
    <w:p w:rsidR="00672E36" w:rsidRPr="00EA02C9" w:rsidRDefault="00672E36" w:rsidP="00857693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 от км 0+000 до км 3+500</w:t>
      </w:r>
    </w:p>
    <w:p w:rsidR="00672E36" w:rsidRPr="00EA02C9" w:rsidRDefault="00672E36" w:rsidP="00BF62E4">
      <w:pPr>
        <w:numPr>
          <w:ilvl w:val="0"/>
          <w:numId w:val="11"/>
        </w:numPr>
        <w:tabs>
          <w:tab w:val="clear" w:pos="1065"/>
          <w:tab w:val="left" w:pos="0"/>
          <w:tab w:val="num" w:pos="284"/>
          <w:tab w:val="left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DOB3119 </w:t>
      </w:r>
      <w:r w:rsidRPr="00EA02C9">
        <w:rPr>
          <w:rFonts w:eastAsia="Times New Roman" w:cs="Times New Roman"/>
          <w:szCs w:val="24"/>
          <w:lang w:eastAsia="bg-BG"/>
        </w:rPr>
        <w:t>/ІІ – 71/Батово – Прилеп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6+900</w:t>
      </w:r>
    </w:p>
    <w:p w:rsidR="00672E36" w:rsidRPr="00EA02C9" w:rsidRDefault="00672E36" w:rsidP="00BF62E4">
      <w:pPr>
        <w:numPr>
          <w:ilvl w:val="0"/>
          <w:numId w:val="11"/>
        </w:numPr>
        <w:tabs>
          <w:tab w:val="clear" w:pos="1065"/>
          <w:tab w:val="num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EA02C9">
        <w:rPr>
          <w:rFonts w:eastAsia="Times New Roman" w:cs="Times New Roman"/>
          <w:b/>
          <w:color w:val="000000"/>
          <w:szCs w:val="24"/>
          <w:lang w:eastAsia="bg-BG"/>
        </w:rPr>
        <w:t xml:space="preserve">Местен път № 69242.0.74 с. Стефаново </w:t>
      </w:r>
      <w:r w:rsidRPr="00EA02C9">
        <w:rPr>
          <w:rFonts w:eastAsia="Times New Roman" w:cs="Times New Roman"/>
          <w:color w:val="000000"/>
          <w:szCs w:val="24"/>
          <w:lang w:eastAsia="bg-BG"/>
        </w:rPr>
        <w:t>от км 0+000 до км 1+225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17, 225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10: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10 – район с. Победа и район с. Плачи дол</w:t>
      </w:r>
    </w:p>
    <w:p w:rsidR="00672E36" w:rsidRPr="00EA02C9" w:rsidRDefault="00672E36" w:rsidP="00BF62E4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DOB1104 </w:t>
      </w:r>
      <w:r w:rsidRPr="00EA02C9">
        <w:rPr>
          <w:rFonts w:eastAsia="Times New Roman" w:cs="Times New Roman"/>
          <w:szCs w:val="24"/>
          <w:lang w:eastAsia="bg-BG"/>
        </w:rPr>
        <w:t xml:space="preserve">/ІІІ – 9701/ Победа – Полк. Минково – Котленци – Полк.   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Свещарово – Поп Григорово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11+000</w:t>
      </w:r>
    </w:p>
    <w:p w:rsidR="00672E36" w:rsidRPr="00EA02C9" w:rsidRDefault="00672E36" w:rsidP="00BF62E4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Път DOB3117</w:t>
      </w:r>
      <w:r w:rsidRPr="00EA02C9">
        <w:rPr>
          <w:rFonts w:eastAsia="Times New Roman" w:cs="Times New Roman"/>
          <w:szCs w:val="24"/>
          <w:lang w:eastAsia="bg-BG"/>
        </w:rPr>
        <w:t xml:space="preserve"> /ІІ – 27, Добрич – Сенокос/ - Приморци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0+500</w:t>
      </w:r>
    </w:p>
    <w:p w:rsidR="00672E36" w:rsidRPr="00EA02C9" w:rsidRDefault="00672E36" w:rsidP="00BF62E4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DOB2116 </w:t>
      </w:r>
      <w:r w:rsidRPr="00EA02C9">
        <w:rPr>
          <w:rFonts w:eastAsia="Times New Roman" w:cs="Times New Roman"/>
          <w:szCs w:val="24"/>
          <w:lang w:eastAsia="bg-BG"/>
        </w:rPr>
        <w:t>/ІІ – 27, Добрич – Сенокос/ - Плачи дол – Бранище/ІІ – 71/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5+100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16, 600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11: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11 – район с. Царевец</w:t>
      </w:r>
    </w:p>
    <w:p w:rsidR="00672E36" w:rsidRPr="00EA02C9" w:rsidRDefault="00672E36" w:rsidP="00BF62E4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DOB1122 </w:t>
      </w:r>
      <w:r w:rsidRPr="00EA02C9">
        <w:rPr>
          <w:rFonts w:eastAsia="Times New Roman" w:cs="Times New Roman"/>
          <w:szCs w:val="24"/>
          <w:lang w:eastAsia="bg-BG"/>
        </w:rPr>
        <w:t>/ІІ – 29, Добрич – Ген. Тошево/ - Граница общ. (Добричка –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Ген. Тошево) – Пчеларово – Житен – Красен/ ІІІ – 2903/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4+900</w:t>
      </w:r>
    </w:p>
    <w:p w:rsidR="00672E36" w:rsidRPr="00EA02C9" w:rsidRDefault="00672E36" w:rsidP="00BF62E4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DOB2121 </w:t>
      </w:r>
      <w:r w:rsidRPr="00EA02C9">
        <w:rPr>
          <w:rFonts w:eastAsia="Times New Roman" w:cs="Times New Roman"/>
          <w:szCs w:val="24"/>
          <w:lang w:eastAsia="bg-BG"/>
        </w:rPr>
        <w:t>/ІІ – 29, Добрич – Ген. Тошево/ - Царевец - /DOB1122/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2+800</w:t>
      </w:r>
    </w:p>
    <w:p w:rsidR="00672E36" w:rsidRPr="00EA02C9" w:rsidRDefault="00672E36" w:rsidP="00BF62E4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DOB3123 </w:t>
      </w:r>
      <w:r w:rsidRPr="00EA02C9">
        <w:rPr>
          <w:rFonts w:eastAsia="Times New Roman" w:cs="Times New Roman"/>
          <w:szCs w:val="24"/>
          <w:lang w:eastAsia="bg-BG"/>
        </w:rPr>
        <w:t>/ІІ – 29, Добрич – Ген. Тошево/ - Ген. Колево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0+800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8, 500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12: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12 – район с. Овчарово</w:t>
      </w:r>
    </w:p>
    <w:p w:rsidR="00672E36" w:rsidRPr="00EA02C9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DOB3124 </w:t>
      </w:r>
      <w:r w:rsidRPr="00EA02C9">
        <w:rPr>
          <w:rFonts w:eastAsia="Times New Roman" w:cs="Times New Roman"/>
          <w:szCs w:val="24"/>
          <w:lang w:eastAsia="bg-BG"/>
        </w:rPr>
        <w:t>/ІІІ – 293, Паскалево – Крушари/ - Свобода – Добрево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3+300</w:t>
      </w:r>
    </w:p>
    <w:p w:rsidR="00672E36" w:rsidRPr="00EA02C9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DOB2110 </w:t>
      </w:r>
      <w:r w:rsidRPr="00EA02C9">
        <w:rPr>
          <w:rFonts w:eastAsia="Times New Roman" w:cs="Times New Roman"/>
          <w:szCs w:val="24"/>
          <w:lang w:eastAsia="bg-BG"/>
        </w:rPr>
        <w:t>/ІІІ – 293, Паскалево – Свобода/ - Овчарово – Сливенци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3+400</w:t>
      </w:r>
    </w:p>
    <w:p w:rsidR="00672E36" w:rsidRPr="00EA02C9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DOB2109 </w:t>
      </w:r>
      <w:r w:rsidRPr="00EA02C9">
        <w:rPr>
          <w:rFonts w:eastAsia="Times New Roman" w:cs="Times New Roman"/>
          <w:szCs w:val="24"/>
          <w:lang w:eastAsia="bg-BG"/>
        </w:rPr>
        <w:t>/ІІІ – 293, Паскалево – Свобода/ - Ломница – Овчарово/DOB2110/</w:t>
      </w:r>
      <w:r w:rsidRPr="00EA02C9">
        <w:rPr>
          <w:rFonts w:eastAsia="Times New Roman" w:cs="Times New Roman"/>
          <w:b/>
          <w:szCs w:val="24"/>
          <w:lang w:eastAsia="bg-BG"/>
        </w:rPr>
        <w:t xml:space="preserve"> 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4+700</w:t>
      </w:r>
    </w:p>
    <w:p w:rsidR="00672E36" w:rsidRPr="00EA02C9" w:rsidRDefault="00672E36" w:rsidP="00BF62E4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Път: Добрево – Овчарово – с дължина 3, 800 км.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15, 200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13: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13 – район с. Божурово</w:t>
      </w:r>
    </w:p>
    <w:p w:rsidR="00672E36" w:rsidRPr="00EA02C9" w:rsidRDefault="00672E36" w:rsidP="00BF62E4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DOB1108 </w:t>
      </w:r>
      <w:r w:rsidRPr="00EA02C9">
        <w:rPr>
          <w:rFonts w:eastAsia="Times New Roman" w:cs="Times New Roman"/>
          <w:szCs w:val="24"/>
          <w:lang w:eastAsia="bg-BG"/>
        </w:rPr>
        <w:t>/ІІІ – 293, Паскалево – Свобода/ - Росеново – Божурово –Граница общ. (Добричка – Крушари) – Лозенец - /DOB2176/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11+800</w:t>
      </w:r>
    </w:p>
    <w:p w:rsidR="00672E36" w:rsidRPr="00EA02C9" w:rsidRDefault="00672E36" w:rsidP="00BF62E4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DOB2070 </w:t>
      </w:r>
      <w:r w:rsidRPr="00EA02C9">
        <w:rPr>
          <w:rFonts w:eastAsia="Times New Roman" w:cs="Times New Roman"/>
          <w:szCs w:val="24"/>
          <w:lang w:eastAsia="bg-BG"/>
        </w:rPr>
        <w:t>/ІІ – 97, ок. п. Добрич/ - Граница общ. (Добрич – Добричка)-Врачанци от км 1+600 до км 3+800 = 2+200км.</w:t>
      </w:r>
    </w:p>
    <w:p w:rsidR="00672E36" w:rsidRPr="00EA02C9" w:rsidRDefault="00672E36" w:rsidP="00BF62E4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DOB3098 </w:t>
      </w:r>
      <w:r w:rsidRPr="00EA02C9">
        <w:rPr>
          <w:rFonts w:eastAsia="Times New Roman" w:cs="Times New Roman"/>
          <w:szCs w:val="24"/>
          <w:lang w:eastAsia="bg-BG"/>
        </w:rPr>
        <w:t>/ІІІ – 7105/ Козлодуйци – Росеново /DOB1108/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4+700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color w:val="000000"/>
          <w:szCs w:val="24"/>
          <w:lang w:eastAsia="bg-BG"/>
        </w:rPr>
      </w:pPr>
      <w:r w:rsidRPr="00EA02C9">
        <w:rPr>
          <w:rFonts w:eastAsia="Times New Roman" w:cs="Times New Roman"/>
          <w:b/>
          <w:i/>
          <w:color w:val="000000"/>
          <w:szCs w:val="24"/>
          <w:lang w:eastAsia="bg-BG"/>
        </w:rPr>
        <w:t>Обща дължина на маршрута – 18, 700 км.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EA02C9">
        <w:rPr>
          <w:rFonts w:eastAsia="Times New Roman" w:cs="Times New Roman"/>
          <w:b/>
          <w:szCs w:val="24"/>
          <w:u w:val="single"/>
          <w:lang w:eastAsia="bg-BG"/>
        </w:rPr>
        <w:t>Обособена позиция 14:</w:t>
      </w:r>
    </w:p>
    <w:p w:rsidR="00672E36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14 – район с. Черна</w:t>
      </w:r>
    </w:p>
    <w:p w:rsidR="00267D8D" w:rsidRPr="00EA02C9" w:rsidRDefault="00267D8D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</w:p>
    <w:p w:rsidR="00672E36" w:rsidRPr="00EA02C9" w:rsidRDefault="00672E36" w:rsidP="00BF62E4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DOB2176 </w:t>
      </w:r>
      <w:r w:rsidRPr="00EA02C9">
        <w:rPr>
          <w:rFonts w:eastAsia="Times New Roman" w:cs="Times New Roman"/>
          <w:szCs w:val="24"/>
          <w:lang w:eastAsia="bg-BG"/>
        </w:rPr>
        <w:t>/ІІІ – 293/ Крушари – Северци – Граница общ. (Крушари – Добрич) – Черна – Житница – Тянево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5+400 до км 16+300 = 10.900км.</w:t>
      </w:r>
    </w:p>
    <w:p w:rsidR="00672E36" w:rsidRPr="00EA02C9" w:rsidRDefault="00672E36" w:rsidP="00BF62E4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DOB3092 </w:t>
      </w:r>
      <w:r w:rsidRPr="00EA02C9">
        <w:rPr>
          <w:rFonts w:eastAsia="Times New Roman" w:cs="Times New Roman"/>
          <w:szCs w:val="24"/>
          <w:lang w:eastAsia="bg-BG"/>
        </w:rPr>
        <w:t>/DOB2176, Крушари – Черна/ - Крагулево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4+200</w:t>
      </w:r>
    </w:p>
    <w:p w:rsidR="00672E36" w:rsidRPr="00EA02C9" w:rsidRDefault="00672E36" w:rsidP="00BF62E4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spacing w:line="276" w:lineRule="auto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Път DOB3090 </w:t>
      </w:r>
      <w:r w:rsidRPr="00EA02C9">
        <w:rPr>
          <w:rFonts w:eastAsia="Times New Roman" w:cs="Times New Roman"/>
          <w:szCs w:val="24"/>
          <w:lang w:eastAsia="bg-BG"/>
        </w:rPr>
        <w:t>/ІІІ – 7105, Житница – Козлодуйци/ Лясково – Камен</w:t>
      </w:r>
    </w:p>
    <w:p w:rsidR="00672E36" w:rsidRPr="00EA02C9" w:rsidRDefault="00672E36" w:rsidP="00857693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 км 0+000 до км 1+500</w:t>
      </w:r>
    </w:p>
    <w:p w:rsidR="00672E36" w:rsidRPr="00EA02C9" w:rsidRDefault="00672E36" w:rsidP="00857693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>Обща дължина на маршрута – 16, 600 км.</w:t>
      </w:r>
    </w:p>
    <w:p w:rsidR="00672E36" w:rsidRPr="00EA02C9" w:rsidRDefault="00672E36" w:rsidP="00E327E6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EA02C9">
        <w:rPr>
          <w:rFonts w:eastAsia="Times New Roman" w:cs="Times New Roman"/>
          <w:b/>
          <w:i/>
          <w:szCs w:val="24"/>
          <w:lang w:eastAsia="bg-BG"/>
        </w:rPr>
        <w:t xml:space="preserve">Общата дължина на пътищата за зимно поддържане и снегопочистване е </w:t>
      </w:r>
      <w:r w:rsidR="00857693" w:rsidRPr="00EA02C9">
        <w:rPr>
          <w:rFonts w:eastAsia="Times New Roman" w:cs="Times New Roman"/>
          <w:b/>
          <w:i/>
          <w:szCs w:val="24"/>
          <w:lang w:eastAsia="bg-BG"/>
        </w:rPr>
        <w:t>200</w:t>
      </w:r>
      <w:r w:rsidRPr="00EA02C9">
        <w:rPr>
          <w:rFonts w:eastAsia="Times New Roman" w:cs="Times New Roman"/>
          <w:b/>
          <w:i/>
          <w:szCs w:val="24"/>
          <w:lang w:eastAsia="bg-BG"/>
        </w:rPr>
        <w:t>,</w:t>
      </w:r>
      <w:r w:rsidR="00857693" w:rsidRPr="00EA02C9">
        <w:rPr>
          <w:rFonts w:eastAsia="Times New Roman" w:cs="Times New Roman"/>
          <w:b/>
          <w:i/>
          <w:szCs w:val="24"/>
          <w:lang w:eastAsia="bg-BG"/>
        </w:rPr>
        <w:t xml:space="preserve">63 </w:t>
      </w:r>
      <w:r w:rsidRPr="00EA02C9">
        <w:rPr>
          <w:rFonts w:eastAsia="Times New Roman" w:cs="Times New Roman"/>
          <w:b/>
          <w:i/>
          <w:szCs w:val="24"/>
          <w:lang w:eastAsia="bg-BG"/>
        </w:rPr>
        <w:t>км.</w:t>
      </w:r>
    </w:p>
    <w:p w:rsidR="005670B5" w:rsidRPr="00EA02C9" w:rsidRDefault="005670B5" w:rsidP="00BF62E4">
      <w:pPr>
        <w:pStyle w:val="1"/>
        <w:numPr>
          <w:ilvl w:val="1"/>
          <w:numId w:val="1"/>
        </w:numPr>
        <w:spacing w:before="6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ОПИ</w:t>
      </w:r>
      <w:r w:rsidR="00D5686B" w:rsidRPr="00EA02C9">
        <w:rPr>
          <w:b/>
          <w:snapToGrid w:val="0"/>
          <w:sz w:val="24"/>
          <w:szCs w:val="24"/>
          <w:lang w:val="bg-BG" w:eastAsia="en-US"/>
        </w:rPr>
        <w:t>САНИЕ НА ПРЕДВИДЕНИТЕ ДЕЙНОСТИ</w:t>
      </w:r>
    </w:p>
    <w:p w:rsidR="001872B2" w:rsidRPr="00EA02C9" w:rsidRDefault="003D7CBB" w:rsidP="001872B2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t xml:space="preserve">Целта на настоящата поръчка </w:t>
      </w:r>
      <w:r w:rsidR="00554C23" w:rsidRPr="00EA02C9">
        <w:t xml:space="preserve">за ОП1 до ОП 14 </w:t>
      </w:r>
      <w:r w:rsidRPr="00EA02C9">
        <w:t>е</w:t>
      </w:r>
      <w:r w:rsidR="001872B2" w:rsidRPr="00EA02C9">
        <w:t>:</w:t>
      </w:r>
      <w:r w:rsidRPr="00EA02C9">
        <w:t xml:space="preserve"> </w:t>
      </w:r>
      <w:r w:rsidR="009347AE" w:rsidRPr="00EA02C9">
        <w:rPr>
          <w:rFonts w:eastAsia="Times New Roman" w:cs="Times New Roman"/>
          <w:szCs w:val="24"/>
          <w:lang w:eastAsia="bg-BG"/>
        </w:rPr>
        <w:t>снегопочистване</w:t>
      </w:r>
      <w:r w:rsidR="009347AE" w:rsidRPr="00EA02C9">
        <w:rPr>
          <w:rFonts w:eastAsia="Times New Roman" w:cs="Times New Roman"/>
          <w:b/>
          <w:szCs w:val="24"/>
          <w:lang w:eastAsia="bg-BG"/>
        </w:rPr>
        <w:t xml:space="preserve"> </w:t>
      </w:r>
      <w:r w:rsidR="009347AE" w:rsidRPr="00EA02C9">
        <w:rPr>
          <w:rFonts w:eastAsia="Times New Roman" w:cs="Times New Roman"/>
          <w:szCs w:val="24"/>
          <w:lang w:eastAsia="bg-BG"/>
        </w:rPr>
        <w:t>и</w:t>
      </w:r>
      <w:r w:rsidR="009347AE" w:rsidRPr="00EA02C9">
        <w:rPr>
          <w:rFonts w:eastAsia="Times New Roman" w:cs="Times New Roman"/>
          <w:b/>
          <w:szCs w:val="24"/>
          <w:lang w:eastAsia="bg-BG"/>
        </w:rPr>
        <w:t xml:space="preserve"> </w:t>
      </w:r>
      <w:r w:rsidRPr="00EA02C9">
        <w:t xml:space="preserve">поддържане </w:t>
      </w:r>
      <w:r w:rsidR="001872B2" w:rsidRPr="00EA02C9">
        <w:t xml:space="preserve">проходимостта </w:t>
      </w:r>
      <w:r w:rsidRPr="00EA02C9">
        <w:t xml:space="preserve">на </w:t>
      </w:r>
      <w:r w:rsidR="001872B2" w:rsidRPr="00EA02C9">
        <w:t>общинските и мес</w:t>
      </w:r>
      <w:r w:rsidR="00554C23" w:rsidRPr="00EA02C9">
        <w:t>тните пътища при зимни условия.</w:t>
      </w:r>
    </w:p>
    <w:p w:rsidR="009347AE" w:rsidRPr="00EA02C9" w:rsidRDefault="004B702A" w:rsidP="004B702A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Зимното поддържане на пътищата включва комплекс от дейности, свързани с осигуряване на проходимостта им при зимни условия и премахване или ограничаване на неблагоприятното влияние на снега и леда върху условията на движение. </w:t>
      </w:r>
    </w:p>
    <w:p w:rsidR="00E02AFA" w:rsidRPr="00EA02C9" w:rsidRDefault="00E02AFA" w:rsidP="00BF62E4">
      <w:pPr>
        <w:pStyle w:val="1"/>
        <w:numPr>
          <w:ilvl w:val="1"/>
          <w:numId w:val="1"/>
        </w:numPr>
        <w:spacing w:before="6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1A1A9E" w:rsidRPr="00EA02C9" w:rsidRDefault="003D65A0" w:rsidP="001A1A9E">
      <w:pPr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szCs w:val="24"/>
        </w:rPr>
        <w:t>Зимно снегопочистване на общин</w:t>
      </w:r>
      <w:r w:rsidR="001A1A9E" w:rsidRPr="00EA02C9">
        <w:rPr>
          <w:szCs w:val="24"/>
        </w:rPr>
        <w:t>ските пътища в община Добричка,</w:t>
      </w:r>
      <w:r w:rsidRPr="00EA02C9">
        <w:rPr>
          <w:szCs w:val="24"/>
        </w:rPr>
        <w:t xml:space="preserve"> </w:t>
      </w:r>
      <w:r w:rsidR="009347AE" w:rsidRPr="00EA02C9">
        <w:rPr>
          <w:szCs w:val="24"/>
        </w:rPr>
        <w:t>се състои</w:t>
      </w:r>
      <w:r w:rsidRPr="00EA02C9">
        <w:rPr>
          <w:szCs w:val="24"/>
        </w:rPr>
        <w:t xml:space="preserve"> в: </w:t>
      </w:r>
      <w:r w:rsidR="001A1A9E" w:rsidRPr="00EA02C9">
        <w:rPr>
          <w:rFonts w:eastAsia="Times New Roman" w:cs="Times New Roman"/>
          <w:szCs w:val="24"/>
          <w:lang w:eastAsia="bg-BG"/>
        </w:rPr>
        <w:t>снегопочистване на пътищата в общината до постигане на ниво N-2 на зимно поддържане и обезопасяване на пътищата срещу хлъзгане</w:t>
      </w:r>
      <w:r w:rsidR="00417C55" w:rsidRPr="00EA02C9">
        <w:rPr>
          <w:rFonts w:eastAsia="Times New Roman" w:cs="Times New Roman"/>
          <w:szCs w:val="24"/>
          <w:lang w:eastAsia="bg-BG"/>
        </w:rPr>
        <w:t>.</w:t>
      </w:r>
    </w:p>
    <w:p w:rsidR="0018153F" w:rsidRPr="00EA02C9" w:rsidRDefault="0018153F" w:rsidP="00E327E6">
      <w:pPr>
        <w:pStyle w:val="1"/>
        <w:ind w:left="0"/>
        <w:contextualSpacing/>
        <w:jc w:val="both"/>
        <w:rPr>
          <w:b/>
          <w:sz w:val="28"/>
          <w:szCs w:val="28"/>
          <w:u w:val="single"/>
          <w:lang w:val="en-US"/>
        </w:rPr>
      </w:pPr>
    </w:p>
    <w:p w:rsidR="004F6271" w:rsidRPr="00EA02C9" w:rsidRDefault="004F6271" w:rsidP="00E327E6">
      <w:pPr>
        <w:pStyle w:val="1"/>
        <w:ind w:left="0"/>
        <w:contextualSpacing/>
        <w:jc w:val="both"/>
        <w:rPr>
          <w:b/>
          <w:sz w:val="24"/>
          <w:szCs w:val="24"/>
          <w:u w:val="single"/>
          <w:lang w:val="bg-BG"/>
        </w:rPr>
      </w:pPr>
      <w:r w:rsidRPr="00EA02C9">
        <w:rPr>
          <w:b/>
          <w:sz w:val="24"/>
          <w:szCs w:val="24"/>
          <w:u w:val="single"/>
          <w:lang w:val="bg-BG"/>
        </w:rPr>
        <w:t>Видове</w:t>
      </w:r>
      <w:r w:rsidR="006D0C13" w:rsidRPr="00EA02C9">
        <w:rPr>
          <w:b/>
          <w:sz w:val="24"/>
          <w:szCs w:val="24"/>
          <w:u w:val="single"/>
          <w:lang w:val="bg-BG"/>
        </w:rPr>
        <w:t>те</w:t>
      </w:r>
      <w:r w:rsidRPr="00EA02C9">
        <w:rPr>
          <w:b/>
          <w:sz w:val="24"/>
          <w:szCs w:val="24"/>
          <w:u w:val="single"/>
          <w:lang w:val="bg-BG"/>
        </w:rPr>
        <w:t xml:space="preserve"> конкретни дейности при изпълнение на поръчката</w:t>
      </w:r>
      <w:r w:rsidR="003D65A0" w:rsidRPr="00EA02C9">
        <w:rPr>
          <w:b/>
          <w:sz w:val="24"/>
          <w:szCs w:val="24"/>
          <w:u w:val="single"/>
          <w:lang w:val="bg-BG"/>
        </w:rPr>
        <w:t xml:space="preserve"> </w:t>
      </w:r>
      <w:r w:rsidR="00417C55" w:rsidRPr="00EA02C9">
        <w:rPr>
          <w:b/>
          <w:sz w:val="24"/>
          <w:szCs w:val="24"/>
          <w:u w:val="single"/>
          <w:lang w:val="bg-BG"/>
        </w:rPr>
        <w:t xml:space="preserve">за ОП1 до ОП 14 </w:t>
      </w:r>
      <w:r w:rsidR="003D65A0" w:rsidRPr="00EA02C9">
        <w:rPr>
          <w:b/>
          <w:sz w:val="24"/>
          <w:szCs w:val="24"/>
          <w:u w:val="single"/>
          <w:lang w:val="bg-BG"/>
        </w:rPr>
        <w:t>са:</w:t>
      </w:r>
    </w:p>
    <w:p w:rsidR="00BA5A94" w:rsidRPr="00EA02C9" w:rsidRDefault="00417C55" w:rsidP="001C78F9">
      <w:pPr>
        <w:tabs>
          <w:tab w:val="left" w:pos="426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4.1</w:t>
      </w:r>
      <w:r w:rsidR="00BA5A94" w:rsidRPr="00EA02C9">
        <w:rPr>
          <w:rFonts w:eastAsia="Times New Roman" w:cs="Times New Roman"/>
          <w:b/>
          <w:szCs w:val="24"/>
          <w:lang w:eastAsia="bg-BG"/>
        </w:rPr>
        <w:t>.</w:t>
      </w:r>
      <w:r w:rsidR="00BA5A94" w:rsidRPr="00EA02C9">
        <w:rPr>
          <w:rFonts w:eastAsia="Times New Roman" w:cs="Times New Roman"/>
          <w:szCs w:val="24"/>
          <w:lang w:eastAsia="bg-BG"/>
        </w:rPr>
        <w:t xml:space="preserve"> </w:t>
      </w:r>
      <w:proofErr w:type="spellStart"/>
      <w:r w:rsidR="00E30E32" w:rsidRPr="00EA02C9">
        <w:rPr>
          <w:rFonts w:eastAsia="Times New Roman" w:cs="Times New Roman"/>
          <w:szCs w:val="24"/>
          <w:lang w:eastAsia="bg-BG"/>
        </w:rPr>
        <w:t>Снегопочистване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>, което</w:t>
      </w:r>
      <w:r w:rsidR="00E30E32" w:rsidRPr="00EA02C9">
        <w:rPr>
          <w:rFonts w:eastAsia="Times New Roman" w:cs="Times New Roman"/>
          <w:szCs w:val="24"/>
          <w:lang w:eastAsia="bg-BG"/>
        </w:rPr>
        <w:t xml:space="preserve"> включва разчистване н</w:t>
      </w:r>
      <w:r w:rsidR="00F22F77" w:rsidRPr="00EA02C9">
        <w:rPr>
          <w:rFonts w:eastAsia="Times New Roman" w:cs="Times New Roman"/>
          <w:szCs w:val="24"/>
          <w:lang w:eastAsia="bg-BG"/>
        </w:rPr>
        <w:t xml:space="preserve">а </w:t>
      </w:r>
      <w:r w:rsidR="00116348" w:rsidRPr="00EA02C9">
        <w:rPr>
          <w:rFonts w:eastAsia="Times New Roman" w:cs="Times New Roman"/>
          <w:szCs w:val="24"/>
          <w:lang w:eastAsia="bg-BG"/>
        </w:rPr>
        <w:t>пътното платно</w:t>
      </w:r>
      <w:r w:rsidR="00F22F77" w:rsidRPr="00EA02C9">
        <w:rPr>
          <w:rFonts w:eastAsia="Times New Roman" w:cs="Times New Roman"/>
          <w:szCs w:val="24"/>
          <w:lang w:eastAsia="bg-BG"/>
        </w:rPr>
        <w:t xml:space="preserve"> от </w:t>
      </w:r>
      <w:r w:rsidRPr="00EA02C9">
        <w:rPr>
          <w:rFonts w:eastAsia="Times New Roman" w:cs="Times New Roman"/>
          <w:szCs w:val="24"/>
          <w:lang w:eastAsia="bg-BG"/>
        </w:rPr>
        <w:t xml:space="preserve">сняг; </w:t>
      </w:r>
      <w:r w:rsidR="00E30E32" w:rsidRPr="00EA02C9">
        <w:rPr>
          <w:rFonts w:eastAsia="Times New Roman" w:cs="Times New Roman"/>
          <w:szCs w:val="24"/>
          <w:lang w:eastAsia="bg-BG"/>
        </w:rPr>
        <w:t xml:space="preserve">преспи </w:t>
      </w:r>
      <w:r w:rsidRPr="00EA02C9">
        <w:rPr>
          <w:rFonts w:eastAsia="Times New Roman" w:cs="Times New Roman"/>
          <w:szCs w:val="24"/>
          <w:lang w:eastAsia="bg-BG"/>
        </w:rPr>
        <w:t xml:space="preserve">от снегонавявания; </w:t>
      </w:r>
      <w:r w:rsidR="00E30E32" w:rsidRPr="00EA02C9">
        <w:rPr>
          <w:rFonts w:eastAsia="Times New Roman" w:cs="Times New Roman"/>
          <w:szCs w:val="24"/>
          <w:lang w:eastAsia="bg-BG"/>
        </w:rPr>
        <w:t xml:space="preserve">отстраняване на уплътнени снежно-ледени пластове </w:t>
      </w:r>
      <w:r w:rsidRPr="00EA02C9">
        <w:rPr>
          <w:rFonts w:eastAsia="Times New Roman" w:cs="Times New Roman"/>
          <w:szCs w:val="24"/>
          <w:lang w:eastAsia="bg-BG"/>
        </w:rPr>
        <w:t xml:space="preserve">и образувани снежни валове при почистването на снега </w:t>
      </w:r>
      <w:r w:rsidR="00E30E32" w:rsidRPr="00EA02C9">
        <w:rPr>
          <w:rFonts w:eastAsia="Times New Roman" w:cs="Times New Roman"/>
          <w:szCs w:val="24"/>
          <w:lang w:eastAsia="bg-BG"/>
        </w:rPr>
        <w:t xml:space="preserve">от маршрута за всяка обособена позиция </w:t>
      </w:r>
      <w:r w:rsidRPr="00EA02C9">
        <w:rPr>
          <w:rFonts w:eastAsia="Times New Roman" w:cs="Times New Roman"/>
          <w:szCs w:val="24"/>
          <w:lang w:eastAsia="bg-BG"/>
        </w:rPr>
        <w:t xml:space="preserve">при възникнала необходимост </w:t>
      </w:r>
      <w:r w:rsidR="00E9142B" w:rsidRPr="00EA02C9">
        <w:rPr>
          <w:rFonts w:eastAsia="Times New Roman" w:cs="Times New Roman"/>
          <w:szCs w:val="24"/>
          <w:lang w:eastAsia="bg-BG"/>
        </w:rPr>
        <w:t xml:space="preserve">в зависимост от </w:t>
      </w:r>
      <w:r w:rsidR="00E9142B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нивото на зимно поддържане на пътищата в община Добричка или </w:t>
      </w:r>
      <w:r w:rsidR="00E30E32" w:rsidRPr="00EA02C9">
        <w:rPr>
          <w:rFonts w:eastAsia="Times New Roman" w:cs="Times New Roman"/>
          <w:szCs w:val="24"/>
          <w:lang w:eastAsia="bg-BG"/>
        </w:rPr>
        <w:t>по заявка от Възложителя с осигурена от Изпълнителя техника за снегопочистване.</w:t>
      </w:r>
    </w:p>
    <w:p w:rsidR="001C78F9" w:rsidRPr="00EA02C9" w:rsidRDefault="001C78F9" w:rsidP="00E327E6">
      <w:pPr>
        <w:ind w:firstLine="426"/>
        <w:jc w:val="both"/>
        <w:rPr>
          <w:rFonts w:eastAsia="Times New Roman" w:cs="Times New Roman"/>
          <w:bCs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Нивото на зимно поддържане на пътищата в община Добричка е </w:t>
      </w:r>
      <w:r w:rsidRPr="00EA02C9">
        <w:rPr>
          <w:rFonts w:eastAsia="Times New Roman" w:cs="Times New Roman"/>
          <w:szCs w:val="24"/>
          <w:shd w:val="clear" w:color="auto" w:fill="FEFEFE"/>
          <w:lang w:val="en-US" w:eastAsia="bg-BG"/>
        </w:rPr>
        <w:t>N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-2, като изискванията към експлоатационното състояние на платното за движение и срока за провеждане на мероприятия срещу хлъзгане са съгласно табл. 2 на приложение № 3 от </w:t>
      </w:r>
      <w:r w:rsidRPr="00EA02C9">
        <w:rPr>
          <w:rFonts w:eastAsia="Times New Roman" w:cs="Times New Roman"/>
          <w:bCs/>
          <w:szCs w:val="24"/>
          <w:shd w:val="clear" w:color="auto" w:fill="FEFEFE"/>
          <w:lang w:eastAsia="bg-BG"/>
        </w:rPr>
        <w:t>Наредба</w:t>
      </w:r>
      <w:r w:rsidR="001716DC" w:rsidRPr="00EA02C9">
        <w:rPr>
          <w:rFonts w:eastAsia="Times New Roman" w:cs="Times New Roman"/>
          <w:bCs/>
          <w:szCs w:val="24"/>
          <w:shd w:val="clear" w:color="auto" w:fill="FEFEFE"/>
          <w:lang w:eastAsia="bg-BG"/>
        </w:rPr>
        <w:t>та</w:t>
      </w:r>
      <w:r w:rsidR="00B62D7E">
        <w:rPr>
          <w:rFonts w:eastAsia="Times New Roman" w:cs="Times New Roman"/>
          <w:bCs/>
          <w:szCs w:val="24"/>
          <w:shd w:val="clear" w:color="auto" w:fill="FEFEFE"/>
          <w:lang w:eastAsia="bg-BG"/>
        </w:rPr>
        <w:t>.</w:t>
      </w:r>
    </w:p>
    <w:p w:rsidR="006D2809" w:rsidRPr="00EA02C9" w:rsidRDefault="00666849" w:rsidP="006A5761">
      <w:pPr>
        <w:ind w:firstLine="426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Допуска се</w:t>
      </w:r>
      <w:r w:rsidR="00896E70" w:rsidRPr="00EA02C9">
        <w:rPr>
          <w:rFonts w:eastAsia="Times New Roman" w:cs="Times New Roman"/>
          <w:szCs w:val="24"/>
          <w:shd w:val="clear" w:color="auto" w:fill="FEFEFE"/>
          <w:lang w:eastAsia="bg-BG"/>
        </w:rPr>
        <w:t>,</w:t>
      </w:r>
      <w:r w:rsidRPr="00EA02C9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при тежки зимни условия</w:t>
      </w:r>
      <w:r w:rsidR="007A13B4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 </w:t>
      </w:r>
      <w:r w:rsidR="00477491" w:rsidRPr="00EA02C9">
        <w:rPr>
          <w:rFonts w:eastAsia="Times New Roman" w:cs="Times New Roman"/>
          <w:szCs w:val="24"/>
          <w:shd w:val="clear" w:color="auto" w:fill="FEFEFE"/>
          <w:lang w:eastAsia="bg-BG"/>
        </w:rPr>
        <w:t>не разчи</w:t>
      </w:r>
      <w:r w:rsidR="008D580D" w:rsidRPr="00EA02C9">
        <w:rPr>
          <w:rFonts w:eastAsia="Times New Roman" w:cs="Times New Roman"/>
          <w:szCs w:val="24"/>
          <w:shd w:val="clear" w:color="auto" w:fill="FEFEFE"/>
          <w:lang w:eastAsia="bg-BG"/>
        </w:rPr>
        <w:t>стена републиканска пътна мрежа</w:t>
      </w:r>
      <w:r w:rsidR="00896E70" w:rsidRPr="00EA02C9">
        <w:rPr>
          <w:rFonts w:eastAsia="Times New Roman" w:cs="Times New Roman"/>
          <w:szCs w:val="24"/>
          <w:shd w:val="clear" w:color="auto" w:fill="FEFEFE"/>
          <w:lang w:eastAsia="bg-BG"/>
        </w:rPr>
        <w:t>,</w:t>
      </w:r>
      <w:r w:rsidRPr="00EA02C9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нивото на зимно поддържане на пътищата в община Добричка да е </w:t>
      </w:r>
      <w:r w:rsidRPr="00EA02C9">
        <w:rPr>
          <w:rFonts w:eastAsia="Times New Roman" w:cs="Times New Roman"/>
          <w:szCs w:val="24"/>
          <w:shd w:val="clear" w:color="auto" w:fill="FEFEFE"/>
          <w:lang w:val="en-US" w:eastAsia="bg-BG"/>
        </w:rPr>
        <w:t>N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-3</w:t>
      </w:r>
      <w:r w:rsidR="00896E70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определени пътища или участъци от определен път, за което Възложителя уведомява изпълнителя.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</w:p>
    <w:p w:rsidR="006A5761" w:rsidRDefault="006A5761" w:rsidP="00267D8D">
      <w:pPr>
        <w:widowControl w:val="0"/>
        <w:autoSpaceDE w:val="0"/>
        <w:autoSpaceDN w:val="0"/>
        <w:adjustRightInd w:val="0"/>
        <w:spacing w:after="120"/>
        <w:ind w:firstLine="426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Максималният срок за провеждане на мероприятията </w:t>
      </w:r>
      <w:r w:rsidR="00C51D6D" w:rsidRPr="00EA02C9">
        <w:rPr>
          <w:rFonts w:eastAsia="Times New Roman" w:cs="Times New Roman"/>
          <w:szCs w:val="24"/>
          <w:shd w:val="clear" w:color="auto" w:fill="FEFEFE"/>
          <w:lang w:eastAsia="bg-BG"/>
        </w:rPr>
        <w:t>срещу хлъзгане</w:t>
      </w:r>
      <w:r w:rsidR="008D580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, съгласно Наредбата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е времето в часове от момента на спиране на снеговалежа или от момента на констатиране на заледяването по пътищата до момент</w:t>
      </w:r>
      <w:r w:rsidR="003C7456" w:rsidRPr="00EA02C9">
        <w:rPr>
          <w:rFonts w:eastAsia="Times New Roman" w:cs="Times New Roman"/>
          <w:szCs w:val="24"/>
          <w:shd w:val="clear" w:color="auto" w:fill="FEFEFE"/>
          <w:lang w:eastAsia="bg-BG"/>
        </w:rPr>
        <w:t>а на постигане на изискванията.</w:t>
      </w:r>
    </w:p>
    <w:p w:rsidR="00FD1E40" w:rsidRPr="008E1985" w:rsidRDefault="00FD1E40" w:rsidP="00C1018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/>
          <w:szCs w:val="24"/>
          <w:shd w:val="clear" w:color="auto" w:fill="FEFEFE"/>
          <w:lang w:eastAsia="bg-BG"/>
        </w:rPr>
      </w:pPr>
      <w:r w:rsidRPr="00C10184">
        <w:rPr>
          <w:rFonts w:eastAsia="Times New Roman" w:cs="Times New Roman"/>
          <w:b/>
          <w:i/>
          <w:szCs w:val="24"/>
          <w:u w:val="single"/>
          <w:shd w:val="clear" w:color="auto" w:fill="FEFEFE"/>
          <w:lang w:eastAsia="bg-BG"/>
        </w:rPr>
        <w:t>Забележка:</w:t>
      </w:r>
      <w:r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В Ценовото предложение участникът посочва и цените на други машини, който биха могли да се използват за изпълнението на поръчката, при определени условия, като: </w:t>
      </w:r>
      <w:proofErr w:type="spellStart"/>
      <w:r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>роторни</w:t>
      </w:r>
      <w:proofErr w:type="spellEnd"/>
      <w:r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снегорини; дублиращи машини и други, които ще се използват само при получено съгласие от Възложителя при определени климатични условия</w:t>
      </w:r>
      <w:r w:rsidR="00267D8D"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>.</w:t>
      </w:r>
      <w:r w:rsid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</w:t>
      </w:r>
      <w:r w:rsidR="00D81A72" w:rsidRPr="00C10184">
        <w:rPr>
          <w:rFonts w:eastAsia="Times New Roman" w:cs="Times New Roman"/>
          <w:i/>
          <w:szCs w:val="24"/>
          <w:lang w:eastAsia="bg-BG"/>
        </w:rPr>
        <w:t xml:space="preserve">Тези машини се попълват в Табл. 3 на </w:t>
      </w:r>
      <w:r w:rsidR="00D81A72"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>Ценовото предложение.</w:t>
      </w:r>
    </w:p>
    <w:p w:rsidR="00E30E32" w:rsidRPr="00EA02C9" w:rsidRDefault="007A13B4" w:rsidP="004D0032">
      <w:pPr>
        <w:tabs>
          <w:tab w:val="left" w:pos="426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b/>
          <w:szCs w:val="24"/>
          <w:lang w:eastAsia="bg-BG"/>
        </w:rPr>
        <w:t>4.2</w:t>
      </w:r>
      <w:r w:rsidR="00BA5A94" w:rsidRPr="00EA02C9">
        <w:rPr>
          <w:rFonts w:eastAsia="Times New Roman" w:cs="Times New Roman"/>
          <w:b/>
          <w:szCs w:val="24"/>
          <w:lang w:eastAsia="bg-BG"/>
        </w:rPr>
        <w:t>.</w:t>
      </w:r>
      <w:r w:rsidR="00BA5A94" w:rsidRPr="00EA02C9">
        <w:rPr>
          <w:rFonts w:eastAsia="Times New Roman" w:cs="Times New Roman"/>
          <w:szCs w:val="24"/>
          <w:lang w:eastAsia="bg-BG"/>
        </w:rPr>
        <w:t xml:space="preserve"> </w:t>
      </w:r>
      <w:r w:rsidR="002D7398" w:rsidRPr="00EA02C9">
        <w:rPr>
          <w:rFonts w:eastAsia="Times New Roman" w:cs="Times New Roman"/>
          <w:szCs w:val="24"/>
          <w:shd w:val="clear" w:color="auto" w:fill="FEFEFE"/>
          <w:lang w:eastAsia="bg-BG"/>
        </w:rPr>
        <w:t>Обезопасяването на пътищата срещу хлъзгане</w:t>
      </w:r>
      <w:r w:rsidR="004D0032" w:rsidRPr="00EA02C9">
        <w:rPr>
          <w:rFonts w:eastAsia="Times New Roman" w:cs="Times New Roman"/>
          <w:szCs w:val="24"/>
          <w:lang w:eastAsia="bg-BG"/>
        </w:rPr>
        <w:t xml:space="preserve"> включва разпръскване на минерални материали и химични вещества. </w:t>
      </w:r>
      <w:r w:rsidR="00831791" w:rsidRPr="00EA02C9">
        <w:rPr>
          <w:rFonts w:eastAsia="Times New Roman" w:cs="Times New Roman"/>
          <w:szCs w:val="24"/>
          <w:shd w:val="clear" w:color="auto" w:fill="FEFEFE"/>
          <w:lang w:eastAsia="bg-BG"/>
        </w:rPr>
        <w:t>Обезопасяването на пътищата срещу хлъзгане</w:t>
      </w:r>
      <w:r w:rsidR="00831791" w:rsidRPr="00EA02C9">
        <w:rPr>
          <w:rFonts w:eastAsia="Times New Roman" w:cs="Times New Roman"/>
          <w:szCs w:val="24"/>
          <w:lang w:eastAsia="bg-BG"/>
        </w:rPr>
        <w:t xml:space="preserve"> </w:t>
      </w:r>
      <w:r w:rsidR="004D0032" w:rsidRPr="00EA02C9">
        <w:rPr>
          <w:rFonts w:eastAsia="Times New Roman" w:cs="Times New Roman"/>
          <w:szCs w:val="24"/>
          <w:lang w:eastAsia="bg-BG"/>
        </w:rPr>
        <w:t xml:space="preserve">се прилага за намаляване на зимната </w:t>
      </w:r>
      <w:proofErr w:type="spellStart"/>
      <w:r w:rsidR="004D0032" w:rsidRPr="00EA02C9">
        <w:rPr>
          <w:rFonts w:eastAsia="Times New Roman" w:cs="Times New Roman"/>
          <w:szCs w:val="24"/>
          <w:lang w:eastAsia="bg-BG"/>
        </w:rPr>
        <w:t>хлъзгавост</w:t>
      </w:r>
      <w:proofErr w:type="spellEnd"/>
      <w:r w:rsidR="004D0032" w:rsidRPr="00EA02C9">
        <w:rPr>
          <w:rFonts w:eastAsia="Times New Roman" w:cs="Times New Roman"/>
          <w:szCs w:val="24"/>
          <w:lang w:eastAsia="bg-BG"/>
        </w:rPr>
        <w:t xml:space="preserve"> по пътн</w:t>
      </w:r>
      <w:r w:rsidR="00953689" w:rsidRPr="00EA02C9">
        <w:rPr>
          <w:rFonts w:eastAsia="Times New Roman" w:cs="Times New Roman"/>
          <w:szCs w:val="24"/>
          <w:lang w:eastAsia="bg-BG"/>
        </w:rPr>
        <w:t>ото</w:t>
      </w:r>
      <w:r w:rsidR="004D0032" w:rsidRPr="00EA02C9">
        <w:rPr>
          <w:rFonts w:eastAsia="Times New Roman" w:cs="Times New Roman"/>
          <w:szCs w:val="24"/>
          <w:lang w:eastAsia="bg-BG"/>
        </w:rPr>
        <w:t xml:space="preserve"> </w:t>
      </w:r>
      <w:r w:rsidR="00953689" w:rsidRPr="00EA02C9">
        <w:rPr>
          <w:rFonts w:eastAsia="Times New Roman" w:cs="Times New Roman"/>
          <w:szCs w:val="24"/>
          <w:lang w:eastAsia="bg-BG"/>
        </w:rPr>
        <w:t>за движение</w:t>
      </w:r>
      <w:r w:rsidR="004D0032" w:rsidRPr="00EA02C9">
        <w:rPr>
          <w:rFonts w:eastAsia="Times New Roman" w:cs="Times New Roman"/>
          <w:szCs w:val="24"/>
          <w:lang w:eastAsia="bg-BG"/>
        </w:rPr>
        <w:t xml:space="preserve"> в зависимост от атмосферните условия, характера и вида на заснежаването и заледяването.</w:t>
      </w:r>
    </w:p>
    <w:p w:rsidR="008F588F" w:rsidRPr="00EA02C9" w:rsidRDefault="008F588F" w:rsidP="00831791">
      <w:pPr>
        <w:widowControl w:val="0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Обезопасяването на пътищата срещу хлъзгане се извършва при </w:t>
      </w:r>
      <w:proofErr w:type="spellStart"/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заснежено</w:t>
      </w:r>
      <w:proofErr w:type="spellEnd"/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или заледено платно за движение със:</w:t>
      </w:r>
    </w:p>
    <w:p w:rsidR="008F588F" w:rsidRPr="00EA02C9" w:rsidRDefault="008F588F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1. минерални материали (за </w:t>
      </w:r>
      <w:proofErr w:type="spellStart"/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опесъчаване</w:t>
      </w:r>
      <w:proofErr w:type="spellEnd"/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), които отговарят на техническите изисквания </w:t>
      </w:r>
      <w:r w:rsidR="00831791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посочени в чл.21, ал.1, </w:t>
      </w:r>
      <w:r w:rsidR="00C4113D" w:rsidRPr="00EA02C9">
        <w:rPr>
          <w:rFonts w:eastAsia="Times New Roman" w:cs="Times New Roman"/>
          <w:szCs w:val="24"/>
          <w:shd w:val="clear" w:color="auto" w:fill="FEFEFE"/>
          <w:lang w:eastAsia="bg-BG"/>
        </w:rPr>
        <w:t>табл.</w:t>
      </w:r>
      <w:r w:rsidR="00831791" w:rsidRPr="00EA02C9">
        <w:rPr>
          <w:rFonts w:eastAsia="Times New Roman" w:cs="Times New Roman"/>
          <w:szCs w:val="24"/>
          <w:shd w:val="clear" w:color="auto" w:fill="FEFEFE"/>
          <w:lang w:eastAsia="bg-BG"/>
        </w:rPr>
        <w:t>1</w:t>
      </w:r>
      <w:r w:rsidR="00C4113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31791" w:rsidRPr="00EA02C9">
        <w:rPr>
          <w:rFonts w:eastAsia="Times New Roman" w:cs="Times New Roman"/>
          <w:szCs w:val="24"/>
          <w:shd w:val="clear" w:color="auto" w:fill="FEFEFE"/>
          <w:lang w:eastAsia="bg-BG"/>
        </w:rPr>
        <w:t>на Наредбата</w:t>
      </w:r>
      <w:r w:rsidR="007167FA" w:rsidRPr="00EA02C9">
        <w:rPr>
          <w:rFonts w:eastAsia="Times New Roman" w:cs="Times New Roman"/>
          <w:szCs w:val="24"/>
          <w:shd w:val="clear" w:color="auto" w:fill="FEFEFE"/>
          <w:lang w:eastAsia="bg-BG"/>
        </w:rPr>
        <w:t>, като</w:t>
      </w:r>
      <w:r w:rsidR="00DB696A" w:rsidRPr="00EA02C9">
        <w:rPr>
          <w:rFonts w:eastAsia="Times New Roman" w:cs="Times New Roman"/>
          <w:szCs w:val="24"/>
          <w:shd w:val="clear" w:color="auto" w:fill="FEFEFE"/>
          <w:lang w:eastAsia="bg-BG"/>
        </w:rPr>
        <w:t>:</w:t>
      </w:r>
    </w:p>
    <w:p w:rsidR="00267D8D" w:rsidRDefault="00A32E51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а) Под </w:t>
      </w:r>
      <w:proofErr w:type="spellStart"/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опесъчаване</w:t>
      </w:r>
      <w:proofErr w:type="spellEnd"/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следва да се разбира </w:t>
      </w:r>
      <w:r w:rsidR="00DB696A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разпръскване по пътното платно на </w:t>
      </w:r>
      <w:r w:rsidR="00DB696A" w:rsidRPr="00267D8D">
        <w:rPr>
          <w:rFonts w:eastAsia="Times New Roman" w:cs="Times New Roman"/>
          <w:szCs w:val="24"/>
          <w:shd w:val="clear" w:color="auto" w:fill="FEFEFE"/>
          <w:lang w:eastAsia="bg-BG"/>
        </w:rPr>
        <w:t>предварително смесен пясък и сол (</w:t>
      </w:r>
      <w:proofErr w:type="spellStart"/>
      <w:r w:rsidR="00DB696A" w:rsidRPr="00267D8D">
        <w:rPr>
          <w:rFonts w:eastAsia="Times New Roman" w:cs="Times New Roman"/>
          <w:szCs w:val="24"/>
          <w:shd w:val="clear" w:color="auto" w:fill="FEFEFE"/>
          <w:lang w:eastAsia="bg-BG"/>
        </w:rPr>
        <w:t>пясъко-солени</w:t>
      </w:r>
      <w:proofErr w:type="spellEnd"/>
      <w:r w:rsidR="00DB696A" w:rsidRPr="00267D8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смеси)</w:t>
      </w:r>
      <w:r w:rsidRPr="00267D8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DB696A" w:rsidRPr="00267D8D">
        <w:rPr>
          <w:rFonts w:eastAsia="Times New Roman" w:cs="Times New Roman"/>
          <w:szCs w:val="24"/>
          <w:shd w:val="clear" w:color="auto" w:fill="FEFEFE"/>
          <w:lang w:eastAsia="bg-BG"/>
        </w:rPr>
        <w:t xml:space="preserve">в съотношения посочени в т.4.5.1. </w:t>
      </w:r>
    </w:p>
    <w:p w:rsidR="00267D8D" w:rsidRDefault="00267D8D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</w:p>
    <w:p w:rsidR="00A32E51" w:rsidRPr="00EA02C9" w:rsidRDefault="00DB696A" w:rsidP="00267D8D">
      <w:pPr>
        <w:widowControl w:val="0"/>
        <w:tabs>
          <w:tab w:val="left" w:pos="6660"/>
        </w:tabs>
        <w:autoSpaceDE w:val="0"/>
        <w:autoSpaceDN w:val="0"/>
        <w:adjustRightInd w:val="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lastRenderedPageBreak/>
        <w:t>на Приложение 3 от Наредбата;</w:t>
      </w:r>
    </w:p>
    <w:p w:rsidR="00C4113D" w:rsidRPr="00EA02C9" w:rsidRDefault="008F588F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2. </w:t>
      </w:r>
      <w:r w:rsidR="001B3679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техническите изисквания за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химични вещества за стопяване на леда и снега</w:t>
      </w:r>
      <w:r w:rsidR="001B3679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са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: </w:t>
      </w:r>
    </w:p>
    <w:p w:rsidR="00C4113D" w:rsidRPr="00EA02C9" w:rsidRDefault="00C4113D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а) </w:t>
      </w:r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>техническа сол (</w:t>
      </w:r>
      <w:proofErr w:type="spellStart"/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>NaCl</w:t>
      </w:r>
      <w:proofErr w:type="spellEnd"/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) - съгласно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чл.21, ал.1, табл.2 на Наредбата;</w:t>
      </w:r>
    </w:p>
    <w:p w:rsidR="00C4113D" w:rsidRPr="00EA02C9" w:rsidRDefault="00C4113D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б)</w:t>
      </w:r>
      <w:r w:rsidR="006B0C80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>магнезиева луга (воден разтвор на MgCl</w:t>
      </w:r>
      <w:r w:rsidR="008F588F" w:rsidRPr="00EA02C9">
        <w:rPr>
          <w:rFonts w:eastAsia="Times New Roman" w:cs="Times New Roman"/>
          <w:szCs w:val="24"/>
          <w:shd w:val="clear" w:color="auto" w:fill="FEFEFE"/>
          <w:vertAlign w:val="subscript"/>
          <w:lang w:eastAsia="bg-BG"/>
        </w:rPr>
        <w:t>2</w:t>
      </w:r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) - съгласно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чл.21, ал.1, табл.3 на Наредбата;</w:t>
      </w:r>
    </w:p>
    <w:p w:rsidR="00C4113D" w:rsidRPr="00EA02C9" w:rsidRDefault="00C4113D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в)</w:t>
      </w:r>
      <w:r w:rsidR="006B0C80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калциев </w:t>
      </w:r>
      <w:proofErr w:type="spellStart"/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>двухлорид</w:t>
      </w:r>
      <w:proofErr w:type="spellEnd"/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(CaCl</w:t>
      </w:r>
      <w:r w:rsidR="008F588F" w:rsidRPr="00EA02C9">
        <w:rPr>
          <w:rFonts w:eastAsia="Times New Roman" w:cs="Times New Roman"/>
          <w:szCs w:val="24"/>
          <w:shd w:val="clear" w:color="auto" w:fill="FEFEFE"/>
          <w:vertAlign w:val="subscript"/>
          <w:lang w:eastAsia="bg-BG"/>
        </w:rPr>
        <w:t>2</w:t>
      </w:r>
      <w:r w:rsidR="008F588F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) - съгласно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чл.21, ал.1, табл.4 на Наредбата;</w:t>
      </w:r>
    </w:p>
    <w:p w:rsidR="008F588F" w:rsidRPr="00EA02C9" w:rsidRDefault="008F588F" w:rsidP="00C20342">
      <w:pPr>
        <w:widowControl w:val="0"/>
        <w:autoSpaceDE w:val="0"/>
        <w:autoSpaceDN w:val="0"/>
        <w:adjustRightInd w:val="0"/>
        <w:spacing w:after="12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Разходните норми на химичните вещества за стопяване на снега и леда, както и условията за тяхното използване са </w:t>
      </w:r>
      <w:r w:rsidR="006B0C80" w:rsidRPr="00EA02C9">
        <w:rPr>
          <w:rFonts w:eastAsia="Times New Roman" w:cs="Times New Roman"/>
          <w:szCs w:val="24"/>
          <w:shd w:val="clear" w:color="auto" w:fill="FEFEFE"/>
          <w:lang w:eastAsia="bg-BG"/>
        </w:rPr>
        <w:t>съгласно чл.21, ал.2,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табл. 5</w:t>
      </w:r>
      <w:r w:rsidR="006B0C80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Наредбата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</w:p>
    <w:p w:rsidR="000277E9" w:rsidRPr="00EA02C9" w:rsidRDefault="008F588F" w:rsidP="00C20342">
      <w:pPr>
        <w:widowControl w:val="0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Начините за обезопасяване</w:t>
      </w:r>
      <w:r w:rsidR="00C20342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пътищата срещу хлъзгане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, може да се прилагат</w:t>
      </w:r>
      <w:r w:rsidR="00C5014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самостоятелно или комбинирано и са посочени в т.4.5 от Приложение 3 на Наредбата.</w:t>
      </w:r>
    </w:p>
    <w:p w:rsidR="00347E6C" w:rsidRPr="00EA02C9" w:rsidRDefault="00C5014D" w:rsidP="00FA7182">
      <w:pPr>
        <w:spacing w:after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Начинът за обезопасяване на пътищата срещу хлъзгане, както и вида </w:t>
      </w:r>
      <w:r w:rsidR="003C7456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и количествата </w:t>
      </w:r>
      <w:r w:rsidR="00C20342" w:rsidRPr="00EA02C9">
        <w:rPr>
          <w:rFonts w:eastAsia="Times New Roman" w:cs="Times New Roman"/>
          <w:szCs w:val="24"/>
          <w:shd w:val="clear" w:color="auto" w:fill="FEFEFE"/>
          <w:lang w:eastAsia="bg-BG"/>
        </w:rPr>
        <w:t>на химични</w:t>
      </w:r>
      <w:r w:rsidR="00070EF1" w:rsidRPr="00EA02C9">
        <w:rPr>
          <w:rFonts w:eastAsia="Times New Roman" w:cs="Times New Roman"/>
          <w:szCs w:val="24"/>
          <w:shd w:val="clear" w:color="auto" w:fill="FEFEFE"/>
          <w:lang w:eastAsia="bg-BG"/>
        </w:rPr>
        <w:t>те</w:t>
      </w:r>
      <w:r w:rsidR="00C20342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вещества </w:t>
      </w:r>
      <w:r w:rsidR="00070EF1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се избират </w:t>
      </w:r>
      <w:r w:rsidR="003C7456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от </w:t>
      </w:r>
      <w:r w:rsidR="003C7456" w:rsidRPr="00EA02C9">
        <w:rPr>
          <w:rFonts w:eastAsia="Times New Roman" w:cs="Times New Roman"/>
          <w:szCs w:val="24"/>
          <w:lang w:eastAsia="bg-BG"/>
        </w:rPr>
        <w:t xml:space="preserve">Изпълнителя </w:t>
      </w:r>
      <w:r w:rsidR="00070EF1" w:rsidRPr="00EA02C9">
        <w:rPr>
          <w:rFonts w:eastAsia="Times New Roman" w:cs="Times New Roman"/>
          <w:szCs w:val="24"/>
          <w:shd w:val="clear" w:color="auto" w:fill="FEFEFE"/>
          <w:lang w:eastAsia="bg-BG"/>
        </w:rPr>
        <w:t>в зависимост конкретните зимни условия</w:t>
      </w:r>
      <w:r w:rsidR="003C7456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/температура и състояние на пътна повърхност/ </w:t>
      </w:r>
      <w:r w:rsidR="00E4646B" w:rsidRPr="00EA02C9">
        <w:rPr>
          <w:rFonts w:eastAsia="Times New Roman" w:cs="Times New Roman"/>
          <w:szCs w:val="24"/>
          <w:shd w:val="clear" w:color="auto" w:fill="FEFEFE"/>
          <w:lang w:eastAsia="bg-BG"/>
        </w:rPr>
        <w:t>така, че да се осигури обезопасяването на пътищата срещу хлъзгане.</w:t>
      </w:r>
      <w:r w:rsidR="00FA7182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Изпълнителя информира и съгласува с възложителя начина за обезопасяване на пътищата срещу хлъзгане</w:t>
      </w:r>
      <w:r w:rsidR="005E691F" w:rsidRPr="00EA02C9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</w:p>
    <w:p w:rsidR="00896E70" w:rsidRDefault="000277E9" w:rsidP="004D0032">
      <w:pPr>
        <w:tabs>
          <w:tab w:val="left" w:pos="426"/>
        </w:tabs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Разпръскване на материали за обезопасяване на пътищата срещу хлъзгане през зимата</w:t>
      </w:r>
      <w:r w:rsidR="00831791" w:rsidRPr="00EA02C9">
        <w:rPr>
          <w:rFonts w:eastAsia="Times New Roman" w:cs="Times New Roman"/>
          <w:szCs w:val="24"/>
          <w:lang w:eastAsia="bg-BG"/>
        </w:rPr>
        <w:t xml:space="preserve"> се извършва машинно с помощта на подходящи уредби, монтирани на товарни автомобили, като е допустимо да се използват земеделски машини за торене и други приспособени за тази цел</w:t>
      </w:r>
      <w:r w:rsidRPr="00EA02C9">
        <w:rPr>
          <w:rFonts w:eastAsia="Times New Roman" w:cs="Times New Roman"/>
          <w:szCs w:val="24"/>
          <w:lang w:eastAsia="bg-BG"/>
        </w:rPr>
        <w:t xml:space="preserve">, отговарящи на изискванията определени в 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приложение № 3 на Наредбата.</w:t>
      </w:r>
    </w:p>
    <w:p w:rsidR="00D81A72" w:rsidRPr="008E1985" w:rsidRDefault="00D81A72" w:rsidP="00D81A72">
      <w:pPr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b/>
          <w:i/>
          <w:szCs w:val="24"/>
          <w:u w:val="single"/>
          <w:shd w:val="clear" w:color="auto" w:fill="FEFEFE"/>
          <w:lang w:eastAsia="bg-BG"/>
        </w:rPr>
        <w:t>Забележка:</w:t>
      </w:r>
      <w:r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В Ценовото предложение участникът посочва и цените за </w:t>
      </w:r>
      <w:r w:rsidRPr="00C10184">
        <w:rPr>
          <w:rFonts w:eastAsia="Times New Roman" w:cs="Times New Roman"/>
          <w:i/>
          <w:szCs w:val="24"/>
          <w:lang w:eastAsia="bg-BG"/>
        </w:rPr>
        <w:t>машинна обработка с химически вещества на заледен път при -15</w:t>
      </w:r>
      <w:r w:rsidRPr="00C10184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С, на пътно платно с широчина 6.0 м. (Ц</w:t>
      </w:r>
      <w:r w:rsidRPr="00C10184">
        <w:rPr>
          <w:rFonts w:eastAsia="Times New Roman" w:cs="Times New Roman"/>
          <w:i/>
          <w:szCs w:val="24"/>
          <w:vertAlign w:val="subscript"/>
          <w:lang w:val="en-US" w:eastAsia="bg-BG"/>
        </w:rPr>
        <w:t xml:space="preserve"> 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лед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-15</w:t>
      </w:r>
      <w:r w:rsidRPr="00C10184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C10184">
        <w:rPr>
          <w:rFonts w:eastAsia="Times New Roman" w:cs="Times New Roman"/>
          <w:i/>
          <w:szCs w:val="24"/>
          <w:lang w:eastAsia="bg-BG"/>
        </w:rPr>
        <w:t>) и машинна обработка с химически вещества на заледен път при -15</w:t>
      </w:r>
      <w:r w:rsidRPr="00C10184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С, на пътно платно с широчина 6.0 м. (Ц</w:t>
      </w:r>
      <w:r w:rsidRPr="00C10184">
        <w:rPr>
          <w:rFonts w:eastAsia="Times New Roman" w:cs="Times New Roman"/>
          <w:i/>
          <w:szCs w:val="24"/>
          <w:vertAlign w:val="subscript"/>
          <w:lang w:val="en-US" w:eastAsia="bg-BG"/>
        </w:rPr>
        <w:t xml:space="preserve"> 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лед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-15</w:t>
      </w:r>
      <w:r w:rsidRPr="00C10184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C10184">
        <w:rPr>
          <w:rFonts w:eastAsia="Times New Roman" w:cs="Times New Roman"/>
          <w:i/>
          <w:szCs w:val="24"/>
          <w:lang w:eastAsia="bg-BG"/>
        </w:rPr>
        <w:t>)</w:t>
      </w:r>
      <w:r w:rsidR="0052638C" w:rsidRPr="00C10184">
        <w:rPr>
          <w:rFonts w:eastAsia="Times New Roman" w:cs="Times New Roman"/>
          <w:i/>
          <w:szCs w:val="24"/>
          <w:lang w:eastAsia="bg-BG"/>
        </w:rPr>
        <w:t>. Възможно е горепосочените дейности да не бъдат възлагани поради което възложителя</w:t>
      </w:r>
      <w:r w:rsidR="00C10184" w:rsidRPr="00C10184">
        <w:rPr>
          <w:rFonts w:eastAsia="Times New Roman" w:cs="Times New Roman"/>
          <w:i/>
          <w:szCs w:val="24"/>
          <w:lang w:eastAsia="bg-BG"/>
        </w:rPr>
        <w:t>т</w:t>
      </w:r>
      <w:r w:rsidR="0052638C" w:rsidRPr="00C10184">
        <w:rPr>
          <w:rFonts w:eastAsia="Times New Roman" w:cs="Times New Roman"/>
          <w:i/>
          <w:szCs w:val="24"/>
          <w:lang w:eastAsia="bg-BG"/>
        </w:rPr>
        <w:t xml:space="preserve"> не им поставя тежест във формулата, но изисква от всеки участник да ги посочи в ценовото си предложение съответните цени;</w:t>
      </w:r>
    </w:p>
    <w:p w:rsidR="005D0EB2" w:rsidRPr="00EA02C9" w:rsidRDefault="005D0EB2" w:rsidP="00BF62E4">
      <w:pPr>
        <w:pStyle w:val="Standard"/>
        <w:numPr>
          <w:ilvl w:val="1"/>
          <w:numId w:val="24"/>
        </w:numPr>
        <w:tabs>
          <w:tab w:val="left" w:pos="426"/>
        </w:tabs>
        <w:spacing w:before="120"/>
        <w:ind w:left="0" w:firstLine="284"/>
        <w:jc w:val="both"/>
        <w:rPr>
          <w:b/>
          <w:lang w:val="bg-BG"/>
        </w:rPr>
      </w:pPr>
      <w:r w:rsidRPr="00EA02C9">
        <w:rPr>
          <w:b/>
          <w:lang w:val="bg-BG"/>
        </w:rPr>
        <w:t>Общи изисквания</w:t>
      </w:r>
      <w:r w:rsidR="008944F5" w:rsidRPr="00EA02C9">
        <w:rPr>
          <w:b/>
          <w:lang w:val="bg-BG"/>
        </w:rPr>
        <w:t xml:space="preserve"> </w:t>
      </w:r>
      <w:r w:rsidR="00040EBF" w:rsidRPr="00EA02C9">
        <w:rPr>
          <w:b/>
          <w:lang w:val="bg-BG"/>
        </w:rPr>
        <w:t>при</w:t>
      </w:r>
      <w:r w:rsidR="008944F5" w:rsidRPr="00EA02C9">
        <w:rPr>
          <w:b/>
          <w:lang w:val="bg-BG"/>
        </w:rPr>
        <w:t xml:space="preserve"> изпълнението</w:t>
      </w:r>
      <w:r w:rsidR="00A37D86" w:rsidRPr="00EA02C9">
        <w:rPr>
          <w:b/>
          <w:lang w:val="bg-BG"/>
        </w:rPr>
        <w:t xml:space="preserve"> на </w:t>
      </w:r>
      <w:r w:rsidR="004F6271" w:rsidRPr="00EA02C9">
        <w:rPr>
          <w:b/>
          <w:lang w:val="bg-BG"/>
        </w:rPr>
        <w:t xml:space="preserve">конкретните </w:t>
      </w:r>
      <w:r w:rsidR="00A37D86" w:rsidRPr="00EA02C9">
        <w:rPr>
          <w:b/>
          <w:lang w:val="bg-BG"/>
        </w:rPr>
        <w:t>дейности</w:t>
      </w:r>
      <w:r w:rsidRPr="00EA02C9">
        <w:rPr>
          <w:b/>
          <w:lang w:val="bg-BG"/>
        </w:rPr>
        <w:t>:</w:t>
      </w:r>
    </w:p>
    <w:p w:rsidR="008A5CA3" w:rsidRPr="00EA02C9" w:rsidRDefault="00402CA0" w:rsidP="00402CA0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 xml:space="preserve">Видовете дейности по зимно поддържане и снегопочистване се извършват според изискванията на Наредба № РД-02-20-19 от 12 ноември 2012 г. за поддържане и текущ ремонт на пътищата </w:t>
      </w:r>
      <w:r w:rsidR="005E14FE" w:rsidRPr="00EA02C9">
        <w:rPr>
          <w:lang w:val="bg-BG"/>
        </w:rPr>
        <w:t>(Приложение 1)</w:t>
      </w:r>
      <w:r w:rsidR="00B62D7E">
        <w:rPr>
          <w:lang w:val="bg-BG"/>
        </w:rPr>
        <w:t>.</w:t>
      </w:r>
    </w:p>
    <w:p w:rsidR="00402CA0" w:rsidRPr="00EA02C9" w:rsidRDefault="00402CA0" w:rsidP="00402CA0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>При извършване на дейностите по зимно поддържане и сн</w:t>
      </w:r>
      <w:r w:rsidR="00B62D7E">
        <w:rPr>
          <w:lang w:val="bg-BG"/>
        </w:rPr>
        <w:t>егопочистване се спазват: Закон</w:t>
      </w:r>
      <w:r w:rsidRPr="00EA02C9">
        <w:rPr>
          <w:lang w:val="bg-BG"/>
        </w:rPr>
        <w:t xml:space="preserve"> за пътищата, Закон за движение по пътищата, Правилник за прилагане на Закона за пътищата и Правилник за приложение на Закона за движение по пътищата.</w:t>
      </w:r>
    </w:p>
    <w:p w:rsidR="006E7A4C" w:rsidRPr="00EA02C9" w:rsidRDefault="006E7A4C" w:rsidP="00256A45">
      <w:pPr>
        <w:tabs>
          <w:tab w:val="left" w:pos="0"/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При работа с булдозери и други тежки верижни машини върху пътното платно, да се оставя 5-6см. снежен пласт за предпазване на пътното покритие от повреди. </w:t>
      </w:r>
    </w:p>
    <w:p w:rsidR="006E7A4C" w:rsidRPr="00EA02C9" w:rsidRDefault="006E7A4C" w:rsidP="00256A45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При работа, изпълнителят да ползва необходимата сигнализация за осигуряване безопасността на движението и спазва минималните изисквания за здравословни и безопасни условия на труд на работните места и при използване на работното оборудване.</w:t>
      </w:r>
    </w:p>
    <w:p w:rsidR="00402CA0" w:rsidRPr="00EA02C9" w:rsidRDefault="00B92E86" w:rsidP="00402CA0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>Изпълнението на всяка</w:t>
      </w:r>
      <w:r w:rsidR="00402CA0" w:rsidRPr="00EA02C9">
        <w:rPr>
          <w:lang w:val="bg-BG"/>
        </w:rPr>
        <w:t xml:space="preserve"> </w:t>
      </w:r>
      <w:r w:rsidRPr="00EA02C9">
        <w:rPr>
          <w:lang w:val="bg-BG"/>
        </w:rPr>
        <w:t>дейност</w:t>
      </w:r>
      <w:r w:rsidR="00402CA0" w:rsidRPr="00EA02C9">
        <w:rPr>
          <w:lang w:val="bg-BG"/>
        </w:rPr>
        <w:t xml:space="preserve">/всяка задача се приема с </w:t>
      </w:r>
      <w:proofErr w:type="spellStart"/>
      <w:r w:rsidR="00402CA0" w:rsidRPr="00EA02C9">
        <w:rPr>
          <w:lang w:val="bg-BG"/>
        </w:rPr>
        <w:t>приемо</w:t>
      </w:r>
      <w:proofErr w:type="spellEnd"/>
      <w:r w:rsidR="00794549">
        <w:rPr>
          <w:lang w:val="bg-BG"/>
        </w:rPr>
        <w:t xml:space="preserve"> -</w:t>
      </w:r>
      <w:r w:rsidR="00402CA0" w:rsidRPr="00EA02C9">
        <w:rPr>
          <w:lang w:val="bg-BG"/>
        </w:rPr>
        <w:t xml:space="preserve"> предавателен протокол </w:t>
      </w:r>
    </w:p>
    <w:p w:rsidR="00256A45" w:rsidRPr="00EA02C9" w:rsidRDefault="00256A45" w:rsidP="00256A45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>В съответствие с разпоредбата на чл. 49, ал. 1 и ал. 2 от Закона за обществените поръчки да се има предвид в случай, че в настоящите Технически спецификации или в друг документ от тръжната документация бъдат посочвани – конкретен модел, източник, процес, търговска марка, патент, тип, произход или производство – да се чете и разбира „ИЛИ ЕКВИВАЛЕНТНО”!</w:t>
      </w:r>
    </w:p>
    <w:p w:rsidR="002F4072" w:rsidRPr="00EA02C9" w:rsidRDefault="002F4072" w:rsidP="00BF62E4">
      <w:pPr>
        <w:pStyle w:val="Standard"/>
        <w:numPr>
          <w:ilvl w:val="1"/>
          <w:numId w:val="24"/>
        </w:numPr>
        <w:tabs>
          <w:tab w:val="left" w:pos="426"/>
        </w:tabs>
        <w:spacing w:before="120"/>
        <w:ind w:left="0" w:firstLine="0"/>
        <w:jc w:val="both"/>
        <w:rPr>
          <w:b/>
          <w:lang w:val="bg-BG"/>
        </w:rPr>
      </w:pPr>
      <w:r w:rsidRPr="00EA02C9">
        <w:rPr>
          <w:b/>
          <w:lang w:val="bg-BG"/>
        </w:rPr>
        <w:t xml:space="preserve">Специфични изисквания при изпълнението на </w:t>
      </w:r>
      <w:r w:rsidR="004F6271" w:rsidRPr="00EA02C9">
        <w:rPr>
          <w:b/>
          <w:lang w:val="bg-BG"/>
        </w:rPr>
        <w:t xml:space="preserve">конкретните </w:t>
      </w:r>
      <w:r w:rsidRPr="00EA02C9">
        <w:rPr>
          <w:b/>
          <w:lang w:val="bg-BG"/>
        </w:rPr>
        <w:t>дейности:</w:t>
      </w:r>
    </w:p>
    <w:p w:rsidR="00FB4716" w:rsidRPr="00EA02C9" w:rsidRDefault="00FB4716" w:rsidP="00481091">
      <w:pPr>
        <w:pStyle w:val="Standard"/>
        <w:spacing w:before="60"/>
        <w:ind w:firstLine="284"/>
        <w:jc w:val="both"/>
        <w:rPr>
          <w:lang w:val="bg-BG"/>
        </w:rPr>
      </w:pPr>
      <w:r w:rsidRPr="00EA02C9">
        <w:rPr>
          <w:lang w:val="bg-BG"/>
        </w:rPr>
        <w:t>При изпълнение на дейностите следва да се спазват всички правила по безопасност на труда. Изпълнителят е отговорен за бе</w:t>
      </w:r>
      <w:r w:rsidR="008A5CA3" w:rsidRPr="00EA02C9">
        <w:rPr>
          <w:lang w:val="bg-BG"/>
        </w:rPr>
        <w:t xml:space="preserve">зопасността на персонала, </w:t>
      </w:r>
      <w:r w:rsidRPr="00EA02C9">
        <w:rPr>
          <w:lang w:val="bg-BG"/>
        </w:rPr>
        <w:t>извършващ услугата както и при увреждане на имоти на трети лица при изпълнението на дейностите.</w:t>
      </w:r>
    </w:p>
    <w:p w:rsidR="00016949" w:rsidRPr="00EA02C9" w:rsidRDefault="00016949" w:rsidP="00481091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При извършване на дейно</w:t>
      </w:r>
      <w:r w:rsidR="0091728F" w:rsidRPr="00EA02C9">
        <w:rPr>
          <w:rFonts w:eastAsia="Times New Roman" w:cs="Times New Roman"/>
          <w:szCs w:val="24"/>
          <w:lang w:eastAsia="bg-BG"/>
        </w:rPr>
        <w:t xml:space="preserve">стите по снегопочистване и </w:t>
      </w:r>
      <w:r w:rsidR="00400D75" w:rsidRPr="00EA02C9">
        <w:rPr>
          <w:rFonts w:eastAsia="Times New Roman" w:cs="Times New Roman"/>
          <w:szCs w:val="24"/>
          <w:lang w:eastAsia="bg-BG"/>
        </w:rPr>
        <w:t xml:space="preserve">обезопасяване на пътищата срещу хлъзгане </w:t>
      </w:r>
      <w:r w:rsidRPr="00EA02C9">
        <w:rPr>
          <w:rFonts w:eastAsia="Times New Roman" w:cs="Times New Roman"/>
          <w:szCs w:val="24"/>
          <w:lang w:eastAsia="bg-BG"/>
        </w:rPr>
        <w:t xml:space="preserve">да има осигурена мобилна връзка между възложителя и изпълнителя за предаване и приемане на информация по всяко време на денонощието. </w:t>
      </w:r>
    </w:p>
    <w:p w:rsidR="00016949" w:rsidRPr="00EA02C9" w:rsidRDefault="00016949" w:rsidP="00481091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lastRenderedPageBreak/>
        <w:t>Участниците, определени за изпълнители на настоящата поръчка се задължават, преди сключването на договора да изготвят и предадат на възложителя списъци на лицата, ангажирани в изпълнението на дейностите - отговорници за контрол, машинисти и други, както и да посочат стационарните и мобилните телефони за връзка с представители на възложителя.</w:t>
      </w:r>
    </w:p>
    <w:p w:rsidR="00402CA0" w:rsidRPr="00EA02C9" w:rsidRDefault="00402CA0" w:rsidP="00481091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Мерните единици за отчитане на дейностите са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машиносмени</w:t>
      </w:r>
      <w:proofErr w:type="spellEnd"/>
      <w:r w:rsidR="00481091" w:rsidRPr="00EA02C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/мс/ и километри/км/</w:t>
      </w:r>
      <w:r w:rsidR="00B92E86" w:rsidRPr="00EA02C9">
        <w:rPr>
          <w:rFonts w:eastAsia="Times New Roman" w:cs="Times New Roman"/>
          <w:szCs w:val="24"/>
          <w:lang w:eastAsia="bg-BG"/>
        </w:rPr>
        <w:t>.</w:t>
      </w:r>
      <w:r w:rsidRPr="00EA02C9">
        <w:rPr>
          <w:rFonts w:eastAsia="Times New Roman" w:cs="Times New Roman"/>
          <w:szCs w:val="24"/>
          <w:lang w:eastAsia="bg-BG"/>
        </w:rPr>
        <w:t xml:space="preserve"> </w:t>
      </w:r>
    </w:p>
    <w:p w:rsidR="00481091" w:rsidRPr="00EA02C9" w:rsidRDefault="00402CA0" w:rsidP="00481091">
      <w:pPr>
        <w:pStyle w:val="Standard"/>
        <w:ind w:firstLine="284"/>
        <w:jc w:val="both"/>
        <w:rPr>
          <w:lang w:val="bg-BG"/>
        </w:rPr>
      </w:pPr>
      <w:r w:rsidRPr="00EA02C9">
        <w:rPr>
          <w:lang w:val="bg-BG"/>
        </w:rPr>
        <w:t xml:space="preserve">Под </w:t>
      </w:r>
      <w:proofErr w:type="spellStart"/>
      <w:r w:rsidRPr="00EA02C9">
        <w:rPr>
          <w:lang w:val="bg-BG"/>
        </w:rPr>
        <w:t>машиносмяна</w:t>
      </w:r>
      <w:proofErr w:type="spellEnd"/>
      <w:r w:rsidRPr="00EA02C9">
        <w:rPr>
          <w:lang w:val="bg-BG"/>
        </w:rPr>
        <w:t xml:space="preserve"> се разбира осем часа работа на машината</w:t>
      </w:r>
      <w:r w:rsidR="00D06755" w:rsidRPr="00EA02C9">
        <w:rPr>
          <w:lang w:val="bg-BG"/>
        </w:rPr>
        <w:t xml:space="preserve">. </w:t>
      </w:r>
      <w:r w:rsidRPr="00EA02C9">
        <w:rPr>
          <w:lang w:val="bg-BG"/>
        </w:rPr>
        <w:t xml:space="preserve">Времето за транспорт на машините до мястото на извършване на дейностите не се отчита. </w:t>
      </w:r>
    </w:p>
    <w:p w:rsidR="00B92E86" w:rsidRPr="00EA02C9" w:rsidRDefault="00B92E86" w:rsidP="00481091">
      <w:pPr>
        <w:pStyle w:val="Standard"/>
        <w:ind w:firstLine="284"/>
        <w:jc w:val="both"/>
        <w:rPr>
          <w:lang w:val="bg-BG"/>
        </w:rPr>
      </w:pPr>
      <w:r w:rsidRPr="00EA02C9">
        <w:rPr>
          <w:lang w:val="bg-BG"/>
        </w:rPr>
        <w:t xml:space="preserve">Под километри се разбира </w:t>
      </w:r>
      <w:r w:rsidR="00481091" w:rsidRPr="00EA02C9">
        <w:rPr>
          <w:lang w:val="bg-BG"/>
        </w:rPr>
        <w:t>реално</w:t>
      </w:r>
      <w:r w:rsidRPr="00EA02C9">
        <w:rPr>
          <w:lang w:val="bg-BG"/>
        </w:rPr>
        <w:t xml:space="preserve"> обработената дължина</w:t>
      </w:r>
      <w:r w:rsidR="00481091" w:rsidRPr="00EA02C9">
        <w:rPr>
          <w:lang w:val="bg-BG"/>
        </w:rPr>
        <w:t xml:space="preserve"> от определен път/маршрут</w:t>
      </w:r>
      <w:r w:rsidRPr="00EA02C9">
        <w:rPr>
          <w:lang w:val="bg-BG"/>
        </w:rPr>
        <w:t xml:space="preserve"> </w:t>
      </w:r>
      <w:r w:rsidR="00481091" w:rsidRPr="00EA02C9">
        <w:rPr>
          <w:lang w:val="bg-BG"/>
        </w:rPr>
        <w:t xml:space="preserve">с </w:t>
      </w:r>
      <w:r w:rsidR="00481091" w:rsidRPr="00EA02C9">
        <w:rPr>
          <w:szCs w:val="24"/>
          <w:shd w:val="clear" w:color="auto" w:fill="FEFEFE"/>
          <w:lang w:val="bg-BG" w:eastAsia="bg-BG"/>
        </w:rPr>
        <w:t xml:space="preserve">минерални материали (за </w:t>
      </w:r>
      <w:proofErr w:type="spellStart"/>
      <w:r w:rsidR="00481091" w:rsidRPr="00EA02C9">
        <w:rPr>
          <w:szCs w:val="24"/>
          <w:shd w:val="clear" w:color="auto" w:fill="FEFEFE"/>
          <w:lang w:val="bg-BG" w:eastAsia="bg-BG"/>
        </w:rPr>
        <w:t>опесъчаване</w:t>
      </w:r>
      <w:proofErr w:type="spellEnd"/>
      <w:r w:rsidR="00481091" w:rsidRPr="00EA02C9">
        <w:rPr>
          <w:szCs w:val="24"/>
          <w:shd w:val="clear" w:color="auto" w:fill="FEFEFE"/>
          <w:lang w:val="bg-BG" w:eastAsia="bg-BG"/>
        </w:rPr>
        <w:t xml:space="preserve">) или химикали за </w:t>
      </w:r>
      <w:r w:rsidRPr="00EA02C9">
        <w:rPr>
          <w:szCs w:val="24"/>
          <w:lang w:val="bg-BG" w:eastAsia="bg-BG"/>
        </w:rPr>
        <w:t>обезопасяване на пътищата срещу хлъзгане</w:t>
      </w:r>
      <w:r w:rsidR="00481091" w:rsidRPr="00EA02C9">
        <w:rPr>
          <w:szCs w:val="24"/>
          <w:lang w:val="bg-BG" w:eastAsia="bg-BG"/>
        </w:rPr>
        <w:t>.</w:t>
      </w:r>
    </w:p>
    <w:p w:rsidR="00D15F92" w:rsidRPr="00EA02C9" w:rsidRDefault="00481091" w:rsidP="00AC4956">
      <w:pPr>
        <w:pStyle w:val="Standard"/>
        <w:spacing w:before="120"/>
        <w:ind w:firstLine="284"/>
        <w:jc w:val="both"/>
        <w:rPr>
          <w:b/>
          <w:lang w:val="bg-BG"/>
        </w:rPr>
      </w:pPr>
      <w:r w:rsidRPr="00EA02C9">
        <w:rPr>
          <w:b/>
          <w:lang w:val="bg-BG"/>
        </w:rPr>
        <w:t>4.5</w:t>
      </w:r>
      <w:r w:rsidR="004F6271" w:rsidRPr="00EA02C9">
        <w:rPr>
          <w:b/>
          <w:lang w:val="bg-BG"/>
        </w:rPr>
        <w:t xml:space="preserve">. </w:t>
      </w:r>
      <w:r w:rsidR="00D15F92" w:rsidRPr="00EA02C9">
        <w:rPr>
          <w:b/>
          <w:lang w:val="bg-BG"/>
        </w:rPr>
        <w:t>Об</w:t>
      </w:r>
      <w:r w:rsidR="001107B2" w:rsidRPr="00EA02C9">
        <w:rPr>
          <w:b/>
          <w:lang w:val="bg-BG"/>
        </w:rPr>
        <w:t>щ обем на дейностите</w:t>
      </w:r>
    </w:p>
    <w:p w:rsidR="004B1CC4" w:rsidRPr="00EA02C9" w:rsidRDefault="001107B2" w:rsidP="004B1CC4">
      <w:pPr>
        <w:tabs>
          <w:tab w:val="left" w:pos="426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</w:rPr>
        <w:t xml:space="preserve">Обемът на предвидените </w:t>
      </w:r>
      <w:r w:rsidR="00632D77" w:rsidRPr="00EA02C9">
        <w:rPr>
          <w:rFonts w:eastAsia="Times New Roman" w:cs="Times New Roman"/>
          <w:szCs w:val="24"/>
        </w:rPr>
        <w:t>в точка 3 на настоящата техническа спецификация дейности</w:t>
      </w:r>
      <w:r w:rsidRPr="00EA02C9">
        <w:rPr>
          <w:rFonts w:eastAsia="Times New Roman" w:cs="Times New Roman"/>
          <w:szCs w:val="24"/>
        </w:rPr>
        <w:t xml:space="preserve"> </w:t>
      </w:r>
      <w:r w:rsidR="00632D77" w:rsidRPr="00EA02C9">
        <w:rPr>
          <w:rFonts w:eastAsia="Times New Roman" w:cs="Times New Roman"/>
          <w:szCs w:val="24"/>
        </w:rPr>
        <w:t xml:space="preserve">се определя от общата дължина на </w:t>
      </w:r>
      <w:r w:rsidR="0007297D" w:rsidRPr="00EA02C9">
        <w:rPr>
          <w:snapToGrid w:val="0"/>
          <w:szCs w:val="24"/>
        </w:rPr>
        <w:t xml:space="preserve">общински и местни пътища на територията на община Добричка, която е над 200 км. За всяка обособена позиция от 1 до 14 е определена дължината на маршрута, а конкретния обем на дейностите снегопочистване и </w:t>
      </w:r>
      <w:r w:rsidR="00400D75" w:rsidRPr="00EA02C9">
        <w:rPr>
          <w:rFonts w:eastAsia="Times New Roman" w:cs="Times New Roman"/>
          <w:szCs w:val="24"/>
          <w:lang w:eastAsia="bg-BG"/>
        </w:rPr>
        <w:t>обезопасяване на пътищата срещу хлъзгане</w:t>
      </w:r>
      <w:r w:rsidR="00400D75" w:rsidRPr="00EA02C9">
        <w:rPr>
          <w:snapToGrid w:val="0"/>
          <w:szCs w:val="24"/>
        </w:rPr>
        <w:t xml:space="preserve"> </w:t>
      </w:r>
      <w:r w:rsidR="0007297D" w:rsidRPr="00EA02C9">
        <w:rPr>
          <w:snapToGrid w:val="0"/>
          <w:szCs w:val="24"/>
        </w:rPr>
        <w:t xml:space="preserve">се определя от </w:t>
      </w:r>
      <w:r w:rsidR="00602FF5" w:rsidRPr="00EA02C9">
        <w:rPr>
          <w:snapToGrid w:val="0"/>
          <w:szCs w:val="24"/>
        </w:rPr>
        <w:t xml:space="preserve">Възложителя в зависимост от </w:t>
      </w:r>
      <w:r w:rsidR="0007297D" w:rsidRPr="00EA02C9">
        <w:rPr>
          <w:snapToGrid w:val="0"/>
          <w:szCs w:val="24"/>
        </w:rPr>
        <w:t>метеорологичните условия, като заложения финансов ресурс</w:t>
      </w:r>
      <w:r w:rsidR="00AC423A" w:rsidRPr="00EA02C9">
        <w:rPr>
          <w:rFonts w:eastAsia="Times New Roman" w:cs="Times New Roman"/>
          <w:szCs w:val="24"/>
        </w:rPr>
        <w:t xml:space="preserve"> з</w:t>
      </w:r>
      <w:r w:rsidR="0091728F" w:rsidRPr="00EA02C9">
        <w:rPr>
          <w:rFonts w:eastAsia="Times New Roman" w:cs="Times New Roman"/>
          <w:szCs w:val="24"/>
        </w:rPr>
        <w:t xml:space="preserve">а снегопочистване и </w:t>
      </w:r>
      <w:r w:rsidR="00400D75" w:rsidRPr="00EA02C9">
        <w:rPr>
          <w:rFonts w:eastAsia="Times New Roman" w:cs="Times New Roman"/>
          <w:szCs w:val="24"/>
          <w:lang w:eastAsia="bg-BG"/>
        </w:rPr>
        <w:t>обезопасяване на пътищата срещу хлъзгане</w:t>
      </w:r>
      <w:r w:rsidR="00400D75" w:rsidRPr="00EA02C9">
        <w:rPr>
          <w:rFonts w:eastAsia="Times New Roman" w:cs="Times New Roman"/>
          <w:szCs w:val="24"/>
        </w:rPr>
        <w:t xml:space="preserve"> </w:t>
      </w:r>
      <w:r w:rsidR="0007297D" w:rsidRPr="00EA02C9">
        <w:rPr>
          <w:rFonts w:eastAsia="Times New Roman" w:cs="Times New Roman"/>
          <w:szCs w:val="24"/>
        </w:rPr>
        <w:t xml:space="preserve">е </w:t>
      </w:r>
      <w:r w:rsidR="003C73F8" w:rsidRPr="00EA02C9">
        <w:rPr>
          <w:rFonts w:eastAsia="Times New Roman" w:cs="Times New Roman"/>
          <w:szCs w:val="24"/>
        </w:rPr>
        <w:t>20</w:t>
      </w:r>
      <w:r w:rsidR="0001647C" w:rsidRPr="00EA02C9">
        <w:rPr>
          <w:rFonts w:eastAsia="Times New Roman" w:cs="Times New Roman"/>
          <w:szCs w:val="24"/>
        </w:rPr>
        <w:t xml:space="preserve">0 000 лева </w:t>
      </w:r>
      <w:r w:rsidR="0001647C" w:rsidRPr="00EA02C9">
        <w:rPr>
          <w:rFonts w:eastAsia="Times New Roman" w:cs="Times New Roman"/>
          <w:szCs w:val="24"/>
          <w:lang w:eastAsia="bg-BG"/>
        </w:rPr>
        <w:t>без включен ДДС</w:t>
      </w:r>
      <w:r w:rsidR="0007297D" w:rsidRPr="00EA02C9">
        <w:rPr>
          <w:rFonts w:eastAsia="Times New Roman" w:cs="Times New Roman"/>
          <w:szCs w:val="24"/>
          <w:lang w:eastAsia="bg-BG"/>
        </w:rPr>
        <w:t>.</w:t>
      </w:r>
    </w:p>
    <w:p w:rsidR="00F60001" w:rsidRPr="00EA02C9" w:rsidRDefault="00F60001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СРОК ЗА ИЗПЪЛНЕНИЕ НА ПОРЪЧКАТА</w:t>
      </w:r>
    </w:p>
    <w:p w:rsidR="00304C7A" w:rsidRPr="00EA02C9" w:rsidRDefault="00C51D6D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pct15" w:color="auto" w:fill="FFFFFF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Срокът за изпълнение на поръчката е от датата на подписване на договора до 30 април 2020 година.</w:t>
      </w:r>
      <w:r w:rsidRPr="00EA02C9">
        <w:rPr>
          <w:rFonts w:eastAsia="Times New Roman" w:cs="Times New Roman"/>
          <w:szCs w:val="24"/>
          <w:shd w:val="pct15" w:color="auto" w:fill="FFFFFF"/>
          <w:lang w:eastAsia="bg-BG"/>
        </w:rPr>
        <w:t xml:space="preserve"> </w:t>
      </w:r>
    </w:p>
    <w:p w:rsidR="007F692A" w:rsidRPr="00EA02C9" w:rsidRDefault="00F13FD9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Работа </w:t>
      </w:r>
      <w:r w:rsidR="00C51D6D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по </w:t>
      </w:r>
      <w:r w:rsidR="00C51D6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снегопочистването трябва да започне при дебелина на снежната покривка с 2 - 3 cm по-малка от стойностите </w:t>
      </w:r>
      <w:r w:rsidR="00304C7A" w:rsidRPr="00EA02C9">
        <w:rPr>
          <w:rFonts w:eastAsia="Times New Roman" w:cs="Times New Roman"/>
          <w:szCs w:val="24"/>
          <w:shd w:val="clear" w:color="auto" w:fill="FEFEFE"/>
          <w:lang w:eastAsia="bg-BG"/>
        </w:rPr>
        <w:t>посочени в</w:t>
      </w:r>
      <w:r w:rsidR="00C51D6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табл. 2</w:t>
      </w:r>
      <w:r w:rsidR="002549A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приложение № 3 от </w:t>
      </w:r>
      <w:r w:rsidR="002549AD" w:rsidRPr="00EA02C9">
        <w:rPr>
          <w:rFonts w:eastAsia="Times New Roman" w:cs="Times New Roman"/>
          <w:bCs/>
          <w:szCs w:val="24"/>
          <w:shd w:val="clear" w:color="auto" w:fill="FEFEFE"/>
          <w:lang w:eastAsia="bg-BG"/>
        </w:rPr>
        <w:t>Наредбата</w:t>
      </w:r>
      <w:r w:rsidR="002549A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. </w:t>
      </w:r>
      <w:r w:rsidR="00A51E2C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В този случай изпълнителя информира възложителя и след получено съгласие предприема съответните действия. </w:t>
      </w:r>
    </w:p>
    <w:p w:rsidR="00304C7A" w:rsidRPr="00EA02C9" w:rsidRDefault="002549AD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pct15" w:color="auto" w:fill="FFFFFF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При </w:t>
      </w: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направена от Възложителя заявка и проходима републиканска пътна мрежа снегопочистването трябва да </w:t>
      </w:r>
      <w:r w:rsidR="007F692A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започне възможно най-бързо, но </w:t>
      </w:r>
      <w:r w:rsidR="00C51D6D"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не по-късно от </w:t>
      </w: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2</w:t>
      </w:r>
      <w:r w:rsidR="00C51D6D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час след </w:t>
      </w:r>
      <w:r w:rsidR="007F692A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направената заявката. При извънредни/спешни случаи </w:t>
      </w:r>
      <w:r w:rsidR="005E0302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при които е застрашен човешки живот изпращането на техника за снегопочистване трябва да стане веднага след </w:t>
      </w:r>
      <w:r w:rsidR="00A51E2C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уведомяването.</w:t>
      </w:r>
      <w:r w:rsidR="005E0302" w:rsidRPr="00EA02C9">
        <w:rPr>
          <w:rFonts w:eastAsia="Times New Roman" w:cs="Times New Roman"/>
          <w:szCs w:val="24"/>
          <w:shd w:val="pct15" w:color="auto" w:fill="FFFFFF"/>
          <w:lang w:eastAsia="bg-BG"/>
        </w:rPr>
        <w:t xml:space="preserve"> </w:t>
      </w:r>
    </w:p>
    <w:p w:rsidR="005E691F" w:rsidRPr="00EA02C9" w:rsidRDefault="005E691F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pct15" w:color="auto" w:fill="FFFFFF"/>
          <w:lang w:eastAsia="bg-BG"/>
        </w:rPr>
      </w:pPr>
    </w:p>
    <w:p w:rsidR="00D27C4E" w:rsidRPr="00EA02C9" w:rsidRDefault="00D27C4E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Работа по обезопасяване на пътищата срещу хлъзгане трябва да започне </w:t>
      </w:r>
      <w:r w:rsidRPr="00EA02C9">
        <w:rPr>
          <w:rFonts w:eastAsia="Times New Roman" w:cs="Times New Roman"/>
          <w:spacing w:val="1"/>
          <w:szCs w:val="24"/>
          <w:shd w:val="clear" w:color="auto" w:fill="FFFFFF" w:themeFill="background1"/>
        </w:rPr>
        <w:t>във възможно най-кратък срок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при спиране на снеговалежа или от момента на констатиране на заледяването по пътищата</w:t>
      </w:r>
      <w:r w:rsidR="0023292C" w:rsidRPr="00EA02C9">
        <w:rPr>
          <w:rFonts w:eastAsia="Times New Roman" w:cs="Times New Roman"/>
          <w:szCs w:val="24"/>
          <w:shd w:val="clear" w:color="auto" w:fill="FEFEFE"/>
          <w:lang w:val="en-US" w:eastAsia="bg-BG"/>
        </w:rPr>
        <w:t>.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</w:p>
    <w:p w:rsidR="007B71DB" w:rsidRPr="00EA02C9" w:rsidRDefault="005E691F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val="en-US"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>Максималният срок за провеждане на мероприятията е времето в часове (h) от момента на спиране на снеговалежа или от момента на констатиране на заледяването по пътищата до момент</w:t>
      </w:r>
      <w:r w:rsidR="0023292C" w:rsidRPr="00EA02C9">
        <w:rPr>
          <w:rFonts w:eastAsia="Times New Roman" w:cs="Times New Roman"/>
          <w:szCs w:val="24"/>
          <w:shd w:val="clear" w:color="auto" w:fill="FEFEFE"/>
          <w:lang w:eastAsia="bg-BG"/>
        </w:rPr>
        <w:t>а на постигане на изискванията</w:t>
      </w:r>
      <w:r w:rsidR="007B71DB" w:rsidRPr="00EA02C9">
        <w:rPr>
          <w:rFonts w:eastAsia="Times New Roman" w:cs="Times New Roman"/>
          <w:szCs w:val="24"/>
          <w:shd w:val="clear" w:color="auto" w:fill="FEFEFE"/>
          <w:lang w:val="en-US" w:eastAsia="bg-BG"/>
        </w:rPr>
        <w:t>.</w:t>
      </w:r>
    </w:p>
    <w:p w:rsidR="007B71DB" w:rsidRPr="00EA02C9" w:rsidRDefault="007B71DB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При </w:t>
      </w: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направена от Възложителя заявка и проходима републиканска пътна мрежа обезопасяване на пътищата срещу хлъзгане трябва да започне възможно най-бързо,</w:t>
      </w:r>
      <w:r w:rsidRPr="00EA02C9">
        <w:rPr>
          <w:rFonts w:eastAsia="Times New Roman" w:cs="Times New Roman"/>
          <w:spacing w:val="1"/>
          <w:szCs w:val="24"/>
          <w:shd w:val="clear" w:color="auto" w:fill="FFFFFF" w:themeFill="background1"/>
        </w:rPr>
        <w:t xml:space="preserve"> като срокът не може да е по-дълъг от максималния срок </w:t>
      </w:r>
      <w:r w:rsidRPr="00EA02C9">
        <w:rPr>
          <w:rFonts w:eastAsia="Times New Roman"/>
          <w:szCs w:val="24"/>
          <w:shd w:val="clear" w:color="auto" w:fill="FEFEFE"/>
        </w:rPr>
        <w:t>за провеждане на мероприятията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Pr="00EA02C9">
        <w:rPr>
          <w:rFonts w:eastAsiaTheme="minorEastAsia"/>
          <w:szCs w:val="24"/>
          <w:shd w:val="clear" w:color="auto" w:fill="FEFEFE"/>
        </w:rPr>
        <w:t>срещу хлъзгане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посочени в табл. 2 на приложение № 3 от </w:t>
      </w:r>
      <w:r w:rsidRPr="00EA02C9">
        <w:rPr>
          <w:rFonts w:eastAsia="Times New Roman" w:cs="Times New Roman"/>
          <w:bCs/>
          <w:szCs w:val="24"/>
          <w:shd w:val="clear" w:color="auto" w:fill="FEFEFE"/>
          <w:lang w:eastAsia="bg-BG"/>
        </w:rPr>
        <w:t>Наредбата</w:t>
      </w:r>
      <w:r w:rsidRPr="00EA02C9">
        <w:rPr>
          <w:rFonts w:eastAsia="Times New Roman" w:cs="Times New Roman"/>
          <w:szCs w:val="24"/>
          <w:shd w:val="clear" w:color="auto" w:fill="FEFEFE"/>
          <w:lang w:eastAsia="bg-BG"/>
        </w:rPr>
        <w:t xml:space="preserve">. </w:t>
      </w:r>
    </w:p>
    <w:p w:rsidR="004804B5" w:rsidRDefault="00BD28A2" w:rsidP="00F86F5D">
      <w:pPr>
        <w:pStyle w:val="1"/>
        <w:numPr>
          <w:ilvl w:val="1"/>
          <w:numId w:val="1"/>
        </w:numPr>
        <w:spacing w:before="120" w:after="12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B62D7E">
        <w:rPr>
          <w:b/>
          <w:snapToGrid w:val="0"/>
          <w:sz w:val="24"/>
          <w:szCs w:val="24"/>
        </w:rPr>
        <w:t>ВЪЗЛАГАНЕ</w:t>
      </w:r>
      <w:r w:rsidR="007A1058" w:rsidRPr="00B62D7E">
        <w:rPr>
          <w:b/>
          <w:snapToGrid w:val="0"/>
          <w:sz w:val="24"/>
          <w:szCs w:val="24"/>
        </w:rPr>
        <w:t xml:space="preserve"> </w:t>
      </w:r>
      <w:r w:rsidR="00343194">
        <w:rPr>
          <w:b/>
          <w:snapToGrid w:val="0"/>
          <w:sz w:val="24"/>
          <w:szCs w:val="24"/>
          <w:lang w:val="bg-BG"/>
        </w:rPr>
        <w:t>ОТ ВЪЗЛОЖИТЕЛЯ</w:t>
      </w:r>
      <w:r w:rsidR="004804B5" w:rsidRPr="00B62D7E">
        <w:rPr>
          <w:b/>
          <w:snapToGrid w:val="0"/>
          <w:sz w:val="24"/>
          <w:szCs w:val="24"/>
        </w:rPr>
        <w:t xml:space="preserve"> </w:t>
      </w:r>
    </w:p>
    <w:p w:rsidR="00F86F5D" w:rsidRPr="00F86F5D" w:rsidRDefault="00F86F5D" w:rsidP="00F86F5D">
      <w:pPr>
        <w:pStyle w:val="1"/>
        <w:spacing w:before="120" w:after="120"/>
        <w:ind w:left="774"/>
        <w:contextualSpacing/>
        <w:jc w:val="both"/>
        <w:rPr>
          <w:b/>
          <w:snapToGrid w:val="0"/>
          <w:sz w:val="16"/>
          <w:szCs w:val="16"/>
          <w:lang w:val="bg-BG" w:eastAsia="en-US"/>
        </w:rPr>
      </w:pPr>
    </w:p>
    <w:p w:rsidR="007A1058" w:rsidRPr="00EA02C9" w:rsidRDefault="00781000" w:rsidP="007B71DB">
      <w:pPr>
        <w:pStyle w:val="1"/>
        <w:spacing w:before="60" w:after="60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EA02C9">
        <w:rPr>
          <w:snapToGrid w:val="0"/>
          <w:sz w:val="24"/>
          <w:szCs w:val="24"/>
          <w:lang w:val="bg-BG" w:eastAsia="en-US"/>
        </w:rPr>
        <w:t>Обособените позиции от 1 до 14 се разпределят в четири групи населени места /райони/, като Възложителят определя със заповед отговорниците на районите</w:t>
      </w:r>
      <w:r w:rsidR="007B71DB" w:rsidRPr="00EA02C9">
        <w:rPr>
          <w:snapToGrid w:val="0"/>
          <w:sz w:val="24"/>
          <w:szCs w:val="24"/>
          <w:lang w:val="bg-BG" w:eastAsia="en-US"/>
        </w:rPr>
        <w:t>, които</w:t>
      </w:r>
      <w:r w:rsidRPr="00EA02C9">
        <w:rPr>
          <w:snapToGrid w:val="0"/>
          <w:sz w:val="24"/>
          <w:szCs w:val="24"/>
          <w:lang w:val="bg-BG" w:eastAsia="en-US"/>
        </w:rPr>
        <w:t xml:space="preserve"> са лицата за контакти</w:t>
      </w:r>
      <w:r w:rsidR="007B71DB" w:rsidRPr="00EA02C9">
        <w:rPr>
          <w:snapToGrid w:val="0"/>
          <w:sz w:val="24"/>
          <w:szCs w:val="24"/>
          <w:lang w:val="bg-BG" w:eastAsia="en-US"/>
        </w:rPr>
        <w:t>.</w:t>
      </w:r>
      <w:r w:rsidRPr="00EA02C9">
        <w:rPr>
          <w:snapToGrid w:val="0"/>
          <w:sz w:val="24"/>
          <w:szCs w:val="24"/>
          <w:lang w:val="bg-BG" w:eastAsia="en-US"/>
        </w:rPr>
        <w:t xml:space="preserve"> Отговорниците на райони възлагат изпълнението на </w:t>
      </w:r>
      <w:r w:rsidRPr="00EA02C9">
        <w:rPr>
          <w:b/>
          <w:snapToGrid w:val="0"/>
          <w:sz w:val="24"/>
          <w:szCs w:val="24"/>
          <w:lang w:val="bg-BG" w:eastAsia="en-US"/>
        </w:rPr>
        <w:t>задачите</w:t>
      </w:r>
      <w:r w:rsidRPr="00EA02C9">
        <w:rPr>
          <w:snapToGrid w:val="0"/>
          <w:sz w:val="24"/>
          <w:szCs w:val="24"/>
          <w:lang w:val="bg-BG" w:eastAsia="en-US"/>
        </w:rPr>
        <w:t>.</w:t>
      </w:r>
      <w:r w:rsidR="007A1058" w:rsidRPr="00EA02C9">
        <w:rPr>
          <w:b/>
          <w:snapToGrid w:val="0"/>
          <w:sz w:val="24"/>
          <w:szCs w:val="24"/>
          <w:lang w:val="bg-BG" w:eastAsia="en-US"/>
        </w:rPr>
        <w:t xml:space="preserve"> </w:t>
      </w:r>
      <w:r w:rsidR="007A1058" w:rsidRPr="00EA02C9">
        <w:rPr>
          <w:snapToGrid w:val="0"/>
          <w:sz w:val="24"/>
          <w:szCs w:val="24"/>
          <w:lang w:val="bg-BG" w:eastAsia="en-US"/>
        </w:rPr>
        <w:t xml:space="preserve">(Задача е всяко възлагането на снегопочистване и/или </w:t>
      </w:r>
      <w:r w:rsidR="00400D75" w:rsidRPr="00EA02C9">
        <w:rPr>
          <w:snapToGrid w:val="0"/>
          <w:sz w:val="24"/>
          <w:szCs w:val="24"/>
          <w:lang w:val="bg-BG" w:eastAsia="en-US"/>
        </w:rPr>
        <w:t xml:space="preserve">обезопасяване на пътищата срещу хлъзгане </w:t>
      </w:r>
      <w:r w:rsidR="007A1058" w:rsidRPr="00EA02C9">
        <w:rPr>
          <w:snapToGrid w:val="0"/>
          <w:sz w:val="24"/>
          <w:szCs w:val="24"/>
          <w:lang w:val="bg-BG" w:eastAsia="en-US"/>
        </w:rPr>
        <w:t>на ОП-маршрут.)</w:t>
      </w:r>
    </w:p>
    <w:p w:rsidR="00343194" w:rsidRPr="00EA02C9" w:rsidRDefault="00343194" w:rsidP="00343194">
      <w:pPr>
        <w:tabs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Конкретно възлагане и приемането на всяка задача за ОП от 1 до 14 се извършва в следната последователност:</w:t>
      </w:r>
    </w:p>
    <w:p w:rsidR="00343194" w:rsidRPr="00EA02C9" w:rsidRDefault="00343194" w:rsidP="00343194">
      <w:pPr>
        <w:numPr>
          <w:ilvl w:val="0"/>
          <w:numId w:val="21"/>
        </w:numPr>
        <w:tabs>
          <w:tab w:val="left" w:pos="426"/>
        </w:tabs>
        <w:spacing w:after="20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lastRenderedPageBreak/>
        <w:t xml:space="preserve">Отговорникът на района, при възникнала необходимост, възлага задачата на Изпълнителя </w:t>
      </w:r>
      <w:r w:rsidRPr="00EA02C9">
        <w:rPr>
          <w:rFonts w:eastAsia="Times New Roman" w:cs="Times New Roman"/>
          <w:szCs w:val="24"/>
          <w:u w:val="single"/>
          <w:lang w:eastAsia="bg-BG"/>
        </w:rPr>
        <w:t>по имейл или факс</w:t>
      </w:r>
      <w:r w:rsidRPr="00EA02C9">
        <w:rPr>
          <w:rFonts w:eastAsia="Times New Roman" w:cs="Times New Roman"/>
          <w:szCs w:val="24"/>
          <w:lang w:eastAsia="bg-BG"/>
        </w:rPr>
        <w:t xml:space="preserve"> и уведомява кмета или км. наместник на съответното населено място;</w:t>
      </w:r>
    </w:p>
    <w:p w:rsidR="00343194" w:rsidRPr="00F86F5D" w:rsidRDefault="00343194" w:rsidP="00343194">
      <w:pPr>
        <w:numPr>
          <w:ilvl w:val="0"/>
          <w:numId w:val="21"/>
        </w:numPr>
        <w:tabs>
          <w:tab w:val="left" w:pos="426"/>
        </w:tabs>
        <w:spacing w:after="20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Изпълнителят посочва часа на започване на изпълнението </w:t>
      </w:r>
      <w:r w:rsidRPr="00EA02C9">
        <w:rPr>
          <w:rFonts w:eastAsia="Times New Roman" w:cs="Times New Roman"/>
          <w:szCs w:val="24"/>
          <w:u w:val="single"/>
          <w:lang w:eastAsia="bg-BG"/>
        </w:rPr>
        <w:t>по имейл или факс</w:t>
      </w:r>
      <w:r w:rsidRPr="00EA02C9">
        <w:rPr>
          <w:rFonts w:eastAsia="Times New Roman" w:cs="Times New Roman"/>
          <w:szCs w:val="24"/>
          <w:lang w:eastAsia="bg-BG"/>
        </w:rPr>
        <w:t xml:space="preserve">. След завършване на работата по задачата информира Възложителя за часа на завършване </w:t>
      </w:r>
      <w:r w:rsidRPr="00EA02C9">
        <w:rPr>
          <w:rFonts w:eastAsia="Times New Roman" w:cs="Times New Roman"/>
          <w:szCs w:val="24"/>
          <w:u w:val="single"/>
          <w:lang w:eastAsia="bg-BG"/>
        </w:rPr>
        <w:t>по имейл или факс;</w:t>
      </w:r>
    </w:p>
    <w:p w:rsidR="00343194" w:rsidRDefault="00343194" w:rsidP="00C10184">
      <w:pPr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EA02C9">
        <w:rPr>
          <w:rFonts w:eastAsia="Times New Roman" w:cs="Times New Roman"/>
          <w:i/>
          <w:szCs w:val="24"/>
          <w:lang w:eastAsia="bg-BG"/>
        </w:rPr>
        <w:t xml:space="preserve"> За по-голяма оперативност при </w:t>
      </w:r>
      <w:r w:rsidRPr="00EA02C9">
        <w:rPr>
          <w:rFonts w:eastAsia="Times New Roman" w:cs="Times New Roman"/>
          <w:i/>
          <w:color w:val="000000"/>
          <w:spacing w:val="1"/>
          <w:szCs w:val="24"/>
        </w:rPr>
        <w:t xml:space="preserve">сложни климатични условия (снежни бури, интензивен снеговалеж с големи снегонавявания, </w:t>
      </w:r>
      <w:r w:rsidRPr="00EA02C9">
        <w:rPr>
          <w:rFonts w:eastAsia="Times New Roman" w:cs="Times New Roman"/>
          <w:i/>
          <w:szCs w:val="24"/>
          <w:lang w:eastAsia="bg-BG"/>
        </w:rPr>
        <w:t>заледяване на пътните участъци без снеговалеж) възлагането на задачите може да се извърши по телефон, след което се извършват и горе описаните действия по възлагане, като се посочва и часа на възлагането по телефон.</w:t>
      </w:r>
    </w:p>
    <w:p w:rsidR="00F86F5D" w:rsidRDefault="00343194" w:rsidP="00F86F5D">
      <w:pPr>
        <w:pStyle w:val="aa"/>
        <w:numPr>
          <w:ilvl w:val="1"/>
          <w:numId w:val="1"/>
        </w:numPr>
        <w:tabs>
          <w:tab w:val="left" w:pos="426"/>
          <w:tab w:val="left" w:pos="1170"/>
          <w:tab w:val="left" w:pos="6570"/>
        </w:tabs>
        <w:spacing w:before="120" w:after="60"/>
        <w:rPr>
          <w:rFonts w:eastAsia="Times New Roman" w:cs="Times New Roman"/>
          <w:szCs w:val="24"/>
          <w:lang w:eastAsia="bg-BG"/>
        </w:rPr>
      </w:pPr>
      <w:r w:rsidRPr="00F86F5D">
        <w:rPr>
          <w:b/>
          <w:snapToGrid w:val="0"/>
          <w:szCs w:val="24"/>
        </w:rPr>
        <w:t xml:space="preserve">ПРИЕМАНЕ НА ИЗПЪЛНЕНИЕТО </w:t>
      </w:r>
    </w:p>
    <w:p w:rsidR="00F86F5D" w:rsidRDefault="00F86F5D" w:rsidP="00F86F5D">
      <w:pPr>
        <w:tabs>
          <w:tab w:val="left" w:pos="426"/>
          <w:tab w:val="left" w:pos="6750"/>
        </w:tabs>
        <w:spacing w:after="200"/>
        <w:ind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86F5D">
        <w:rPr>
          <w:rFonts w:eastAsia="Times New Roman" w:cs="Times New Roman"/>
          <w:szCs w:val="24"/>
          <w:lang w:eastAsia="bg-BG"/>
        </w:rPr>
        <w:t>Отговорниците и кметовете /кметските наместници/ на населените места, отговарят за приемането и отчитането на задачите по извършване на снегопочистване и обезопасяване срещу хлъзгане /</w:t>
      </w:r>
      <w:proofErr w:type="spellStart"/>
      <w:r w:rsidRPr="00F86F5D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Pr="00F86F5D">
        <w:rPr>
          <w:rFonts w:eastAsia="Times New Roman" w:cs="Times New Roman"/>
          <w:szCs w:val="24"/>
          <w:lang w:eastAsia="bg-BG"/>
        </w:rPr>
        <w:t>/ на всички пътища включени в настоящата обществена поръчка.</w:t>
      </w:r>
    </w:p>
    <w:p w:rsidR="00F86F5D" w:rsidRDefault="00ED08EA" w:rsidP="00F86F5D">
      <w:pPr>
        <w:tabs>
          <w:tab w:val="left" w:pos="426"/>
          <w:tab w:val="left" w:pos="6750"/>
        </w:tabs>
        <w:spacing w:after="200"/>
        <w:ind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За изпълнените задачи Изпълнителят изготвя дневни отчети, количествени сметки и </w:t>
      </w:r>
      <w:proofErr w:type="spellStart"/>
      <w:r>
        <w:rPr>
          <w:rFonts w:eastAsia="Times New Roman" w:cs="Times New Roman"/>
          <w:szCs w:val="24"/>
          <w:lang w:eastAsia="bg-BG"/>
        </w:rPr>
        <w:t>приемо</w:t>
      </w:r>
      <w:proofErr w:type="spellEnd"/>
      <w:r>
        <w:rPr>
          <w:rFonts w:eastAsia="Times New Roman" w:cs="Times New Roman"/>
          <w:szCs w:val="24"/>
          <w:lang w:eastAsia="bg-BG"/>
        </w:rPr>
        <w:t xml:space="preserve"> - предавателен протокол.</w:t>
      </w:r>
    </w:p>
    <w:p w:rsidR="00F86F5D" w:rsidRDefault="00F86F5D" w:rsidP="00F86F5D">
      <w:pPr>
        <w:numPr>
          <w:ilvl w:val="0"/>
          <w:numId w:val="21"/>
        </w:numPr>
        <w:tabs>
          <w:tab w:val="left" w:pos="426"/>
          <w:tab w:val="left" w:pos="6480"/>
        </w:tabs>
        <w:spacing w:after="200"/>
        <w:ind w:left="0"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86F5D">
        <w:rPr>
          <w:rFonts w:eastAsia="Times New Roman" w:cs="Times New Roman"/>
          <w:szCs w:val="24"/>
          <w:lang w:eastAsia="bg-BG"/>
        </w:rPr>
        <w:t>Кметовете/кметските наместници подписват дневните отчети за извършените от Изпълнителя дейности по снегопочистване и/или обезопасяване на пътищата срещу хлъзгане /</w:t>
      </w:r>
      <w:proofErr w:type="spellStart"/>
      <w:r w:rsidRPr="00F86F5D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Pr="00F86F5D">
        <w:rPr>
          <w:rFonts w:eastAsia="Times New Roman" w:cs="Times New Roman"/>
          <w:szCs w:val="24"/>
          <w:lang w:eastAsia="bg-BG"/>
        </w:rPr>
        <w:t>/;</w:t>
      </w:r>
    </w:p>
    <w:p w:rsidR="007A2BD6" w:rsidRPr="00ED08EA" w:rsidRDefault="007A2BD6" w:rsidP="00ED08EA">
      <w:pPr>
        <w:numPr>
          <w:ilvl w:val="0"/>
          <w:numId w:val="21"/>
        </w:numPr>
        <w:tabs>
          <w:tab w:val="left" w:pos="426"/>
          <w:tab w:val="left" w:pos="6480"/>
        </w:tabs>
        <w:spacing w:after="200"/>
        <w:ind w:left="0"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ED08EA">
        <w:rPr>
          <w:rFonts w:eastAsia="Times New Roman" w:cs="Times New Roman"/>
          <w:szCs w:val="24"/>
          <w:lang w:eastAsia="bg-BG"/>
        </w:rPr>
        <w:t xml:space="preserve">Отговорниците на районите подписват за Възложител </w:t>
      </w:r>
      <w:proofErr w:type="spellStart"/>
      <w:r w:rsidRPr="00ED08EA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="00794549" w:rsidRPr="00ED08EA">
        <w:rPr>
          <w:rFonts w:eastAsia="Times New Roman" w:cs="Times New Roman"/>
          <w:szCs w:val="24"/>
          <w:lang w:eastAsia="bg-BG"/>
        </w:rPr>
        <w:t xml:space="preserve"> </w:t>
      </w:r>
      <w:r w:rsidRPr="00ED08EA">
        <w:rPr>
          <w:rFonts w:eastAsia="Times New Roman" w:cs="Times New Roman"/>
          <w:szCs w:val="24"/>
          <w:lang w:eastAsia="bg-BG"/>
        </w:rPr>
        <w:t>-</w:t>
      </w:r>
      <w:r w:rsidR="00794549" w:rsidRPr="00ED08EA">
        <w:rPr>
          <w:rFonts w:eastAsia="Times New Roman" w:cs="Times New Roman"/>
          <w:szCs w:val="24"/>
          <w:lang w:eastAsia="bg-BG"/>
        </w:rPr>
        <w:t xml:space="preserve"> </w:t>
      </w:r>
      <w:r w:rsidRPr="00ED08EA">
        <w:rPr>
          <w:rFonts w:eastAsia="Times New Roman" w:cs="Times New Roman"/>
          <w:szCs w:val="24"/>
          <w:lang w:eastAsia="bg-BG"/>
        </w:rPr>
        <w:t>предавателен протокол</w:t>
      </w:r>
      <w:r w:rsidR="00555B2E" w:rsidRPr="00ED08EA">
        <w:rPr>
          <w:rFonts w:eastAsia="Times New Roman" w:cs="Times New Roman"/>
          <w:szCs w:val="24"/>
          <w:lang w:eastAsia="bg-BG"/>
        </w:rPr>
        <w:t xml:space="preserve"> </w:t>
      </w:r>
      <w:r w:rsidR="006B3B93" w:rsidRPr="00ED08EA">
        <w:rPr>
          <w:rFonts w:eastAsia="Times New Roman" w:cs="Times New Roman"/>
          <w:szCs w:val="24"/>
          <w:lang w:eastAsia="bg-BG"/>
        </w:rPr>
        <w:t>придружен с дневните отчети и количествена сметка обобщаваща дневните отчети;</w:t>
      </w:r>
    </w:p>
    <w:p w:rsidR="007A2BD6" w:rsidRPr="00EA02C9" w:rsidRDefault="007A2BD6" w:rsidP="00BF62E4">
      <w:pPr>
        <w:widowControl w:val="0"/>
        <w:numPr>
          <w:ilvl w:val="0"/>
          <w:numId w:val="22"/>
        </w:numPr>
        <w:tabs>
          <w:tab w:val="left" w:pos="426"/>
        </w:tabs>
        <w:spacing w:after="12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Ежемесечно Изпълнителя</w:t>
      </w:r>
      <w:r w:rsidR="007A1058" w:rsidRPr="00EA02C9">
        <w:rPr>
          <w:rFonts w:eastAsia="Times New Roman" w:cs="Times New Roman"/>
          <w:szCs w:val="24"/>
          <w:lang w:eastAsia="bg-BG"/>
        </w:rPr>
        <w:t>т</w:t>
      </w:r>
      <w:r w:rsidRPr="00EA02C9">
        <w:rPr>
          <w:rFonts w:eastAsia="Times New Roman" w:cs="Times New Roman"/>
          <w:szCs w:val="24"/>
          <w:lang w:eastAsia="bg-BG"/>
        </w:rPr>
        <w:t xml:space="preserve"> издава фактура за заплащане на всички задачи през изтеклия месец, придружена </w:t>
      </w:r>
      <w:r w:rsidR="007A1058" w:rsidRPr="00EA02C9">
        <w:rPr>
          <w:rFonts w:eastAsia="Times New Roman" w:cs="Times New Roman"/>
          <w:szCs w:val="24"/>
          <w:lang w:eastAsia="bg-BG"/>
        </w:rPr>
        <w:t xml:space="preserve">от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="0079454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-</w:t>
      </w:r>
      <w:r w:rsidR="0079454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предавател</w:t>
      </w:r>
      <w:r w:rsidR="006B3B93" w:rsidRPr="00EA02C9">
        <w:rPr>
          <w:rFonts w:eastAsia="Times New Roman" w:cs="Times New Roman"/>
          <w:szCs w:val="24"/>
          <w:lang w:eastAsia="bg-BG"/>
        </w:rPr>
        <w:t>ен</w:t>
      </w:r>
      <w:r w:rsidRPr="00EA02C9">
        <w:rPr>
          <w:rFonts w:eastAsia="Times New Roman" w:cs="Times New Roman"/>
          <w:szCs w:val="24"/>
          <w:lang w:eastAsia="bg-BG"/>
        </w:rPr>
        <w:t xml:space="preserve"> протокол</w:t>
      </w:r>
      <w:r w:rsidR="007A1058" w:rsidRPr="00EA02C9">
        <w:rPr>
          <w:rFonts w:eastAsia="Times New Roman" w:cs="Times New Roman"/>
          <w:szCs w:val="24"/>
          <w:lang w:eastAsia="bg-BG"/>
        </w:rPr>
        <w:t>/протоколи</w:t>
      </w:r>
      <w:r w:rsidRPr="00EA02C9">
        <w:rPr>
          <w:rFonts w:eastAsia="Times New Roman" w:cs="Times New Roman"/>
          <w:szCs w:val="24"/>
          <w:lang w:eastAsia="bg-BG"/>
        </w:rPr>
        <w:t>, която се подписва от отговорника на района;</w:t>
      </w:r>
    </w:p>
    <w:p w:rsidR="006806A6" w:rsidRPr="00EA02C9" w:rsidRDefault="00F60001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color w:val="FFFFFF" w:themeColor="background1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 xml:space="preserve">ИЗПЪЛНИТЕЛ </w:t>
      </w:r>
      <w:r w:rsidR="00AC4956" w:rsidRPr="00EA02C9">
        <w:rPr>
          <w:b/>
          <w:snapToGrid w:val="0"/>
          <w:color w:val="FFFFFF" w:themeColor="background1"/>
          <w:sz w:val="24"/>
          <w:szCs w:val="24"/>
          <w:lang w:val="bg-BG" w:eastAsia="en-US"/>
        </w:rPr>
        <w:t>в</w:t>
      </w:r>
    </w:p>
    <w:p w:rsidR="006806A6" w:rsidRPr="00EA02C9" w:rsidRDefault="006806A6" w:rsidP="00A4781C">
      <w:pPr>
        <w:pStyle w:val="aa"/>
        <w:ind w:left="0" w:firstLine="426"/>
        <w:jc w:val="both"/>
      </w:pPr>
      <w:r w:rsidRPr="00EA02C9">
        <w:rPr>
          <w:u w:val="single"/>
        </w:rPr>
        <w:t>Изпълнителят на поръчката за обособена позиция от 1 до ОП 14</w:t>
      </w:r>
      <w:r w:rsidRPr="00EA02C9">
        <w:t>, следва да разполага с необходимата техника за изпълнение на услугата най-малко</w:t>
      </w:r>
      <w:r w:rsidR="00400D75" w:rsidRPr="00EA02C9">
        <w:t xml:space="preserve"> с</w:t>
      </w:r>
      <w:r w:rsidRPr="00EA02C9">
        <w:t>:</w:t>
      </w:r>
    </w:p>
    <w:p w:rsidR="008F66D7" w:rsidRPr="00EA02C9" w:rsidRDefault="00B956D2" w:rsidP="00BF62E4">
      <w:pPr>
        <w:pStyle w:val="aa"/>
        <w:numPr>
          <w:ilvl w:val="0"/>
          <w:numId w:val="23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За всяка обособена позиция с </w:t>
      </w:r>
      <w:r w:rsidR="008F66D7" w:rsidRPr="00EA02C9">
        <w:rPr>
          <w:rFonts w:eastAsia="Times New Roman" w:cs="Times New Roman"/>
          <w:szCs w:val="24"/>
          <w:lang w:eastAsia="bg-BG"/>
        </w:rPr>
        <w:t>една от следните машини</w:t>
      </w:r>
      <w:r w:rsidRPr="00EA02C9">
        <w:t xml:space="preserve"> за снегопочистване</w:t>
      </w:r>
      <w:r w:rsidR="008F66D7" w:rsidRPr="00EA02C9">
        <w:rPr>
          <w:rFonts w:eastAsia="Times New Roman" w:cs="Times New Roman"/>
          <w:b/>
          <w:szCs w:val="24"/>
          <w:lang w:eastAsia="bg-BG"/>
        </w:rPr>
        <w:t xml:space="preserve"> - </w:t>
      </w:r>
      <w:r w:rsidR="00F22F77" w:rsidRPr="00EA02C9">
        <w:rPr>
          <w:rFonts w:eastAsia="Times New Roman" w:cs="Times New Roman"/>
          <w:szCs w:val="24"/>
          <w:lang w:eastAsia="bg-BG"/>
        </w:rPr>
        <w:t>трактор</w:t>
      </w:r>
      <w:r w:rsidR="008F66D7" w:rsidRPr="00EA02C9">
        <w:rPr>
          <w:rFonts w:eastAsia="Times New Roman" w:cs="Times New Roman"/>
          <w:szCs w:val="24"/>
          <w:lang w:eastAsia="bg-BG"/>
        </w:rPr>
        <w:t xml:space="preserve"> или </w:t>
      </w:r>
      <w:r w:rsidRPr="00EA02C9">
        <w:rPr>
          <w:rFonts w:eastAsia="Times New Roman" w:cs="Times New Roman"/>
          <w:szCs w:val="24"/>
          <w:lang w:eastAsia="bg-BG"/>
        </w:rPr>
        <w:t>камион</w:t>
      </w:r>
      <w:r w:rsidR="008F66D7" w:rsidRPr="00EA02C9">
        <w:rPr>
          <w:rFonts w:eastAsia="Times New Roman" w:cs="Times New Roman"/>
          <w:szCs w:val="24"/>
          <w:lang w:eastAsia="bg-BG"/>
        </w:rPr>
        <w:t>, с монтирани към тях снегорини плугове, прикачени снегорини гребла (гребло с гумен нож с параметри</w:t>
      </w:r>
      <w:r w:rsidR="00D872EE" w:rsidRPr="00EA02C9">
        <w:rPr>
          <w:szCs w:val="24"/>
        </w:rPr>
        <w:t xml:space="preserve"> най - малко - ширина 2000 мм. и височина 800 мм.</w:t>
      </w:r>
      <w:r w:rsidR="008F66D7" w:rsidRPr="00EA02C9">
        <w:rPr>
          <w:rFonts w:eastAsia="Times New Roman" w:cs="Times New Roman"/>
          <w:szCs w:val="24"/>
          <w:lang w:eastAsia="bg-BG"/>
        </w:rPr>
        <w:t>)</w:t>
      </w:r>
      <w:r w:rsidR="00A4781C" w:rsidRPr="00EA02C9">
        <w:rPr>
          <w:rFonts w:eastAsia="Times New Roman" w:cs="Times New Roman"/>
          <w:szCs w:val="24"/>
          <w:lang w:eastAsia="bg-BG"/>
        </w:rPr>
        <w:t>,</w:t>
      </w:r>
      <w:r w:rsidR="008F66D7" w:rsidRPr="00EA02C9">
        <w:rPr>
          <w:rFonts w:eastAsia="Times New Roman" w:cs="Times New Roman"/>
          <w:szCs w:val="24"/>
          <w:lang w:eastAsia="bg-BG"/>
        </w:rPr>
        <w:t xml:space="preserve"> булдозер и</w:t>
      </w:r>
      <w:r w:rsidR="00A4781C" w:rsidRPr="00EA02C9">
        <w:rPr>
          <w:rFonts w:eastAsia="Times New Roman" w:cs="Times New Roman"/>
          <w:szCs w:val="24"/>
          <w:lang w:eastAsia="bg-BG"/>
        </w:rPr>
        <w:t>ли</w:t>
      </w:r>
      <w:r w:rsidR="008F66D7" w:rsidRPr="00EA02C9">
        <w:rPr>
          <w:rFonts w:eastAsia="Times New Roman" w:cs="Times New Roman"/>
          <w:szCs w:val="24"/>
          <w:lang w:eastAsia="bg-BG"/>
        </w:rPr>
        <w:t xml:space="preserve"> др</w:t>
      </w:r>
      <w:r w:rsidR="00A4781C" w:rsidRPr="00EA02C9">
        <w:rPr>
          <w:rFonts w:eastAsia="Times New Roman" w:cs="Times New Roman"/>
          <w:szCs w:val="24"/>
          <w:lang w:eastAsia="bg-BG"/>
        </w:rPr>
        <w:t>уги еквивалентни.</w:t>
      </w:r>
    </w:p>
    <w:p w:rsidR="006806A6" w:rsidRPr="00EA02C9" w:rsidRDefault="00A4781C" w:rsidP="00BF62E4">
      <w:pPr>
        <w:pStyle w:val="aa"/>
        <w:numPr>
          <w:ilvl w:val="0"/>
          <w:numId w:val="23"/>
        </w:numPr>
        <w:tabs>
          <w:tab w:val="left" w:pos="567"/>
        </w:tabs>
        <w:ind w:left="0" w:firstLine="284"/>
        <w:jc w:val="both"/>
      </w:pPr>
      <w:r w:rsidRPr="00EA02C9">
        <w:rPr>
          <w:rFonts w:eastAsia="Times New Roman" w:cs="Times New Roman"/>
          <w:szCs w:val="24"/>
          <w:lang w:eastAsia="bg-BG"/>
        </w:rPr>
        <w:t xml:space="preserve">За </w:t>
      </w:r>
      <w:r w:rsidR="00B956D2" w:rsidRPr="00EA02C9">
        <w:rPr>
          <w:rFonts w:eastAsia="Times New Roman" w:cs="Times New Roman"/>
          <w:szCs w:val="24"/>
          <w:lang w:eastAsia="bg-BG"/>
        </w:rPr>
        <w:t xml:space="preserve">една или две обособени позиции с една машина за </w:t>
      </w:r>
      <w:r w:rsidR="00D06755" w:rsidRPr="00EA02C9">
        <w:rPr>
          <w:rFonts w:eastAsia="Times New Roman" w:cs="Times New Roman"/>
          <w:szCs w:val="24"/>
          <w:lang w:eastAsia="bg-BG"/>
        </w:rPr>
        <w:t>разпръскване на материали за обезопасяване на пътищата срещу хлъзгане /</w:t>
      </w:r>
      <w:proofErr w:type="spellStart"/>
      <w:r w:rsidR="00B956D2" w:rsidRPr="00EA02C9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="00D06755" w:rsidRPr="00EA02C9">
        <w:rPr>
          <w:rFonts w:eastAsia="Times New Roman" w:cs="Times New Roman"/>
          <w:szCs w:val="24"/>
          <w:lang w:eastAsia="bg-BG"/>
        </w:rPr>
        <w:t>/</w:t>
      </w:r>
      <w:r w:rsidR="00B956D2" w:rsidRPr="00EA02C9">
        <w:rPr>
          <w:rFonts w:eastAsia="Times New Roman" w:cs="Times New Roman"/>
          <w:szCs w:val="24"/>
          <w:lang w:eastAsia="bg-BG"/>
        </w:rPr>
        <w:t xml:space="preserve">. </w:t>
      </w:r>
      <w:r w:rsidRPr="00EA02C9">
        <w:rPr>
          <w:rFonts w:eastAsia="Times New Roman" w:cs="Times New Roman"/>
          <w:szCs w:val="24"/>
          <w:lang w:eastAsia="bg-BG"/>
        </w:rPr>
        <w:t xml:space="preserve">За </w:t>
      </w:r>
      <w:r w:rsidR="00B956D2" w:rsidRPr="00EA02C9">
        <w:rPr>
          <w:rFonts w:eastAsia="Times New Roman" w:cs="Times New Roman"/>
          <w:szCs w:val="24"/>
          <w:lang w:eastAsia="bg-BG"/>
        </w:rPr>
        <w:t xml:space="preserve">повече от две обособени позиции е необходимо за всеки 40 км. обща дължина на маршрутите на обособените позиции с по една машина за </w:t>
      </w:r>
      <w:r w:rsidR="00D06755" w:rsidRPr="00EA02C9">
        <w:rPr>
          <w:rFonts w:eastAsia="Times New Roman" w:cs="Times New Roman"/>
          <w:szCs w:val="24"/>
          <w:lang w:eastAsia="bg-BG"/>
        </w:rPr>
        <w:t>разпръскване на материали за обезопасяване на пътищата срещу хлъзгане /</w:t>
      </w:r>
      <w:proofErr w:type="spellStart"/>
      <w:r w:rsidR="00B956D2" w:rsidRPr="00EA02C9">
        <w:rPr>
          <w:rFonts w:eastAsia="Times New Roman" w:cs="Times New Roman"/>
          <w:szCs w:val="24"/>
          <w:lang w:eastAsia="bg-BG"/>
        </w:rPr>
        <w:t>опесъчаване</w:t>
      </w:r>
      <w:proofErr w:type="spellEnd"/>
      <w:r w:rsidR="00D06755" w:rsidRPr="00EA02C9">
        <w:rPr>
          <w:rFonts w:eastAsia="Times New Roman" w:cs="Times New Roman"/>
          <w:szCs w:val="24"/>
          <w:lang w:eastAsia="bg-BG"/>
        </w:rPr>
        <w:t>/</w:t>
      </w:r>
      <w:r w:rsidR="00B956D2" w:rsidRPr="00EA02C9">
        <w:rPr>
          <w:rFonts w:eastAsia="Times New Roman" w:cs="Times New Roman"/>
          <w:szCs w:val="24"/>
          <w:lang w:eastAsia="bg-BG"/>
        </w:rPr>
        <w:t xml:space="preserve">. </w:t>
      </w:r>
    </w:p>
    <w:p w:rsidR="006F7A3B" w:rsidRPr="00EA02C9" w:rsidRDefault="006F7A3B" w:rsidP="006F7A3B">
      <w:pPr>
        <w:ind w:firstLine="426"/>
        <w:jc w:val="both"/>
        <w:rPr>
          <w:rFonts w:eastAsia="Calibri" w:cs="Times New Roman"/>
        </w:rPr>
      </w:pPr>
      <w:r w:rsidRPr="00EA02C9">
        <w:rPr>
          <w:rFonts w:eastAsia="Calibri" w:cs="Times New Roman"/>
        </w:rPr>
        <w:t>В това число се включва собствената и/или наета техника на изпълнителя, както и собствената и/или наета техника на подизпълнителите, в случай, че се предвижда ползването на такива.</w:t>
      </w:r>
    </w:p>
    <w:p w:rsidR="006F7A3B" w:rsidRPr="00EA02C9" w:rsidRDefault="006F7A3B" w:rsidP="006A5761">
      <w:pPr>
        <w:spacing w:after="120"/>
        <w:ind w:firstLine="426"/>
        <w:jc w:val="both"/>
        <w:rPr>
          <w:rFonts w:eastAsia="Calibri" w:cs="Times New Roman"/>
        </w:rPr>
      </w:pPr>
      <w:r w:rsidRPr="00EA02C9">
        <w:rPr>
          <w:rFonts w:eastAsia="Calibri" w:cs="Times New Roman"/>
        </w:rPr>
        <w:t>Изпълнителят следва да разполага с правоспособни водачи за всяка машина.</w:t>
      </w:r>
    </w:p>
    <w:p w:rsidR="004E249A" w:rsidRDefault="004E249A" w:rsidP="009248AA">
      <w:pPr>
        <w:pStyle w:val="1"/>
        <w:ind w:left="0" w:firstLine="284"/>
        <w:contextualSpacing/>
        <w:jc w:val="both"/>
        <w:rPr>
          <w:snapToGrid w:val="0"/>
          <w:sz w:val="16"/>
          <w:szCs w:val="16"/>
          <w:lang w:val="bg-BG" w:eastAsia="en-US"/>
        </w:rPr>
      </w:pPr>
    </w:p>
    <w:p w:rsidR="008E1985" w:rsidRPr="00EA02C9" w:rsidRDefault="008E1985" w:rsidP="009248AA">
      <w:pPr>
        <w:pStyle w:val="1"/>
        <w:ind w:left="0" w:firstLine="284"/>
        <w:contextualSpacing/>
        <w:jc w:val="both"/>
        <w:rPr>
          <w:snapToGrid w:val="0"/>
          <w:sz w:val="16"/>
          <w:szCs w:val="16"/>
          <w:lang w:val="bg-BG" w:eastAsia="en-US"/>
        </w:rPr>
      </w:pPr>
    </w:p>
    <w:p w:rsidR="00743A45" w:rsidRPr="00EA02C9" w:rsidRDefault="00743A45" w:rsidP="005137A5">
      <w:pPr>
        <w:spacing w:after="120"/>
        <w:ind w:firstLine="284"/>
        <w:jc w:val="center"/>
        <w:rPr>
          <w:rFonts w:eastAsia="Calibri" w:cs="Times New Roman"/>
          <w:b/>
          <w:szCs w:val="24"/>
          <w:u w:val="single"/>
        </w:rPr>
      </w:pPr>
      <w:r w:rsidRPr="00EA02C9">
        <w:rPr>
          <w:rFonts w:eastAsia="Calibri" w:cs="Times New Roman"/>
          <w:b/>
          <w:szCs w:val="24"/>
          <w:u w:val="single"/>
        </w:rPr>
        <w:t xml:space="preserve">Б) </w:t>
      </w:r>
      <w:r w:rsidRPr="00EA02C9">
        <w:rPr>
          <w:rFonts w:ascii="Cambria" w:eastAsia="Times New Roman" w:hAnsi="Cambria" w:cs="Times New Roman"/>
          <w:b/>
          <w:szCs w:val="24"/>
          <w:u w:val="single"/>
          <w:lang w:eastAsia="bg-BG"/>
        </w:rPr>
        <w:t xml:space="preserve">ТЕХНИЧЕСКИ СПЕЦИФИКАЦИИ ЗА </w:t>
      </w:r>
      <w:r w:rsidRPr="00EA02C9">
        <w:rPr>
          <w:rFonts w:eastAsia="Times New Roman" w:cs="Times New Roman"/>
          <w:b/>
          <w:bCs/>
          <w:noProof/>
          <w:szCs w:val="24"/>
          <w:u w:val="single"/>
          <w:lang w:eastAsia="bg-BG"/>
        </w:rPr>
        <w:t>ОП 15</w:t>
      </w:r>
      <w:r w:rsidR="005137A5" w:rsidRPr="00EA02C9">
        <w:rPr>
          <w:rFonts w:eastAsia="Times New Roman" w:cs="Times New Roman"/>
          <w:b/>
          <w:szCs w:val="24"/>
          <w:u w:val="single"/>
          <w:lang w:eastAsia="bg-BG"/>
        </w:rPr>
        <w:t xml:space="preserve"> - Подготовка на пътищата за експлоатация при зимни условия</w:t>
      </w:r>
    </w:p>
    <w:p w:rsidR="00E01A1F" w:rsidRPr="00EA02C9" w:rsidRDefault="00E01A1F" w:rsidP="00BF62E4">
      <w:pPr>
        <w:pStyle w:val="1"/>
        <w:numPr>
          <w:ilvl w:val="0"/>
          <w:numId w:val="25"/>
        </w:numPr>
        <w:spacing w:before="120" w:after="60"/>
        <w:ind w:left="1134" w:hanging="425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ПРЕДМЕТ НА ПОРЪЧКАТА:</w:t>
      </w:r>
    </w:p>
    <w:p w:rsidR="00E01A1F" w:rsidRPr="00EA02C9" w:rsidRDefault="00E01A1F" w:rsidP="00E01A1F">
      <w:pPr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Предметът за ОП15</w:t>
      </w:r>
      <w:r w:rsidRPr="00EA02C9">
        <w:rPr>
          <w:rFonts w:eastAsia="Times New Roman" w:cs="Times New Roman"/>
          <w:bCs/>
          <w:noProof/>
          <w:szCs w:val="24"/>
          <w:lang w:eastAsia="bg-BG"/>
        </w:rPr>
        <w:t xml:space="preserve"> обхваща извършване на дейности за:</w:t>
      </w:r>
      <w:r w:rsidRPr="00EA02C9">
        <w:rPr>
          <w:rFonts w:eastAsia="Times New Roman" w:cs="Times New Roman"/>
          <w:szCs w:val="24"/>
          <w:lang w:eastAsia="bg-BG"/>
        </w:rPr>
        <w:t xml:space="preserve"> отстраняване на повредите на настилката чрез запълване на пукнатини и изкърпване на дупките; подравняване и </w:t>
      </w: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профилиране на банкетите; </w:t>
      </w:r>
      <w:r w:rsidR="001B62B6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полагане/</w:t>
      </w: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освежаване на </w:t>
      </w:r>
      <w:r w:rsidR="000B2D07" w:rsidRPr="00EA02C9">
        <w:rPr>
          <w:color w:val="000000"/>
          <w:shd w:val="clear" w:color="auto" w:fill="FFFFFF" w:themeFill="background1"/>
        </w:rPr>
        <w:t xml:space="preserve">надлъжна </w:t>
      </w:r>
      <w:r w:rsidR="000B2D07" w:rsidRPr="00EA02C9">
        <w:rPr>
          <w:rStyle w:val="search43"/>
          <w:color w:val="000000"/>
          <w:shd w:val="clear" w:color="auto" w:fill="FFFFFF" w:themeFill="background1"/>
        </w:rPr>
        <w:t>пътна</w:t>
      </w:r>
      <w:r w:rsidR="000B2D07" w:rsidRPr="00EA02C9">
        <w:rPr>
          <w:color w:val="000000"/>
          <w:shd w:val="clear" w:color="auto" w:fill="FFFFFF" w:themeFill="background1"/>
        </w:rPr>
        <w:t xml:space="preserve"> </w:t>
      </w:r>
      <w:r w:rsidR="000B2D07" w:rsidRPr="00EA02C9">
        <w:rPr>
          <w:rStyle w:val="search53"/>
          <w:color w:val="000000"/>
          <w:shd w:val="clear" w:color="auto" w:fill="FFFFFF" w:themeFill="background1"/>
        </w:rPr>
        <w:t>маркировка</w:t>
      </w:r>
      <w:r w:rsidR="000B2D07"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по</w:t>
      </w:r>
      <w:r w:rsidRPr="00EA02C9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пътищата;</w:t>
      </w:r>
      <w:r w:rsidRPr="00EA02C9">
        <w:rPr>
          <w:rFonts w:eastAsia="Times New Roman" w:cs="Times New Roman"/>
          <w:szCs w:val="24"/>
          <w:lang w:eastAsia="bg-BG"/>
        </w:rPr>
        <w:t xml:space="preserve"> извършване на ремонтни работи по мостове и водостоци /при възникване на необходимост/ и</w:t>
      </w:r>
      <w:r w:rsidRPr="00EA02C9">
        <w:rPr>
          <w:rFonts w:eastAsia="Times New Roman" w:cs="Times New Roman"/>
          <w:b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 xml:space="preserve">предприемане на мерки за улесняване на работите по зимното поддържане </w:t>
      </w:r>
      <w:r w:rsidRPr="00EA02C9">
        <w:rPr>
          <w:rFonts w:eastAsia="Times New Roman" w:cs="Times New Roman"/>
          <w:szCs w:val="24"/>
          <w:lang w:eastAsia="bg-BG"/>
        </w:rPr>
        <w:lastRenderedPageBreak/>
        <w:t xml:space="preserve">на пътищата, като почистване на храстите и самораслите дървета с диаметър до и над 15 см. в обхвата на пътя. </w:t>
      </w:r>
    </w:p>
    <w:p w:rsidR="00E01A1F" w:rsidRPr="00EA02C9" w:rsidRDefault="00E01A1F" w:rsidP="00BF62E4">
      <w:pPr>
        <w:pStyle w:val="1"/>
        <w:numPr>
          <w:ilvl w:val="0"/>
          <w:numId w:val="25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МЯСТО ЗА ИЗПЪЛНЕНИЕ</w:t>
      </w:r>
      <w:r w:rsidRPr="00EA02C9">
        <w:rPr>
          <w:lang w:val="bg-BG"/>
        </w:rPr>
        <w:t xml:space="preserve"> </w:t>
      </w:r>
    </w:p>
    <w:p w:rsidR="00E01A1F" w:rsidRPr="00EA02C9" w:rsidRDefault="00E01A1F" w:rsidP="00E01A1F">
      <w:pPr>
        <w:pStyle w:val="aa"/>
        <w:tabs>
          <w:tab w:val="left" w:pos="0"/>
          <w:tab w:val="left" w:pos="630"/>
          <w:tab w:val="left" w:pos="720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snapToGrid w:val="0"/>
          <w:szCs w:val="24"/>
        </w:rPr>
        <w:t>Дейностите</w:t>
      </w:r>
      <w:r w:rsidRPr="00EA02C9">
        <w:rPr>
          <w:bCs/>
          <w:noProof/>
          <w:szCs w:val="24"/>
        </w:rPr>
        <w:t xml:space="preserve"> </w:t>
      </w:r>
      <w:r w:rsidRPr="00EA02C9">
        <w:rPr>
          <w:snapToGrid w:val="0"/>
          <w:szCs w:val="24"/>
        </w:rPr>
        <w:t>се извършват на общински и местни пътища на територията на община Добричка, област Добрич.</w:t>
      </w:r>
      <w:r w:rsidRPr="00EA02C9">
        <w:rPr>
          <w:rFonts w:eastAsia="Times New Roman" w:cs="Times New Roman"/>
          <w:szCs w:val="24"/>
          <w:lang w:eastAsia="bg-BG"/>
        </w:rPr>
        <w:t xml:space="preserve"> Всички подготвителни работи по общинската пътна мрежа се изпълняват по списък на приоритетните дейности /по вид и конкретен път/.</w:t>
      </w:r>
    </w:p>
    <w:p w:rsidR="00E01A1F" w:rsidRPr="00EA02C9" w:rsidRDefault="00AF3F26" w:rsidP="00AF3F26">
      <w:pPr>
        <w:pStyle w:val="1"/>
        <w:numPr>
          <w:ilvl w:val="0"/>
          <w:numId w:val="25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>
        <w:rPr>
          <w:b/>
          <w:snapToGrid w:val="0"/>
          <w:sz w:val="24"/>
          <w:szCs w:val="24"/>
          <w:lang w:val="bg-BG" w:eastAsia="en-US"/>
        </w:rPr>
        <w:t>ЦЕЛИ И ОБХВАТ</w:t>
      </w:r>
    </w:p>
    <w:p w:rsidR="00E01A1F" w:rsidRPr="00EA02C9" w:rsidRDefault="00E01A1F" w:rsidP="00E01A1F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t>Целта е</w:t>
      </w:r>
      <w:r w:rsidR="005137A5" w:rsidRPr="00EA02C9"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предотврат</w:t>
      </w:r>
      <w:r w:rsidRPr="00EA02C9">
        <w:rPr>
          <w:szCs w:val="24"/>
          <w:lang w:eastAsia="bg-BG"/>
        </w:rPr>
        <w:t>яване</w:t>
      </w:r>
      <w:r w:rsidRPr="00EA02C9">
        <w:rPr>
          <w:rFonts w:eastAsia="Times New Roman" w:cs="Times New Roman"/>
          <w:szCs w:val="24"/>
          <w:lang w:eastAsia="bg-BG"/>
        </w:rPr>
        <w:t xml:space="preserve"> увеличаване</w:t>
      </w:r>
      <w:r w:rsidRPr="00EA02C9">
        <w:rPr>
          <w:szCs w:val="24"/>
          <w:lang w:eastAsia="bg-BG"/>
        </w:rPr>
        <w:t>то</w:t>
      </w:r>
      <w:r w:rsidRPr="00EA02C9">
        <w:rPr>
          <w:rFonts w:eastAsia="Times New Roman" w:cs="Times New Roman"/>
          <w:szCs w:val="24"/>
          <w:lang w:eastAsia="bg-BG"/>
        </w:rPr>
        <w:t xml:space="preserve"> на съществуващите повреди по пътната настилка,</w:t>
      </w:r>
      <w:r w:rsidRPr="00EA02C9">
        <w:rPr>
          <w:szCs w:val="24"/>
          <w:lang w:eastAsia="bg-BG"/>
        </w:rPr>
        <w:t xml:space="preserve"> с което</w:t>
      </w:r>
      <w:r w:rsidRPr="00EA02C9">
        <w:rPr>
          <w:rFonts w:eastAsia="Times New Roman" w:cs="Times New Roman"/>
          <w:szCs w:val="24"/>
          <w:lang w:eastAsia="bg-BG"/>
        </w:rPr>
        <w:t xml:space="preserve"> ще се подобри безопасността на движението и ще се улесни работата при снегопочистването</w:t>
      </w:r>
      <w:r w:rsidRPr="00EA02C9">
        <w:rPr>
          <w:szCs w:val="24"/>
          <w:lang w:eastAsia="bg-BG"/>
        </w:rPr>
        <w:t>;</w:t>
      </w:r>
      <w:r w:rsidRPr="00EA02C9"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по-добро и бързо отводняването на пътното платно и предотвратяване или значително намаляване снегонавяването по общинските пътища.</w:t>
      </w:r>
    </w:p>
    <w:p w:rsidR="00E01A1F" w:rsidRPr="00EA02C9" w:rsidRDefault="00E01A1F" w:rsidP="00E01A1F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Подготовката на пътищата за експлоатация при зимни условия</w:t>
      </w:r>
      <w:r w:rsidRPr="00EA02C9">
        <w:rPr>
          <w:rFonts w:eastAsia="Times New Roman" w:cs="Times New Roman"/>
          <w:b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обхваща периода между края и началото на две последователни зими. През този период се изпълняват подготвителни работи и се решават организационно технически въпроси. През пролетта и преди настъпване на зимата се прави изцяло проверка на общото експлоатационно състояние на общинската пътна мрежа. Вземат се мерки за отстраняване на повредите вследствие неблагоприятните зимни условия и мерки за улесняване и подобряване на поддържане на пътищата през зимния сезон.</w:t>
      </w:r>
    </w:p>
    <w:p w:rsidR="00E01A1F" w:rsidRPr="00EA02C9" w:rsidRDefault="00E01A1F" w:rsidP="00E01A1F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Всички дейности предмет на настоящата обществена поръчка се изпълняват чрез поставяне на конкретни задачи от Възложителя.</w:t>
      </w:r>
    </w:p>
    <w:p w:rsidR="00AF3F26" w:rsidRPr="00AF3F26" w:rsidRDefault="00AF3F26" w:rsidP="00AF3F26">
      <w:pPr>
        <w:pStyle w:val="aa"/>
        <w:numPr>
          <w:ilvl w:val="0"/>
          <w:numId w:val="25"/>
        </w:numPr>
        <w:spacing w:before="120" w:after="120"/>
        <w:rPr>
          <w:rFonts w:eastAsia="Times New Roman" w:cs="Times New Roman"/>
          <w:b/>
          <w:snapToGrid w:val="0"/>
          <w:szCs w:val="24"/>
        </w:rPr>
      </w:pPr>
      <w:r w:rsidRPr="00AF3F26">
        <w:rPr>
          <w:rFonts w:eastAsia="Times New Roman" w:cs="Times New Roman"/>
          <w:b/>
          <w:snapToGrid w:val="0"/>
          <w:szCs w:val="24"/>
        </w:rPr>
        <w:t xml:space="preserve">ОПИСАНИЕ НА ПРЕДВИДЕНИТЕ ДЕЙНОСТИ: </w:t>
      </w:r>
    </w:p>
    <w:p w:rsidR="00E01A1F" w:rsidRPr="00EA02C9" w:rsidRDefault="00547AC6" w:rsidP="00D5686B">
      <w:pPr>
        <w:spacing w:after="120"/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szCs w:val="24"/>
        </w:rPr>
        <w:t>Подготовка на пътищата за експлоатация при зимни условия</w:t>
      </w:r>
      <w:r w:rsidR="00E01A1F" w:rsidRPr="00EA02C9">
        <w:rPr>
          <w:szCs w:val="24"/>
        </w:rPr>
        <w:t xml:space="preserve"> се състои в: </w:t>
      </w:r>
      <w:r w:rsidR="00E01A1F" w:rsidRPr="00EA02C9">
        <w:rPr>
          <w:bCs/>
          <w:noProof/>
          <w:szCs w:val="24"/>
        </w:rPr>
        <w:t>извършване на дейности за</w:t>
      </w:r>
      <w:r w:rsidR="00E01A1F" w:rsidRPr="00EA02C9">
        <w:rPr>
          <w:szCs w:val="24"/>
        </w:rPr>
        <w:t xml:space="preserve"> </w:t>
      </w:r>
      <w:r w:rsidR="00E01A1F" w:rsidRPr="00EA02C9">
        <w:rPr>
          <w:rFonts w:eastAsia="Times New Roman" w:cs="Times New Roman"/>
          <w:szCs w:val="24"/>
          <w:lang w:eastAsia="bg-BG"/>
        </w:rPr>
        <w:t xml:space="preserve">отстраняване на повредите на настилката чрез запълване на пукнатини и изкърпване на дупките; подравняване и профилиране на банкетите; </w:t>
      </w:r>
      <w:r w:rsidR="001B62B6" w:rsidRPr="00EA02C9">
        <w:rPr>
          <w:rFonts w:eastAsia="Times New Roman" w:cs="Times New Roman"/>
          <w:szCs w:val="24"/>
          <w:lang w:eastAsia="bg-BG"/>
        </w:rPr>
        <w:t>полагане/</w:t>
      </w:r>
      <w:r w:rsidR="00E01A1F" w:rsidRPr="00EA02C9">
        <w:rPr>
          <w:rFonts w:eastAsia="Times New Roman" w:cs="Times New Roman"/>
          <w:szCs w:val="24"/>
          <w:lang w:eastAsia="bg-BG"/>
        </w:rPr>
        <w:t xml:space="preserve">освежаване на </w:t>
      </w:r>
      <w:r w:rsidR="000B2D07" w:rsidRPr="00EA02C9">
        <w:rPr>
          <w:color w:val="000000"/>
        </w:rPr>
        <w:t xml:space="preserve">надлъжна </w:t>
      </w:r>
      <w:r w:rsidR="000B2D07" w:rsidRPr="00EA02C9">
        <w:rPr>
          <w:rStyle w:val="search43"/>
          <w:color w:val="000000"/>
          <w:shd w:val="clear" w:color="auto" w:fill="FFFFFF" w:themeFill="background1"/>
        </w:rPr>
        <w:t>пътна</w:t>
      </w:r>
      <w:r w:rsidR="000B2D07" w:rsidRPr="00EA02C9">
        <w:rPr>
          <w:color w:val="000000"/>
        </w:rPr>
        <w:t xml:space="preserve"> </w:t>
      </w:r>
      <w:r w:rsidR="000B2D07" w:rsidRPr="00EA02C9">
        <w:rPr>
          <w:rStyle w:val="search53"/>
          <w:color w:val="000000"/>
          <w:shd w:val="clear" w:color="auto" w:fill="FFFFFF" w:themeFill="background1"/>
        </w:rPr>
        <w:t>маркировка</w:t>
      </w:r>
      <w:r w:rsidR="000B2D07" w:rsidRPr="00EA02C9">
        <w:rPr>
          <w:rFonts w:eastAsia="Times New Roman" w:cs="Times New Roman"/>
          <w:szCs w:val="24"/>
          <w:lang w:eastAsia="bg-BG"/>
        </w:rPr>
        <w:t xml:space="preserve"> по</w:t>
      </w:r>
      <w:r w:rsidR="00E01A1F" w:rsidRPr="00EA02C9">
        <w:rPr>
          <w:rFonts w:eastAsia="Times New Roman" w:cs="Times New Roman"/>
          <w:szCs w:val="24"/>
          <w:lang w:eastAsia="bg-BG"/>
        </w:rPr>
        <w:t xml:space="preserve"> пътищата; извършване на ремонтни работи по мостове и водостоци /при възникване на необходимост/ и</w:t>
      </w:r>
      <w:r w:rsidR="00E01A1F" w:rsidRPr="00EA02C9">
        <w:rPr>
          <w:rFonts w:eastAsia="Times New Roman" w:cs="Times New Roman"/>
          <w:b/>
          <w:szCs w:val="24"/>
          <w:lang w:eastAsia="bg-BG"/>
        </w:rPr>
        <w:t xml:space="preserve"> </w:t>
      </w:r>
      <w:r w:rsidR="00E01A1F" w:rsidRPr="00EA02C9">
        <w:rPr>
          <w:rFonts w:eastAsia="Times New Roman" w:cs="Times New Roman"/>
          <w:szCs w:val="24"/>
          <w:lang w:eastAsia="bg-BG"/>
        </w:rPr>
        <w:t xml:space="preserve">предприемане на мерки за улесняване на работите по зимното поддържане на пътищата, като почистване на храстите и самораслите дървета с диаметър до и над 15 см. в обхвата на пътя. </w:t>
      </w:r>
    </w:p>
    <w:p w:rsidR="00E01A1F" w:rsidRPr="00EA02C9" w:rsidRDefault="00E01A1F" w:rsidP="00E01A1F">
      <w:pPr>
        <w:pStyle w:val="1"/>
        <w:ind w:left="0"/>
        <w:contextualSpacing/>
        <w:jc w:val="both"/>
        <w:rPr>
          <w:b/>
          <w:sz w:val="24"/>
          <w:szCs w:val="24"/>
          <w:u w:val="single"/>
          <w:lang w:val="bg-BG"/>
        </w:rPr>
      </w:pPr>
      <w:r w:rsidRPr="00EA02C9">
        <w:rPr>
          <w:b/>
          <w:sz w:val="24"/>
          <w:szCs w:val="24"/>
          <w:u w:val="single"/>
          <w:lang w:val="bg-BG"/>
        </w:rPr>
        <w:t>Видовете конкретни дейности при изпълнение на поръчката са:</w:t>
      </w:r>
    </w:p>
    <w:p w:rsidR="00E01A1F" w:rsidRPr="00EA02C9" w:rsidRDefault="00E01A1F" w:rsidP="00BF62E4">
      <w:pPr>
        <w:pStyle w:val="aa"/>
        <w:numPr>
          <w:ilvl w:val="1"/>
          <w:numId w:val="14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 Отстраняване на повредите на настилката чрез запълване на пукнатини и изкърпване на дупките. Извършване на ремонтни работи по мостове и водостоци при възникване на необходимост.</w:t>
      </w:r>
    </w:p>
    <w:p w:rsidR="00E01A1F" w:rsidRPr="00EA02C9" w:rsidRDefault="00E01A1F" w:rsidP="00E01A1F">
      <w:pPr>
        <w:tabs>
          <w:tab w:val="left" w:pos="0"/>
        </w:tabs>
        <w:spacing w:after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Ремонтът на дупки по асфалтовите настилки включва премахване на разрушения материал до здраво, оформяне на ремонтираното място и запълването му с горещи асфалтови смеси или студени асфалтови смеси. Начинът /горещи или студени смеси/ се определя от метрологичните условия и чрез списък на приоритетните дейности изготвен от Възложителя, представен на избрания за Изпълнител.</w:t>
      </w:r>
    </w:p>
    <w:p w:rsidR="00E01A1F" w:rsidRPr="00EA02C9" w:rsidRDefault="00E01A1F" w:rsidP="00BF62E4">
      <w:pPr>
        <w:numPr>
          <w:ilvl w:val="0"/>
          <w:numId w:val="17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Ремонтът на дупки чрез запълване с горещи асфалтови смеси се извършва при следната технологична последователност: 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Отстраняване на повредената част от настилката, като се оформя правилна правоъгълна фигура /чрез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фрезоване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/ с две страни успоредни на оста на пътя. Дълбочината на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фрезования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участък е от 4 /четири/ до 5 /пет/ сантиметра. За тази операция може да се използва пътна фреза с работна широчина 0,50 м или 1,0 м или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фугорезачка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в зависимост от размера на ремонтирана повърхност. 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Почистване на откритата повърхност със сгъстен въздух или телени четки.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Запълване на евентуалните пукнатини в по-долните пластове с бавно разпадаща се битумна емулсия или асфалтова паста и извършване на разлив на разредена бавно разпадаща се битумна емулсия за връзка в количество 0,25 ÷ 0,75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kg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>/m</w:t>
      </w:r>
      <w:r w:rsidRPr="00EA02C9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EA02C9">
        <w:rPr>
          <w:rFonts w:eastAsia="Times New Roman" w:cs="Times New Roman"/>
          <w:szCs w:val="24"/>
          <w:lang w:eastAsia="bg-BG"/>
        </w:rPr>
        <w:t xml:space="preserve">. 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t>Полагане на пласт от плътен асфалтобетон тип А с дебелина 4</w:t>
      </w:r>
      <w:r w:rsidRPr="00EA02C9">
        <w:rPr>
          <w:rFonts w:eastAsia="Times New Roman" w:cs="Times New Roman"/>
          <w:szCs w:val="24"/>
          <w:lang w:eastAsia="bg-BG"/>
        </w:rPr>
        <w:t>÷5</w:t>
      </w:r>
      <w:r w:rsidRPr="00EA02C9">
        <w:t xml:space="preserve">см. </w:t>
      </w:r>
      <w:r w:rsidRPr="00EA02C9">
        <w:rPr>
          <w:rFonts w:eastAsia="Times New Roman" w:cs="Times New Roman"/>
          <w:szCs w:val="24"/>
          <w:lang w:eastAsia="bg-BG"/>
        </w:rPr>
        <w:t xml:space="preserve">Разстилане на асфалтовата смес с асфалт - полагаща машина. При запълване на дупки с малки размери /до 1 </w:t>
      </w:r>
      <w:r w:rsidRPr="00EA02C9">
        <w:rPr>
          <w:rFonts w:eastAsia="Times New Roman" w:cs="Times New Roman"/>
          <w:szCs w:val="24"/>
          <w:lang w:eastAsia="bg-BG"/>
        </w:rPr>
        <w:lastRenderedPageBreak/>
        <w:t>м</w:t>
      </w:r>
      <w:r w:rsidRPr="00EA02C9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EA02C9">
        <w:rPr>
          <w:rFonts w:eastAsia="Times New Roman" w:cs="Times New Roman"/>
          <w:szCs w:val="24"/>
          <w:lang w:eastAsia="bg-BG"/>
        </w:rPr>
        <w:t xml:space="preserve">/, разстилането може да се изпълни и ръчно. За да се осигури добра връзка между старата и новата настилка то се извършва от краищата на ремонтираната площ към средата; 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Уплътняване на сместа с валяк с тегло 6 ÷ 8 t или ръчен вибрационен валяк. Валирането започва винаги от краищата към средата, като при първото преминаване на валяка бандажите застъпват не повече от 15 ÷ 20 cm от ремонтираното място. Уплътняването на сместа трябва да завърши преди температурата й да спадне под 90°С.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Фугиране с битум на контактните зони между съществуващата и новата асфалтобетонова настилка.</w:t>
      </w:r>
    </w:p>
    <w:p w:rsidR="008E1985" w:rsidRPr="00C10184" w:rsidRDefault="00E86AA2" w:rsidP="00E86AA2">
      <w:pPr>
        <w:ind w:right="-7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C10184">
        <w:rPr>
          <w:rFonts w:eastAsia="Times New Roman" w:cs="Times New Roman"/>
          <w:b/>
          <w:i/>
          <w:szCs w:val="24"/>
          <w:u w:val="single"/>
          <w:lang w:eastAsia="bg-BG"/>
        </w:rPr>
        <w:t>Забележка</w:t>
      </w:r>
      <w:r w:rsidR="00E01A1F" w:rsidRPr="00C10184">
        <w:rPr>
          <w:rFonts w:eastAsia="Times New Roman" w:cs="Times New Roman"/>
          <w:b/>
          <w:i/>
          <w:szCs w:val="24"/>
          <w:u w:val="single"/>
          <w:lang w:eastAsia="bg-BG"/>
        </w:rPr>
        <w:t>:</w:t>
      </w:r>
      <w:r w:rsidR="00E01A1F" w:rsidRPr="00C10184">
        <w:rPr>
          <w:rFonts w:eastAsia="Times New Roman" w:cs="Times New Roman"/>
          <w:b/>
          <w:i/>
          <w:szCs w:val="24"/>
          <w:lang w:eastAsia="bg-BG"/>
        </w:rPr>
        <w:t xml:space="preserve"> </w:t>
      </w:r>
      <w:r w:rsidR="008E1985"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В Ценовото предложение участникът посочва и цената за </w:t>
      </w:r>
      <w:r w:rsidR="008E1985" w:rsidRPr="00C10184">
        <w:rPr>
          <w:rFonts w:eastAsia="Times New Roman" w:cs="Times New Roman"/>
          <w:i/>
          <w:szCs w:val="24"/>
          <w:lang w:eastAsia="bg-BG"/>
        </w:rPr>
        <w:t>ремонт на сравнително малки но дълбоки дупки /повече от 5см./.</w:t>
      </w:r>
    </w:p>
    <w:p w:rsidR="00E01A1F" w:rsidRPr="00C10184" w:rsidRDefault="00E01A1F" w:rsidP="00E86AA2">
      <w:pPr>
        <w:tabs>
          <w:tab w:val="left" w:pos="284"/>
        </w:tabs>
        <w:spacing w:after="60"/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i/>
          <w:szCs w:val="24"/>
          <w:lang w:eastAsia="bg-BG"/>
        </w:rPr>
        <w:t xml:space="preserve">При ремонт на сравнително малки но дълбоки дупки /повече от 5см./ запълването се извършва, чрез тампониране с горещи асфалтови смеси. Технологичната последователност е същата, като не се извършва </w:t>
      </w:r>
      <w:proofErr w:type="spellStart"/>
      <w:r w:rsidRPr="00C10184">
        <w:rPr>
          <w:rFonts w:eastAsia="Times New Roman" w:cs="Times New Roman"/>
          <w:i/>
          <w:szCs w:val="24"/>
          <w:lang w:eastAsia="bg-BG"/>
        </w:rPr>
        <w:t>фрезоване</w:t>
      </w:r>
      <w:proofErr w:type="spellEnd"/>
      <w:r w:rsidRPr="00C10184">
        <w:rPr>
          <w:rFonts w:eastAsia="Times New Roman" w:cs="Times New Roman"/>
          <w:i/>
          <w:szCs w:val="24"/>
          <w:lang w:eastAsia="bg-BG"/>
        </w:rPr>
        <w:t>.</w:t>
      </w:r>
    </w:p>
    <w:p w:rsidR="00E01A1F" w:rsidRPr="00EA02C9" w:rsidRDefault="00E01A1F" w:rsidP="00E86AA2">
      <w:pPr>
        <w:numPr>
          <w:ilvl w:val="0"/>
          <w:numId w:val="18"/>
        </w:numPr>
        <w:tabs>
          <w:tab w:val="left" w:pos="0"/>
          <w:tab w:val="left" w:pos="567"/>
        </w:tabs>
        <w:spacing w:after="60"/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Ремонтът на дупки чрез запълване със студени асфалтови смеси, по студено-струйно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нагнетателна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технология, при спазване на следната технологична последователност: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Основата се почиства с въздушна струя, която отстранява всички едри и дребни наслагвания, отломки и замърсявания; 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Полага се емулсия за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запечатка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, изолация и основа на сместа –  0,25 ÷ 0,75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kg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/ m2; 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Дупката се запълва със смес от емулсия и добавъчен материал под високо налягане, като последният слой е от суха фракция;  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Фугиране с битум на контактните зони между съществуващата и новата асфалтобетонова настилка.</w:t>
      </w:r>
    </w:p>
    <w:p w:rsidR="00E01A1F" w:rsidRPr="00EA02C9" w:rsidRDefault="00E01A1F" w:rsidP="00E01A1F">
      <w:pPr>
        <w:tabs>
          <w:tab w:val="left" w:pos="0"/>
          <w:tab w:val="left" w:pos="567"/>
        </w:tabs>
        <w:ind w:firstLine="567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Ремонтът на дупки чрез запълване със студени асфалтови смеси, по студено-струйно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нагнетателна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технология се извършва само, ако извършването на ремонта е невъзможно да се извърши с горещи асфалтови смеси и възложителят го е определил с поставянето на конкретната задача.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Текущият ремонт с асфалтови смеси се извършва при температура на въздуха не по-ниска от +5°С при сухо време. При използване на студени смеси с битумни емулсии се допуска ремонта да се извърши и във влажно време. Асфалтовата смес се транспортира до мястото на ремонта с товарен автомобил /бордови или самосвал/ в зависимост от начина на извършването му. Тя трябва да бъде превозена така, че да бъде предпазена от замърсяване и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десортиране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. </w:t>
      </w:r>
    </w:p>
    <w:p w:rsidR="00E01A1F" w:rsidRPr="00EA02C9" w:rsidRDefault="00E01A1F" w:rsidP="00E01A1F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Cs w:val="24"/>
        </w:rPr>
      </w:pPr>
      <w:r w:rsidRPr="00EA02C9">
        <w:rPr>
          <w:rFonts w:eastAsia="Calibri" w:cs="Times New Roman"/>
          <w:color w:val="000000"/>
          <w:szCs w:val="24"/>
        </w:rPr>
        <w:t xml:space="preserve">Забележки: </w:t>
      </w:r>
    </w:p>
    <w:p w:rsidR="00E01A1F" w:rsidRPr="00EA02C9" w:rsidRDefault="00E01A1F" w:rsidP="00E01A1F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Cs w:val="24"/>
        </w:rPr>
      </w:pPr>
      <w:r w:rsidRPr="00EA02C9">
        <w:rPr>
          <w:rFonts w:eastAsia="Calibri" w:cs="Times New Roman"/>
          <w:color w:val="000000"/>
          <w:szCs w:val="24"/>
        </w:rPr>
        <w:t>Когато се използват горещи смеси, те трябва да отговарят на изискванията на БДС EN 13108</w:t>
      </w:r>
      <w:r w:rsidR="00D5686B" w:rsidRPr="00EA02C9">
        <w:rPr>
          <w:rFonts w:eastAsia="Calibri" w:cs="Times New Roman"/>
          <w:color w:val="000000"/>
          <w:szCs w:val="24"/>
        </w:rPr>
        <w:t>.</w:t>
      </w:r>
    </w:p>
    <w:p w:rsidR="00E01A1F" w:rsidRPr="00EA02C9" w:rsidRDefault="00E01A1F" w:rsidP="00E01A1F">
      <w:pPr>
        <w:autoSpaceDE w:val="0"/>
        <w:autoSpaceDN w:val="0"/>
        <w:adjustRightInd w:val="0"/>
        <w:spacing w:after="60"/>
        <w:ind w:firstLine="284"/>
        <w:jc w:val="both"/>
        <w:rPr>
          <w:rFonts w:eastAsia="Calibri" w:cs="Times New Roman"/>
          <w:color w:val="000000"/>
          <w:szCs w:val="24"/>
        </w:rPr>
      </w:pPr>
      <w:r w:rsidRPr="00EA02C9">
        <w:rPr>
          <w:rFonts w:eastAsia="Calibri" w:cs="Times New Roman"/>
          <w:color w:val="000000"/>
          <w:szCs w:val="24"/>
        </w:rPr>
        <w:t xml:space="preserve">Когато се използват студени смеси, те трябва да отговарят на изискванията на БДС EN 13808 – за бавно разпадаща се </w:t>
      </w:r>
      <w:proofErr w:type="spellStart"/>
      <w:r w:rsidRPr="00EA02C9">
        <w:rPr>
          <w:rFonts w:eastAsia="Calibri" w:cs="Times New Roman"/>
          <w:color w:val="000000"/>
          <w:szCs w:val="24"/>
        </w:rPr>
        <w:t>катионна</w:t>
      </w:r>
      <w:proofErr w:type="spellEnd"/>
      <w:r w:rsidRPr="00EA02C9">
        <w:rPr>
          <w:rFonts w:eastAsia="Calibri" w:cs="Times New Roman"/>
          <w:color w:val="000000"/>
          <w:szCs w:val="24"/>
        </w:rPr>
        <w:t xml:space="preserve"> битумна емулсия. </w:t>
      </w:r>
    </w:p>
    <w:p w:rsidR="00E01A1F" w:rsidRPr="00EA02C9" w:rsidRDefault="00E01A1F" w:rsidP="00BF62E4">
      <w:pPr>
        <w:numPr>
          <w:ilvl w:val="0"/>
          <w:numId w:val="19"/>
        </w:numPr>
        <w:tabs>
          <w:tab w:val="left" w:pos="0"/>
        </w:tabs>
        <w:ind w:left="0"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Затваряне на повърхностни пукнатини по настилката.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Повърхностните пукнатини по настилката се затварят с разредена битумна емулсия, асфалтови пасти и други подходящи материали, разработени на базата на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термомодифицирани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битуми. Ремонтните работи се извършват при сухо време и температура на въздуха над 5 °С на сянка и включват следните технологични процеси: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изчистване на повърхността на настилката от несвързани и слабо-свързани каменни зърна, кал, прах и други замърсявания;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полагане на равномерни студени или горещи материали в зависимост от текстурата на покритието в количество 0,45 до 0,70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kg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>/m</w:t>
      </w:r>
      <w:r w:rsidRPr="00EA02C9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EA02C9">
        <w:rPr>
          <w:rFonts w:eastAsia="Times New Roman" w:cs="Times New Roman"/>
          <w:szCs w:val="24"/>
          <w:lang w:eastAsia="bg-BG"/>
        </w:rPr>
        <w:t>; за осигуряване на по-добро проникване свързващите продукти може да се полагат на един или два пласта;</w:t>
      </w:r>
    </w:p>
    <w:p w:rsidR="00E01A1F" w:rsidRPr="00EA02C9" w:rsidRDefault="00E01A1F" w:rsidP="00BF62E4">
      <w:pPr>
        <w:numPr>
          <w:ilvl w:val="0"/>
          <w:numId w:val="20"/>
        </w:numPr>
        <w:tabs>
          <w:tab w:val="left" w:pos="0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след полагане на свързващите вещества движението се спира за около 4 часа, а когато това не е възможно, скоростта се ограничава до 30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km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>/h, като участъкът се сигнализира за опасност от хлъзгане;</w:t>
      </w:r>
    </w:p>
    <w:p w:rsidR="00E01A1F" w:rsidRPr="00EA02C9" w:rsidRDefault="00E01A1F" w:rsidP="00E01A1F">
      <w:pPr>
        <w:tabs>
          <w:tab w:val="left" w:pos="0"/>
        </w:tabs>
        <w:spacing w:after="60"/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За ремонта се използват строителни продукти в съответствие с изискванията на БДС EN 14188-1 "Материали за запълване и уплътняване на фуги. Част 1: Изисквания за горещо полагани материали за уплътняване", БДС EN 14188-2 "Материали за запълване и </w:t>
      </w:r>
      <w:r w:rsidRPr="00EA02C9">
        <w:rPr>
          <w:rFonts w:eastAsia="Times New Roman" w:cs="Times New Roman"/>
          <w:szCs w:val="24"/>
          <w:lang w:eastAsia="bg-BG"/>
        </w:rPr>
        <w:lastRenderedPageBreak/>
        <w:t>уплътняване на фуги. Част 2: Изисквания за студено полагани материали за уплътняване" и БДС EN 13808 "Битуми и битумни свързващи вещества. Рамка за специфициране на катиони битумни емулсии".</w:t>
      </w:r>
    </w:p>
    <w:p w:rsidR="00E01A1F" w:rsidRPr="00EA02C9" w:rsidRDefault="00E01A1F" w:rsidP="00BF62E4">
      <w:pPr>
        <w:numPr>
          <w:ilvl w:val="0"/>
          <w:numId w:val="19"/>
        </w:numPr>
        <w:tabs>
          <w:tab w:val="left" w:pos="0"/>
        </w:tabs>
        <w:ind w:left="0"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Извършване на ремонтни работи по мостове и водостоци при възникване на необходимост.</w:t>
      </w:r>
    </w:p>
    <w:p w:rsidR="00E01A1F" w:rsidRDefault="00E01A1F" w:rsidP="00E01A1F">
      <w:pPr>
        <w:tabs>
          <w:tab w:val="left" w:pos="0"/>
        </w:tabs>
        <w:spacing w:after="120"/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Видовете ремонтни работи могат да бъдат от различно естество в зависимост от възникналата необходимост. Най-вероятните са изкопно-насипни работи, кофражни работи, бетонови работи, изрязване и/или изкореняване на храстовидна и дървесна растителност и др. Поради неизвестността на конкретните видове работи, които е възможно да възникнат изпълнителят трябва да има възможност да изпълнява разнообразни ремонтни работи при възникналата необходимост спазвайки съответните норми за тяхното изпълнение. </w:t>
      </w:r>
    </w:p>
    <w:p w:rsidR="00E86AA2" w:rsidRPr="00C10184" w:rsidRDefault="00E86AA2" w:rsidP="00E86AA2">
      <w:pPr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C10184">
        <w:rPr>
          <w:rFonts w:eastAsia="Times New Roman" w:cs="Times New Roman"/>
          <w:b/>
          <w:i/>
          <w:szCs w:val="24"/>
          <w:lang w:eastAsia="bg-BG"/>
        </w:rPr>
        <w:t xml:space="preserve"> 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В ценовото предложение участниците посочват: Часова ставка /ЧС/ - </w:t>
      </w:r>
      <w:proofErr w:type="spellStart"/>
      <w:r w:rsidRPr="00C10184">
        <w:rPr>
          <w:rFonts w:eastAsia="Times New Roman" w:cs="Times New Roman"/>
          <w:i/>
          <w:szCs w:val="24"/>
          <w:lang w:eastAsia="bg-BG"/>
        </w:rPr>
        <w:t>лв</w:t>
      </w:r>
      <w:proofErr w:type="spellEnd"/>
      <w:r w:rsidRPr="00C10184">
        <w:rPr>
          <w:rFonts w:eastAsia="Times New Roman" w:cs="Times New Roman"/>
          <w:i/>
          <w:szCs w:val="24"/>
          <w:lang w:eastAsia="bg-BG"/>
        </w:rPr>
        <w:t xml:space="preserve">/ч; Допълнителни разходи /ДР/ - %; </w:t>
      </w:r>
      <w:proofErr w:type="spellStart"/>
      <w:r w:rsidRPr="00C10184">
        <w:rPr>
          <w:rFonts w:eastAsia="Times New Roman" w:cs="Times New Roman"/>
          <w:i/>
          <w:szCs w:val="24"/>
          <w:lang w:eastAsia="bg-BG"/>
        </w:rPr>
        <w:t>Доставно-складови</w:t>
      </w:r>
      <w:proofErr w:type="spellEnd"/>
      <w:r w:rsidRPr="00C10184">
        <w:rPr>
          <w:rFonts w:eastAsia="Times New Roman" w:cs="Times New Roman"/>
          <w:i/>
          <w:szCs w:val="24"/>
          <w:lang w:eastAsia="bg-BG"/>
        </w:rPr>
        <w:t xml:space="preserve"> разходи/ДСР/ - %; Печалба - %.</w:t>
      </w:r>
    </w:p>
    <w:p w:rsidR="00E86AA2" w:rsidRPr="00B67A4A" w:rsidRDefault="00E86AA2" w:rsidP="00E86AA2">
      <w:pPr>
        <w:tabs>
          <w:tab w:val="left" w:pos="284"/>
        </w:tabs>
        <w:spacing w:after="120"/>
        <w:ind w:right="-7"/>
        <w:contextualSpacing/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i/>
          <w:szCs w:val="24"/>
          <w:lang w:eastAsia="bg-BG"/>
        </w:rPr>
        <w:t>За извършване на ремонтни работи по мостове и водостоци при възникване на такава необходимост ценообразуването на конкретни видове ремонтни работи се ползват “Разходни норми - СЕК” за определяне на норма време и разходната норма за материалите и посочените показатели.</w:t>
      </w:r>
    </w:p>
    <w:p w:rsidR="00E01A1F" w:rsidRPr="00EA02C9" w:rsidRDefault="00E01A1F" w:rsidP="00BF62E4">
      <w:pPr>
        <w:pStyle w:val="aa"/>
        <w:numPr>
          <w:ilvl w:val="1"/>
          <w:numId w:val="14"/>
        </w:numPr>
        <w:tabs>
          <w:tab w:val="left" w:pos="0"/>
          <w:tab w:val="left" w:pos="567"/>
        </w:tabs>
        <w:ind w:left="0" w:firstLine="0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Подравняване и профилиране на банкетите.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Тези подготвителни работи се извършват с цел бързо отводняването на пътната настилка. 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Профилирането на банкетите се извършва с ширина 1,5 м., като се осигури наклон 6 %. 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В случай, че е невъзможно профилирането да се извърши с ширина 1,5 м. същото се извършва с ширина 1,0÷1,4 м., което задължително се съгласува с Възложителя.</w:t>
      </w:r>
    </w:p>
    <w:p w:rsidR="00E01A1F" w:rsidRDefault="00E01A1F" w:rsidP="00E01A1F">
      <w:pPr>
        <w:tabs>
          <w:tab w:val="left" w:pos="0"/>
        </w:tabs>
        <w:spacing w:after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Заравняването на банкетите да се извършва с подходяща техника /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грейдери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и др./. Земните маси, след извършване на заравняването, се пробутват и заравняват извън обхвата на пътните съоръжения така, че да не образуват „диги“ в края на банкета на пътя. В отделни случай, при наличие на голямо количество земни маси и след съгласуване с Възложителя, земните маси получили се в следствие подравняване и профилиране на банкета се натоварват и извозват на определени от Възложителя места. Участниците посочват цена за натоварване и извозване на земни маси на 1, 2 и 5 км. в ценовото предложение.</w:t>
      </w:r>
    </w:p>
    <w:p w:rsidR="000C0C07" w:rsidRPr="000C0C07" w:rsidRDefault="000C0C07" w:rsidP="000C0C07">
      <w:pPr>
        <w:tabs>
          <w:tab w:val="left" w:pos="0"/>
          <w:tab w:val="left" w:pos="284"/>
        </w:tabs>
        <w:spacing w:after="120"/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C10184">
        <w:rPr>
          <w:rFonts w:eastAsia="Times New Roman" w:cs="Times New Roman"/>
          <w:i/>
          <w:szCs w:val="24"/>
          <w:lang w:eastAsia="bg-BG"/>
        </w:rPr>
        <w:t>В ценовото предложение участниците посочват цена за натоварване и извозване на земни маси, след извършване на заравняването на банкета, така че същите да не образуват „диги“ в края на банкета на пътя. Посочват се цени за натоварване и извозване на 1, 2 и 5 км.</w:t>
      </w:r>
    </w:p>
    <w:p w:rsidR="0002123E" w:rsidRPr="00EA02C9" w:rsidRDefault="002523F5" w:rsidP="00BF62E4">
      <w:pPr>
        <w:pStyle w:val="aa"/>
        <w:numPr>
          <w:ilvl w:val="1"/>
          <w:numId w:val="14"/>
        </w:numPr>
        <w:shd w:val="clear" w:color="auto" w:fill="FFFFFF" w:themeFill="background1"/>
        <w:tabs>
          <w:tab w:val="left" w:pos="0"/>
          <w:tab w:val="left" w:pos="567"/>
        </w:tabs>
        <w:ind w:left="0" w:firstLine="0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color w:val="000000"/>
        </w:rPr>
        <w:t xml:space="preserve">Надлъжна </w:t>
      </w:r>
      <w:r w:rsidRPr="00EA02C9">
        <w:rPr>
          <w:rStyle w:val="search43"/>
          <w:color w:val="000000"/>
          <w:shd w:val="clear" w:color="auto" w:fill="FFFFFF" w:themeFill="background1"/>
        </w:rPr>
        <w:t>пътна</w:t>
      </w:r>
      <w:r w:rsidRPr="00EA02C9">
        <w:rPr>
          <w:color w:val="000000"/>
        </w:rPr>
        <w:t xml:space="preserve"> </w:t>
      </w:r>
      <w:r w:rsidRPr="00EA02C9">
        <w:rPr>
          <w:rStyle w:val="search53"/>
          <w:color w:val="000000"/>
          <w:shd w:val="clear" w:color="auto" w:fill="FFFFFF" w:themeFill="background1"/>
        </w:rPr>
        <w:t>маркировка</w:t>
      </w:r>
      <w:r w:rsidRPr="00EA02C9">
        <w:rPr>
          <w:rFonts w:eastAsia="Times New Roman" w:cs="Times New Roman"/>
          <w:szCs w:val="24"/>
          <w:lang w:eastAsia="bg-BG"/>
        </w:rPr>
        <w:t xml:space="preserve"> </w:t>
      </w:r>
      <w:r w:rsidR="0002123E" w:rsidRPr="00EA02C9">
        <w:rPr>
          <w:rFonts w:eastAsia="Times New Roman" w:cs="Times New Roman"/>
          <w:szCs w:val="24"/>
          <w:lang w:eastAsia="bg-BG"/>
        </w:rPr>
        <w:t>с широчина 10 см.;</w:t>
      </w:r>
    </w:p>
    <w:p w:rsidR="001B62B6" w:rsidRPr="00EA02C9" w:rsidRDefault="00311F99" w:rsidP="00D5686B">
      <w:pPr>
        <w:ind w:firstLine="284"/>
        <w:jc w:val="both"/>
        <w:textAlignment w:val="center"/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Полагането или </w:t>
      </w:r>
      <w:r w:rsidR="001B62B6" w:rsidRPr="00EA02C9">
        <w:rPr>
          <w:rFonts w:eastAsia="Times New Roman" w:cs="Times New Roman"/>
          <w:szCs w:val="24"/>
          <w:lang w:eastAsia="bg-BG"/>
        </w:rPr>
        <w:t>освежаване</w:t>
      </w:r>
      <w:r w:rsidRPr="00EA02C9">
        <w:rPr>
          <w:rFonts w:eastAsia="Times New Roman" w:cs="Times New Roman"/>
          <w:szCs w:val="24"/>
          <w:lang w:eastAsia="bg-BG"/>
        </w:rPr>
        <w:t>то</w:t>
      </w:r>
      <w:r w:rsidR="001B62B6" w:rsidRPr="00EA02C9">
        <w:rPr>
          <w:rFonts w:eastAsia="Times New Roman" w:cs="Times New Roman"/>
          <w:szCs w:val="24"/>
          <w:lang w:eastAsia="bg-BG"/>
        </w:rPr>
        <w:t xml:space="preserve"> на </w:t>
      </w:r>
      <w:r w:rsidR="001B62B6" w:rsidRPr="00EA02C9">
        <w:rPr>
          <w:rFonts w:cs="Times New Roman"/>
          <w:color w:val="000000"/>
          <w:szCs w:val="24"/>
        </w:rPr>
        <w:t xml:space="preserve">надлъжна </w:t>
      </w:r>
      <w:r w:rsidR="001B62B6"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="001B62B6" w:rsidRPr="00EA02C9">
        <w:rPr>
          <w:rFonts w:cs="Times New Roman"/>
          <w:color w:val="000000"/>
          <w:szCs w:val="24"/>
        </w:rPr>
        <w:t xml:space="preserve"> </w:t>
      </w:r>
      <w:r w:rsidR="001B62B6"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="001B62B6" w:rsidRPr="00EA02C9">
        <w:rPr>
          <w:rFonts w:eastAsia="Times New Roman" w:cs="Times New Roman"/>
          <w:szCs w:val="24"/>
          <w:lang w:eastAsia="bg-BG"/>
        </w:rPr>
        <w:t xml:space="preserve"> по пътищата</w:t>
      </w:r>
      <w:r w:rsidRPr="00EA02C9">
        <w:rPr>
          <w:rFonts w:eastAsia="Times New Roman" w:cs="Times New Roman"/>
          <w:szCs w:val="24"/>
          <w:lang w:eastAsia="bg-BG"/>
        </w:rPr>
        <w:t xml:space="preserve"> се извършва с цел повишаване </w:t>
      </w:r>
      <w:r w:rsidRPr="00EA02C9">
        <w:rPr>
          <w:rFonts w:eastAsia="Times New Roman" w:cs="Times New Roman"/>
          <w:color w:val="000000"/>
          <w:szCs w:val="24"/>
          <w:lang w:eastAsia="bg-BG"/>
        </w:rPr>
        <w:t xml:space="preserve">видимост на </w:t>
      </w:r>
      <w:r w:rsidRPr="00EA02C9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пътната</w:t>
      </w:r>
      <w:r w:rsidRPr="00EA02C9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 xml:space="preserve">маркировка през зимата, а от там и </w:t>
      </w:r>
      <w:r w:rsidRPr="00EA02C9">
        <w:rPr>
          <w:rFonts w:eastAsia="Times New Roman" w:cs="Times New Roman"/>
          <w:szCs w:val="24"/>
          <w:lang w:eastAsia="bg-BG"/>
        </w:rPr>
        <w:t xml:space="preserve">повишаване </w:t>
      </w:r>
      <w:r w:rsidRPr="00EA02C9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на безопасността на движение по общинските пътища.</w:t>
      </w:r>
    </w:p>
    <w:p w:rsidR="006867E7" w:rsidRPr="00EA02C9" w:rsidRDefault="006867E7" w:rsidP="00D5686B">
      <w:pPr>
        <w:ind w:firstLine="284"/>
        <w:jc w:val="both"/>
        <w:textAlignment w:val="center"/>
        <w:rPr>
          <w:rStyle w:val="search13"/>
          <w:rFonts w:cs="Times New Roman"/>
          <w:color w:val="000000"/>
          <w:szCs w:val="24"/>
          <w:shd w:val="clear" w:color="auto" w:fill="FFFFFF" w:themeFill="background1"/>
        </w:rPr>
      </w:pPr>
      <w:r w:rsidRPr="00EA02C9">
        <w:rPr>
          <w:rFonts w:cs="Times New Roman"/>
          <w:szCs w:val="24"/>
        </w:rPr>
        <w:t xml:space="preserve">Постоянната пътна маркировка трябва да бъде с бял, в съответствие с изискванията на </w:t>
      </w:r>
    </w:p>
    <w:p w:rsidR="006867E7" w:rsidRPr="00EA02C9" w:rsidRDefault="000B2D07" w:rsidP="00D5686B">
      <w:pPr>
        <w:jc w:val="both"/>
        <w:textAlignment w:val="center"/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</w:pPr>
      <w:r w:rsidRPr="00EA02C9">
        <w:rPr>
          <w:rStyle w:val="search13"/>
          <w:rFonts w:cs="Times New Roman"/>
          <w:color w:val="000000"/>
          <w:szCs w:val="24"/>
          <w:shd w:val="clear" w:color="auto" w:fill="FFFFFF" w:themeFill="background1"/>
        </w:rPr>
        <w:t>Наредба</w:t>
      </w:r>
      <w:r w:rsidRPr="00EA02C9">
        <w:rPr>
          <w:rFonts w:cs="Times New Roman"/>
          <w:color w:val="000000"/>
          <w:szCs w:val="24"/>
        </w:rPr>
        <w:t xml:space="preserve"> №2 от 17 януари 2001 г. за </w:t>
      </w:r>
      <w:r w:rsidRPr="00EA02C9">
        <w:rPr>
          <w:rStyle w:val="search23"/>
          <w:rFonts w:cs="Times New Roman"/>
          <w:color w:val="000000"/>
          <w:szCs w:val="24"/>
          <w:shd w:val="clear" w:color="auto" w:fill="FFFFFF" w:themeFill="background1"/>
        </w:rPr>
        <w:t>сигнализация</w:t>
      </w:r>
      <w:r w:rsidRPr="00EA02C9">
        <w:rPr>
          <w:rFonts w:cs="Times New Roman"/>
          <w:color w:val="000000"/>
          <w:szCs w:val="24"/>
        </w:rPr>
        <w:t xml:space="preserve"> на </w:t>
      </w:r>
      <w:r w:rsidRPr="00EA02C9">
        <w:rPr>
          <w:rStyle w:val="search33"/>
          <w:rFonts w:cs="Times New Roman"/>
          <w:color w:val="000000"/>
          <w:szCs w:val="24"/>
          <w:shd w:val="clear" w:color="auto" w:fill="FFFFFF" w:themeFill="background1"/>
        </w:rPr>
        <w:t>пътищата</w:t>
      </w:r>
      <w:r w:rsidRPr="00EA02C9">
        <w:rPr>
          <w:rFonts w:cs="Times New Roman"/>
          <w:color w:val="000000"/>
          <w:szCs w:val="24"/>
        </w:rPr>
        <w:t xml:space="preserve"> с </w:t>
      </w:r>
      <w:r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EA02C9">
        <w:rPr>
          <w:rFonts w:cs="Times New Roman"/>
          <w:color w:val="000000"/>
          <w:szCs w:val="24"/>
        </w:rPr>
        <w:t xml:space="preserve"> </w:t>
      </w:r>
      <w:r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="005D1B49"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 xml:space="preserve"> (</w:t>
      </w:r>
      <w:r w:rsidR="00AF3F26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Приложение 2</w:t>
      </w:r>
      <w:r w:rsidR="005D1B49"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).</w:t>
      </w:r>
    </w:p>
    <w:p w:rsidR="00120AA0" w:rsidRPr="00EA02C9" w:rsidRDefault="006867E7" w:rsidP="00D5686B">
      <w:pPr>
        <w:pStyle w:val="20"/>
        <w:shd w:val="clear" w:color="auto" w:fill="auto"/>
        <w:spacing w:before="0"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A02C9">
        <w:rPr>
          <w:rFonts w:ascii="Times New Roman" w:hAnsi="Times New Roman" w:cs="Times New Roman"/>
          <w:sz w:val="24"/>
          <w:szCs w:val="24"/>
        </w:rPr>
        <w:t>Пътната маркировка може да бъде изпълнена с боя, пластични материали (</w:t>
      </w:r>
      <w:proofErr w:type="spellStart"/>
      <w:r w:rsidRPr="00EA02C9">
        <w:rPr>
          <w:rFonts w:ascii="Times New Roman" w:hAnsi="Times New Roman" w:cs="Times New Roman"/>
          <w:sz w:val="24"/>
          <w:szCs w:val="24"/>
        </w:rPr>
        <w:t>пластици</w:t>
      </w:r>
      <w:proofErr w:type="spellEnd"/>
      <w:r w:rsidRPr="00EA02C9">
        <w:rPr>
          <w:rFonts w:ascii="Times New Roman" w:hAnsi="Times New Roman" w:cs="Times New Roman"/>
          <w:sz w:val="24"/>
          <w:szCs w:val="24"/>
        </w:rPr>
        <w:t>), готови материали за път</w:t>
      </w:r>
      <w:r w:rsidR="00120AA0" w:rsidRPr="00EA02C9">
        <w:rPr>
          <w:rFonts w:ascii="Times New Roman" w:hAnsi="Times New Roman" w:cs="Times New Roman"/>
          <w:sz w:val="24"/>
          <w:szCs w:val="24"/>
        </w:rPr>
        <w:t>на маркировка</w:t>
      </w:r>
      <w:r w:rsidRPr="00EA02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като минималната дебелина на мокрия слой е 0,3 mm ± 10</w:t>
      </w:r>
      <w:r w:rsidRPr="00EA02C9">
        <w:rPr>
          <w:rFonts w:ascii="Times New Roman" w:hAnsi="Times New Roman" w:cs="Times New Roman"/>
          <w:sz w:val="24"/>
          <w:szCs w:val="24"/>
        </w:rPr>
        <w:t>.</w:t>
      </w:r>
      <w:r w:rsidR="00120AA0" w:rsidRPr="00EA02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Видът на материала, с който участниците ще сформират цената в офертата си, трябва да е такъв, че да гарантира експлоатационен срок на</w:t>
      </w:r>
      <w:r w:rsidR="00120AA0" w:rsidRPr="00EA02C9">
        <w:rPr>
          <w:rFonts w:ascii="Times New Roman" w:hAnsi="Times New Roman" w:cs="Times New Roman"/>
          <w:color w:val="000000"/>
          <w:sz w:val="24"/>
          <w:szCs w:val="24"/>
        </w:rPr>
        <w:t xml:space="preserve"> изпълнената надлъжна </w:t>
      </w:r>
      <w:r w:rsidR="00120AA0" w:rsidRPr="00EA02C9">
        <w:rPr>
          <w:rStyle w:val="search43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пътна</w:t>
      </w:r>
      <w:r w:rsidR="00120AA0" w:rsidRPr="00EA02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20AA0" w:rsidRPr="00EA02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bg-BG"/>
        </w:rPr>
        <w:t>маркировката</w:t>
      </w:r>
      <w:r w:rsidR="00120AA0" w:rsidRPr="00EA02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минимум една година.</w:t>
      </w:r>
    </w:p>
    <w:p w:rsidR="00D5686B" w:rsidRPr="00EA02C9" w:rsidRDefault="001F0A4F" w:rsidP="00D5686B">
      <w:pPr>
        <w:shd w:val="clear" w:color="auto" w:fill="FFFFFF" w:themeFill="background1"/>
        <w:ind w:firstLine="284"/>
        <w:jc w:val="both"/>
        <w:textAlignment w:val="center"/>
        <w:rPr>
          <w:rFonts w:cs="Times New Roman"/>
          <w:color w:val="000000"/>
          <w:szCs w:val="24"/>
        </w:rPr>
      </w:pPr>
      <w:r w:rsidRPr="00EA02C9">
        <w:rPr>
          <w:rFonts w:cs="Times New Roman"/>
          <w:color w:val="000000"/>
          <w:szCs w:val="24"/>
        </w:rPr>
        <w:t xml:space="preserve">В зависимост от вида на вложените строителни продукти </w:t>
      </w:r>
      <w:r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пътната</w:t>
      </w:r>
      <w:r w:rsidRPr="00EA02C9">
        <w:rPr>
          <w:rFonts w:cs="Times New Roman"/>
          <w:color w:val="000000"/>
          <w:szCs w:val="24"/>
        </w:rPr>
        <w:t xml:space="preserve"> </w:t>
      </w:r>
      <w:r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EA02C9">
        <w:rPr>
          <w:rFonts w:cs="Times New Roman"/>
          <w:color w:val="000000"/>
          <w:szCs w:val="24"/>
        </w:rPr>
        <w:t xml:space="preserve"> трябва да отговаря на изискванията и методите за изпитване на БДС EN 1436 "Материали за </w:t>
      </w:r>
      <w:r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EA02C9">
        <w:rPr>
          <w:rFonts w:cs="Times New Roman"/>
          <w:color w:val="000000"/>
          <w:szCs w:val="24"/>
        </w:rPr>
        <w:t xml:space="preserve"> </w:t>
      </w:r>
      <w:r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EA02C9">
        <w:rPr>
          <w:rFonts w:cs="Times New Roman"/>
          <w:color w:val="000000"/>
          <w:szCs w:val="24"/>
        </w:rPr>
        <w:t xml:space="preserve">. Експлоатационни характеристики на </w:t>
      </w:r>
      <w:r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пътната</w:t>
      </w:r>
      <w:r w:rsidRPr="00EA02C9">
        <w:rPr>
          <w:rFonts w:cs="Times New Roman"/>
          <w:color w:val="000000"/>
          <w:szCs w:val="24"/>
        </w:rPr>
        <w:t xml:space="preserve"> </w:t>
      </w:r>
      <w:r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EA02C9">
        <w:rPr>
          <w:rFonts w:cs="Times New Roman"/>
          <w:color w:val="000000"/>
          <w:szCs w:val="24"/>
        </w:rPr>
        <w:t xml:space="preserve">" и/или на БДС EN 1790 "Материали за </w:t>
      </w:r>
      <w:r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EA02C9">
        <w:rPr>
          <w:rFonts w:cs="Times New Roman"/>
          <w:color w:val="000000"/>
          <w:szCs w:val="24"/>
        </w:rPr>
        <w:t xml:space="preserve"> </w:t>
      </w:r>
      <w:r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EA02C9">
        <w:rPr>
          <w:rFonts w:cs="Times New Roman"/>
          <w:color w:val="000000"/>
          <w:szCs w:val="24"/>
        </w:rPr>
        <w:t xml:space="preserve">. Готови материали за </w:t>
      </w:r>
      <w:r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EA02C9">
        <w:rPr>
          <w:rFonts w:cs="Times New Roman"/>
          <w:color w:val="000000"/>
          <w:szCs w:val="24"/>
        </w:rPr>
        <w:t xml:space="preserve"> </w:t>
      </w:r>
      <w:r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EA02C9">
        <w:rPr>
          <w:rFonts w:cs="Times New Roman"/>
          <w:color w:val="000000"/>
          <w:szCs w:val="24"/>
        </w:rPr>
        <w:t>".</w:t>
      </w:r>
    </w:p>
    <w:p w:rsidR="001F0A4F" w:rsidRPr="00EA02C9" w:rsidRDefault="001F0A4F" w:rsidP="00D5686B">
      <w:pPr>
        <w:shd w:val="clear" w:color="auto" w:fill="FFFFFF" w:themeFill="background1"/>
        <w:ind w:firstLine="284"/>
        <w:jc w:val="both"/>
        <w:textAlignment w:val="center"/>
        <w:rPr>
          <w:rFonts w:eastAsia="Trebuchet MS" w:cs="Times New Roman"/>
          <w:color w:val="000000"/>
          <w:szCs w:val="24"/>
          <w:lang w:eastAsia="bg-BG" w:bidi="bg-BG"/>
        </w:rPr>
      </w:pPr>
      <w:r w:rsidRPr="00EA02C9">
        <w:rPr>
          <w:rFonts w:eastAsia="Trebuchet MS" w:cs="Times New Roman"/>
          <w:color w:val="000000"/>
          <w:szCs w:val="24"/>
          <w:lang w:eastAsia="bg-BG" w:bidi="bg-BG"/>
        </w:rPr>
        <w:t>Боята за пътна маркировка трябва да бъдат подготвени за работа съгласно изискванията на инструкциите на производителя.</w:t>
      </w:r>
    </w:p>
    <w:p w:rsidR="001F0A4F" w:rsidRPr="00EA02C9" w:rsidRDefault="001F0A4F" w:rsidP="00D5686B">
      <w:pPr>
        <w:widowControl w:val="0"/>
        <w:ind w:firstLine="284"/>
        <w:jc w:val="both"/>
        <w:rPr>
          <w:rFonts w:eastAsia="Trebuchet MS" w:cs="Times New Roman"/>
          <w:color w:val="000000"/>
          <w:szCs w:val="24"/>
          <w:lang w:eastAsia="bg-BG" w:bidi="bg-BG"/>
        </w:rPr>
      </w:pPr>
      <w:r w:rsidRPr="00EA02C9">
        <w:rPr>
          <w:rFonts w:eastAsia="Trebuchet MS" w:cs="Times New Roman"/>
          <w:color w:val="000000"/>
          <w:szCs w:val="24"/>
          <w:lang w:eastAsia="bg-BG" w:bidi="bg-BG"/>
        </w:rPr>
        <w:t xml:space="preserve">Не се допуска използването на боя, която е образувала трудно разбъркващи се утайки и </w:t>
      </w:r>
      <w:r w:rsidRPr="00EA02C9">
        <w:rPr>
          <w:rFonts w:eastAsia="Trebuchet MS" w:cs="Times New Roman"/>
          <w:color w:val="000000"/>
          <w:szCs w:val="24"/>
          <w:lang w:eastAsia="bg-BG" w:bidi="bg-BG"/>
        </w:rPr>
        <w:lastRenderedPageBreak/>
        <w:t>ципи по повърхността.</w:t>
      </w:r>
    </w:p>
    <w:p w:rsidR="006867E7" w:rsidRPr="00EA02C9" w:rsidRDefault="006867E7" w:rsidP="00D5686B">
      <w:pPr>
        <w:pStyle w:val="2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A02C9">
        <w:rPr>
          <w:rFonts w:ascii="Times New Roman" w:hAnsi="Times New Roman" w:cs="Times New Roman"/>
          <w:sz w:val="24"/>
          <w:szCs w:val="24"/>
        </w:rPr>
        <w:t>Видът на материала за изпълнение на пътната маркировка подлежи на предварително одобрение.</w:t>
      </w:r>
    </w:p>
    <w:p w:rsidR="005D1B49" w:rsidRPr="00EA02C9" w:rsidRDefault="005D1B49" w:rsidP="00D5686B">
      <w:pPr>
        <w:ind w:firstLine="284"/>
        <w:jc w:val="both"/>
        <w:textAlignment w:val="center"/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</w:pPr>
      <w:r w:rsidRPr="00EA02C9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Пътната</w:t>
      </w:r>
      <w:r w:rsidRPr="00EA02C9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маркировка</w:t>
      </w:r>
      <w:r w:rsidRPr="00EA02C9">
        <w:rPr>
          <w:rFonts w:eastAsia="Times New Roman" w:cs="Times New Roman"/>
          <w:color w:val="000000"/>
          <w:szCs w:val="24"/>
          <w:lang w:eastAsia="bg-BG"/>
        </w:rPr>
        <w:t xml:space="preserve"> трябва да е видима при различни метеорологични условия както през деня, така и през нощта. </w:t>
      </w:r>
      <w:r w:rsidR="001F0A4F" w:rsidRPr="00EA02C9">
        <w:rPr>
          <w:rFonts w:eastAsia="Times New Roman" w:cs="Times New Roman"/>
          <w:color w:val="000000"/>
          <w:szCs w:val="24"/>
          <w:lang w:eastAsia="bg-BG"/>
        </w:rPr>
        <w:t xml:space="preserve">Дневната </w:t>
      </w:r>
      <w:r w:rsidRPr="00EA02C9">
        <w:rPr>
          <w:rFonts w:eastAsia="Times New Roman" w:cs="Times New Roman"/>
          <w:color w:val="000000"/>
          <w:szCs w:val="24"/>
          <w:lang w:eastAsia="bg-BG"/>
        </w:rPr>
        <w:t xml:space="preserve">и нощната </w:t>
      </w:r>
      <w:r w:rsidR="001F0A4F" w:rsidRPr="00EA02C9">
        <w:rPr>
          <w:rFonts w:eastAsia="Times New Roman" w:cs="Times New Roman"/>
          <w:color w:val="000000"/>
          <w:szCs w:val="24"/>
          <w:lang w:eastAsia="bg-BG"/>
        </w:rPr>
        <w:t xml:space="preserve">видимост на </w:t>
      </w:r>
      <w:r w:rsidR="001F0A4F" w:rsidRPr="00EA02C9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пътната</w:t>
      </w:r>
      <w:r w:rsidR="001F0A4F" w:rsidRPr="00EA02C9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="001F0A4F" w:rsidRPr="00EA02C9">
        <w:rPr>
          <w:rFonts w:eastAsia="Times New Roman" w:cs="Times New Roman"/>
          <w:color w:val="000000"/>
          <w:szCs w:val="24"/>
          <w:shd w:val="clear" w:color="auto" w:fill="FFFFFF" w:themeFill="background1"/>
          <w:lang w:eastAsia="bg-BG"/>
        </w:rPr>
        <w:t>маркировка</w:t>
      </w:r>
      <w:r w:rsidRPr="00EA02C9">
        <w:rPr>
          <w:rFonts w:eastAsia="Times New Roman" w:cs="Times New Roman"/>
          <w:color w:val="000000"/>
          <w:szCs w:val="24"/>
          <w:lang w:eastAsia="bg-BG"/>
        </w:rPr>
        <w:t xml:space="preserve"> трябва да съответства на изискванията на чл.8 и чл.9 </w:t>
      </w:r>
      <w:r w:rsidRPr="00EA02C9">
        <w:rPr>
          <w:rFonts w:cs="Times New Roman"/>
          <w:szCs w:val="24"/>
        </w:rPr>
        <w:t xml:space="preserve">от </w:t>
      </w:r>
      <w:r w:rsidR="00AF3F26" w:rsidRPr="00EA02C9">
        <w:rPr>
          <w:rStyle w:val="search13"/>
          <w:rFonts w:cs="Times New Roman"/>
          <w:color w:val="000000"/>
          <w:szCs w:val="24"/>
          <w:shd w:val="clear" w:color="auto" w:fill="FFFFFF" w:themeFill="background1"/>
        </w:rPr>
        <w:t>Наредба</w:t>
      </w:r>
      <w:r w:rsidR="00AF3F26" w:rsidRPr="00EA02C9">
        <w:rPr>
          <w:rFonts w:cs="Times New Roman"/>
          <w:color w:val="000000"/>
          <w:szCs w:val="24"/>
        </w:rPr>
        <w:t xml:space="preserve"> №2 за </w:t>
      </w:r>
      <w:r w:rsidR="00AF3F26" w:rsidRPr="00EA02C9">
        <w:rPr>
          <w:rStyle w:val="search23"/>
          <w:rFonts w:cs="Times New Roman"/>
          <w:color w:val="000000"/>
          <w:szCs w:val="24"/>
          <w:shd w:val="clear" w:color="auto" w:fill="FFFFFF" w:themeFill="background1"/>
        </w:rPr>
        <w:t>сигнализация</w:t>
      </w:r>
      <w:r w:rsidR="00AF3F26" w:rsidRPr="00EA02C9">
        <w:rPr>
          <w:rFonts w:cs="Times New Roman"/>
          <w:color w:val="000000"/>
          <w:szCs w:val="24"/>
        </w:rPr>
        <w:t xml:space="preserve"> на </w:t>
      </w:r>
      <w:r w:rsidR="00AF3F26" w:rsidRPr="00EA02C9">
        <w:rPr>
          <w:rStyle w:val="search33"/>
          <w:rFonts w:cs="Times New Roman"/>
          <w:color w:val="000000"/>
          <w:szCs w:val="24"/>
          <w:shd w:val="clear" w:color="auto" w:fill="FFFFFF" w:themeFill="background1"/>
        </w:rPr>
        <w:t>пътищата</w:t>
      </w:r>
      <w:r w:rsidR="00AF3F26" w:rsidRPr="00EA02C9">
        <w:rPr>
          <w:rFonts w:cs="Times New Roman"/>
          <w:color w:val="000000"/>
          <w:szCs w:val="24"/>
        </w:rPr>
        <w:t xml:space="preserve"> с </w:t>
      </w:r>
      <w:r w:rsidR="00AF3F26"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="00AF3F26" w:rsidRPr="00EA02C9">
        <w:rPr>
          <w:rFonts w:cs="Times New Roman"/>
          <w:color w:val="000000"/>
          <w:szCs w:val="24"/>
        </w:rPr>
        <w:t xml:space="preserve"> </w:t>
      </w:r>
      <w:r w:rsidR="00AF3F26"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EA02C9">
        <w:rPr>
          <w:rStyle w:val="search13"/>
          <w:rFonts w:cs="Times New Roman"/>
          <w:color w:val="000000"/>
          <w:szCs w:val="24"/>
          <w:shd w:val="clear" w:color="auto" w:fill="FFFFFF" w:themeFill="background1"/>
        </w:rPr>
        <w:t>.</w:t>
      </w:r>
    </w:p>
    <w:p w:rsidR="00D5686B" w:rsidRPr="00EA02C9" w:rsidRDefault="00D5686B" w:rsidP="00D5686B">
      <w:pPr>
        <w:pStyle w:val="50"/>
        <w:shd w:val="clear" w:color="auto" w:fill="auto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02C9">
        <w:rPr>
          <w:rFonts w:ascii="Times New Roman" w:hAnsi="Times New Roman" w:cs="Times New Roman"/>
          <w:b w:val="0"/>
          <w:sz w:val="24"/>
          <w:szCs w:val="24"/>
        </w:rPr>
        <w:t>Полагането на материалите за пътна маркировка трябва да се извърши при спазване на инструкциите на производителя на използвания материал.</w:t>
      </w:r>
    </w:p>
    <w:p w:rsidR="00D5686B" w:rsidRPr="00EA02C9" w:rsidRDefault="00D5686B" w:rsidP="00D5686B">
      <w:pPr>
        <w:pStyle w:val="50"/>
        <w:shd w:val="clear" w:color="auto" w:fill="auto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02C9">
        <w:rPr>
          <w:rFonts w:ascii="Times New Roman" w:hAnsi="Times New Roman" w:cs="Times New Roman"/>
          <w:b w:val="0"/>
          <w:sz w:val="24"/>
          <w:szCs w:val="24"/>
        </w:rPr>
        <w:t xml:space="preserve">Пътното покритие трябва да бъде здраво, сухо и почистено от налична прах, замърсявания и остатъци от стара маркировка с недобра </w:t>
      </w:r>
      <w:proofErr w:type="spellStart"/>
      <w:r w:rsidRPr="00EA02C9">
        <w:rPr>
          <w:rFonts w:ascii="Times New Roman" w:hAnsi="Times New Roman" w:cs="Times New Roman"/>
          <w:b w:val="0"/>
          <w:sz w:val="24"/>
          <w:szCs w:val="24"/>
        </w:rPr>
        <w:t>адхезия</w:t>
      </w:r>
      <w:proofErr w:type="spellEnd"/>
      <w:r w:rsidRPr="00EA02C9">
        <w:rPr>
          <w:rFonts w:ascii="Times New Roman" w:hAnsi="Times New Roman" w:cs="Times New Roman"/>
          <w:b w:val="0"/>
          <w:sz w:val="24"/>
          <w:szCs w:val="24"/>
        </w:rPr>
        <w:t xml:space="preserve"> към асфалтобетоновата повърхност.</w:t>
      </w:r>
      <w:r w:rsidRPr="00EA02C9">
        <w:rPr>
          <w:rFonts w:ascii="Times New Roman" w:hAnsi="Times New Roman" w:cs="Times New Roman"/>
          <w:b w:val="0"/>
          <w:color w:val="000000"/>
          <w:sz w:val="24"/>
          <w:szCs w:val="24"/>
          <w:lang w:eastAsia="bg-BG" w:bidi="bg-BG"/>
        </w:rPr>
        <w:t xml:space="preserve"> Отстраняването се извършва по метод, предложен от Изпълнителя и одобрен от Възложителя. Методът за отстраняване на</w:t>
      </w:r>
      <w:r w:rsidRPr="00EA02C9">
        <w:rPr>
          <w:rFonts w:ascii="Times New Roman" w:hAnsi="Times New Roman" w:cs="Times New Roman"/>
          <w:b w:val="0"/>
          <w:sz w:val="24"/>
          <w:szCs w:val="24"/>
        </w:rPr>
        <w:t xml:space="preserve"> стара маркировка</w:t>
      </w:r>
      <w:r w:rsidRPr="00EA02C9">
        <w:rPr>
          <w:rFonts w:ascii="Times New Roman" w:hAnsi="Times New Roman" w:cs="Times New Roman"/>
          <w:b w:val="0"/>
          <w:color w:val="000000"/>
          <w:sz w:val="24"/>
          <w:szCs w:val="24"/>
          <w:lang w:eastAsia="bg-BG" w:bidi="bg-BG"/>
        </w:rPr>
        <w:t xml:space="preserve"> не трябва да води до повреждане на повърхността на съществуващата асфалтова настилка.</w:t>
      </w:r>
    </w:p>
    <w:p w:rsidR="00D5686B" w:rsidRPr="00EA02C9" w:rsidRDefault="00D5686B" w:rsidP="00D5686B">
      <w:pPr>
        <w:pStyle w:val="50"/>
        <w:shd w:val="clear" w:color="auto" w:fill="auto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02C9">
        <w:rPr>
          <w:rFonts w:ascii="Times New Roman" w:hAnsi="Times New Roman" w:cs="Times New Roman"/>
          <w:b w:val="0"/>
          <w:sz w:val="24"/>
          <w:szCs w:val="24"/>
        </w:rPr>
        <w:t xml:space="preserve">Осите на отделните линии на пътната маркировка трябва предварително да бъдат очертани чрез точкуване през 1-2 м. </w:t>
      </w:r>
      <w:bookmarkStart w:id="0" w:name="bookmark763"/>
    </w:p>
    <w:p w:rsidR="00D5686B" w:rsidRPr="00EA02C9" w:rsidRDefault="00D5686B" w:rsidP="00D5686B">
      <w:pPr>
        <w:pStyle w:val="50"/>
        <w:shd w:val="clear" w:color="auto" w:fill="auto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02C9">
        <w:rPr>
          <w:rFonts w:ascii="Times New Roman" w:hAnsi="Times New Roman" w:cs="Times New Roman"/>
          <w:b w:val="0"/>
          <w:sz w:val="24"/>
          <w:szCs w:val="24"/>
        </w:rPr>
        <w:t xml:space="preserve">Стъклените перли, ако е изискано от възложителя се полагат едновременно с полагането на маркировката в количество, необходимо за достигане на минималните </w:t>
      </w:r>
      <w:proofErr w:type="spellStart"/>
      <w:r w:rsidRPr="00EA02C9">
        <w:rPr>
          <w:rFonts w:ascii="Times New Roman" w:hAnsi="Times New Roman" w:cs="Times New Roman"/>
          <w:b w:val="0"/>
          <w:sz w:val="24"/>
          <w:szCs w:val="24"/>
        </w:rPr>
        <w:t>светлоотразителни</w:t>
      </w:r>
      <w:proofErr w:type="spellEnd"/>
      <w:r w:rsidRPr="00EA02C9">
        <w:rPr>
          <w:rFonts w:ascii="Times New Roman" w:hAnsi="Times New Roman" w:cs="Times New Roman"/>
          <w:b w:val="0"/>
          <w:sz w:val="24"/>
          <w:szCs w:val="24"/>
        </w:rPr>
        <w:t xml:space="preserve"> характеристики на избрания експлоатационен клас маркировка. Скоростта на нанасяне трябва да се регулира, така че да се осигури задържането на стъклените перли на повърхността на маркираната линия върху пътната повърхност.</w:t>
      </w:r>
    </w:p>
    <w:bookmarkEnd w:id="0"/>
    <w:p w:rsidR="005D1B49" w:rsidRPr="00EA02C9" w:rsidRDefault="005D1B49" w:rsidP="00D5686B">
      <w:pPr>
        <w:widowControl w:val="0"/>
        <w:ind w:firstLine="284"/>
        <w:jc w:val="both"/>
        <w:rPr>
          <w:rFonts w:eastAsia="Trebuchet MS" w:cs="Times New Roman"/>
          <w:bCs/>
          <w:color w:val="000000"/>
          <w:szCs w:val="24"/>
          <w:lang w:eastAsia="bg-BG" w:bidi="bg-BG"/>
        </w:rPr>
      </w:pPr>
      <w:r w:rsidRPr="00EA02C9">
        <w:rPr>
          <w:rFonts w:eastAsia="Trebuchet MS" w:cs="Times New Roman"/>
          <w:bCs/>
          <w:color w:val="000000"/>
          <w:szCs w:val="24"/>
          <w:lang w:eastAsia="bg-BG" w:bidi="bg-BG"/>
        </w:rPr>
        <w:t>По повърхността на изпълнената маркировка не трябва да има мехури, жилки и подутини и други дефекти или зацапани ръбове.</w:t>
      </w:r>
      <w:r w:rsidR="00D5686B" w:rsidRPr="00EA02C9">
        <w:rPr>
          <w:rFonts w:eastAsia="Trebuchet MS" w:cs="Times New Roman"/>
          <w:bCs/>
          <w:color w:val="000000"/>
          <w:szCs w:val="24"/>
          <w:lang w:eastAsia="bg-BG" w:bidi="bg-BG"/>
        </w:rPr>
        <w:t xml:space="preserve"> </w:t>
      </w:r>
      <w:r w:rsidRPr="00EA02C9">
        <w:rPr>
          <w:rFonts w:eastAsia="Trebuchet MS" w:cs="Times New Roman"/>
          <w:bCs/>
          <w:color w:val="000000"/>
          <w:szCs w:val="24"/>
          <w:lang w:eastAsia="bg-BG" w:bidi="bg-BG"/>
        </w:rPr>
        <w:t>Изпълнената пътна маркировка трябва да бъде устойчива на деформации в температурния интервал, който съответства на климатичните условия, при които се прилага.</w:t>
      </w:r>
    </w:p>
    <w:p w:rsidR="005D1B49" w:rsidRPr="00EA02C9" w:rsidRDefault="00D5686B" w:rsidP="00D5686B">
      <w:pPr>
        <w:widowControl w:val="0"/>
        <w:spacing w:after="120"/>
        <w:ind w:firstLine="284"/>
        <w:jc w:val="both"/>
        <w:rPr>
          <w:rFonts w:eastAsia="Trebuchet MS" w:cs="Times New Roman"/>
          <w:color w:val="000000"/>
          <w:szCs w:val="24"/>
          <w:lang w:eastAsia="bg-BG" w:bidi="bg-BG"/>
        </w:rPr>
      </w:pPr>
      <w:r w:rsidRPr="00EA02C9">
        <w:rPr>
          <w:rFonts w:eastAsia="Trebuchet MS" w:cs="Times New Roman"/>
          <w:color w:val="000000"/>
          <w:szCs w:val="24"/>
          <w:lang w:eastAsia="bg-BG" w:bidi="bg-BG"/>
        </w:rPr>
        <w:t xml:space="preserve">В </w:t>
      </w:r>
      <w:r w:rsidR="005D1B49" w:rsidRPr="00EA02C9">
        <w:rPr>
          <w:rFonts w:eastAsia="Trebuchet MS" w:cs="Times New Roman"/>
          <w:color w:val="000000"/>
          <w:szCs w:val="24"/>
          <w:lang w:eastAsia="bg-BG" w:bidi="bg-BG"/>
        </w:rPr>
        <w:t>Единичните цени</w:t>
      </w:r>
      <w:r w:rsidRPr="00EA02C9">
        <w:rPr>
          <w:rFonts w:eastAsia="Trebuchet MS" w:cs="Times New Roman"/>
          <w:color w:val="000000"/>
          <w:szCs w:val="24"/>
          <w:lang w:eastAsia="bg-BG" w:bidi="bg-BG"/>
        </w:rPr>
        <w:t xml:space="preserve"> за</w:t>
      </w:r>
      <w:r w:rsidRPr="00EA02C9">
        <w:rPr>
          <w:rFonts w:eastAsia="Times New Roman" w:cs="Times New Roman"/>
          <w:szCs w:val="24"/>
          <w:lang w:eastAsia="bg-BG"/>
        </w:rPr>
        <w:t xml:space="preserve"> полагането на </w:t>
      </w:r>
      <w:r w:rsidRPr="00EA02C9">
        <w:rPr>
          <w:rFonts w:cs="Times New Roman"/>
          <w:color w:val="000000"/>
          <w:szCs w:val="24"/>
        </w:rPr>
        <w:t xml:space="preserve">надлъжна </w:t>
      </w:r>
      <w:r w:rsidRPr="00EA02C9">
        <w:rPr>
          <w:rStyle w:val="search43"/>
          <w:rFonts w:cs="Times New Roman"/>
          <w:color w:val="000000"/>
          <w:szCs w:val="24"/>
          <w:shd w:val="clear" w:color="auto" w:fill="FFFFFF" w:themeFill="background1"/>
        </w:rPr>
        <w:t>пътна</w:t>
      </w:r>
      <w:r w:rsidRPr="00EA02C9">
        <w:rPr>
          <w:rFonts w:cs="Times New Roman"/>
          <w:color w:val="000000"/>
          <w:szCs w:val="24"/>
        </w:rPr>
        <w:t xml:space="preserve"> </w:t>
      </w:r>
      <w:r w:rsidRPr="00EA02C9">
        <w:rPr>
          <w:rStyle w:val="search53"/>
          <w:rFonts w:cs="Times New Roman"/>
          <w:color w:val="000000"/>
          <w:szCs w:val="24"/>
          <w:shd w:val="clear" w:color="auto" w:fill="FFFFFF" w:themeFill="background1"/>
        </w:rPr>
        <w:t>маркировка</w:t>
      </w:r>
      <w:r w:rsidRPr="00EA02C9">
        <w:rPr>
          <w:rFonts w:eastAsia="Times New Roman" w:cs="Times New Roman"/>
          <w:szCs w:val="24"/>
          <w:lang w:eastAsia="bg-BG"/>
        </w:rPr>
        <w:t xml:space="preserve"> по пътищата</w:t>
      </w:r>
      <w:r w:rsidR="005D1B49" w:rsidRPr="00EA02C9">
        <w:rPr>
          <w:rFonts w:eastAsia="Trebuchet MS" w:cs="Times New Roman"/>
          <w:color w:val="000000"/>
          <w:szCs w:val="24"/>
          <w:lang w:eastAsia="bg-BG" w:bidi="bg-BG"/>
        </w:rPr>
        <w:t xml:space="preserve"> трябва да </w:t>
      </w:r>
      <w:r w:rsidRPr="00EA02C9">
        <w:rPr>
          <w:rFonts w:eastAsia="Trebuchet MS" w:cs="Times New Roman"/>
          <w:color w:val="000000"/>
          <w:szCs w:val="24"/>
          <w:lang w:eastAsia="bg-BG" w:bidi="bg-BG"/>
        </w:rPr>
        <w:t xml:space="preserve">се </w:t>
      </w:r>
      <w:r w:rsidR="005D1B49" w:rsidRPr="00EA02C9">
        <w:rPr>
          <w:rFonts w:eastAsia="Trebuchet MS" w:cs="Times New Roman"/>
          <w:color w:val="000000"/>
          <w:szCs w:val="24"/>
          <w:lang w:eastAsia="bg-BG" w:bidi="bg-BG"/>
        </w:rPr>
        <w:t>включват и подготовка на повърхността за маркиране, доставка на одобрени материали за изпълнение на пътната маркировка и маркирането в съответствие с инструкциите на производителя на материалите, и необходимите оборудване и инструменти за изпълнение на маркировките</w:t>
      </w:r>
      <w:r w:rsidRPr="00EA02C9">
        <w:rPr>
          <w:rFonts w:eastAsia="Trebuchet MS" w:cs="Times New Roman"/>
          <w:color w:val="000000"/>
          <w:szCs w:val="24"/>
          <w:lang w:eastAsia="bg-BG" w:bidi="bg-BG"/>
        </w:rPr>
        <w:t>.</w:t>
      </w:r>
    </w:p>
    <w:p w:rsidR="00E01A1F" w:rsidRPr="00EA02C9" w:rsidRDefault="00E01A1F" w:rsidP="00BF62E4">
      <w:pPr>
        <w:pStyle w:val="aa"/>
        <w:numPr>
          <w:ilvl w:val="1"/>
          <w:numId w:val="14"/>
        </w:numPr>
        <w:tabs>
          <w:tab w:val="left" w:pos="0"/>
          <w:tab w:val="left" w:pos="567"/>
        </w:tabs>
        <w:ind w:left="0" w:firstLine="0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Почистване на храстите и самораслите дървета с диаметър до 15 см. по банкетите и канавките, които могат да станат причина за образуване на снегонавяване и изрязване на клоните на дървета създаващи затруднения при снегопочистване - пречещи на движението на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снегопочистващата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техника. В отделни случаи е възможно отсичането и изкореняването на единични дървета с диаметър над 15 см.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Тези подготвителни работи се извършват с цел предпазване от снегонавявания по общинските пътища и улесняване на работата при снегопочистването през зимата.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Почистването на храстите и самораслите дървета до 15см да става машинно /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грейдери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,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мулчер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,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шредер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, булдозер, косачка, моторна резачка и др./ в зависимост от необходимостта за премахването им. 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Надвисналите над пътните платна клони от крайпътни дървета се премахват ръчно или машинно /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мулчер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, моторна резачка и др./ в зависимост от необходимостта за премахването им, като се спазва изискването да не се нарушават короните на дърветата. Високите клони – три и повече метра се премахват в обхвата на пътната настилка до височина четири метра. По-ниските клони се премахват до ширината на банкета (1,5 метра извън пътната настилка). При ръчна работа дейността се извършва от правоспособни резачи, притежаващи удостоверение за правоспособност. </w:t>
      </w:r>
    </w:p>
    <w:p w:rsidR="00E01A1F" w:rsidRPr="00EA02C9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Отсичането и изкореняването на единични дървета с диаметър над 15 см. се извършва ръчно и машинно /моторна резачка и багер/</w:t>
      </w:r>
    </w:p>
    <w:p w:rsidR="00E01A1F" w:rsidRDefault="00E01A1F" w:rsidP="00E01A1F">
      <w:pPr>
        <w:tabs>
          <w:tab w:val="left" w:pos="0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Изрязаните храсти, клони и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кубирани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дървета се извозват от съответната пътна отсечка до посочено от Възложителя място в населеното място най-близко до почиствания участък.</w:t>
      </w:r>
    </w:p>
    <w:p w:rsidR="0052638C" w:rsidRPr="00C10184" w:rsidRDefault="0052638C" w:rsidP="0052638C">
      <w:pPr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</w:t>
      </w:r>
      <w:r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В Ценовото предложение участникът посочва и </w:t>
      </w:r>
      <w:proofErr w:type="spellStart"/>
      <w:r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>ценаите</w:t>
      </w:r>
      <w:proofErr w:type="spellEnd"/>
      <w:r w:rsidRPr="00C10184">
        <w:rPr>
          <w:rFonts w:eastAsia="Times New Roman" w:cs="Times New Roman"/>
          <w:i/>
          <w:szCs w:val="24"/>
          <w:shd w:val="clear" w:color="auto" w:fill="FEFEFE"/>
          <w:lang w:eastAsia="bg-BG"/>
        </w:rPr>
        <w:t>: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Х</w:t>
      </w:r>
      <w:r w:rsidRPr="00C10184">
        <w:rPr>
          <w:rFonts w:eastAsia="Times New Roman" w:cs="Times New Roman"/>
          <w:i/>
          <w:szCs w:val="24"/>
          <w:lang w:eastAsia="bg-BG"/>
        </w:rPr>
        <w:t>,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К1</w:t>
      </w:r>
      <w:r w:rsidRPr="00C10184">
        <w:rPr>
          <w:rFonts w:eastAsia="Times New Roman" w:cs="Times New Roman"/>
          <w:i/>
          <w:szCs w:val="24"/>
          <w:lang w:eastAsia="bg-BG"/>
        </w:rPr>
        <w:t>,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К2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и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Д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</w:t>
      </w:r>
    </w:p>
    <w:p w:rsidR="0052638C" w:rsidRPr="00C10184" w:rsidRDefault="0052638C" w:rsidP="0052638C">
      <w:pPr>
        <w:tabs>
          <w:tab w:val="left" w:pos="0"/>
          <w:tab w:val="left" w:pos="284"/>
        </w:tabs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i/>
          <w:szCs w:val="24"/>
          <w:lang w:eastAsia="bg-BG"/>
        </w:rPr>
        <w:t>Където:</w:t>
      </w:r>
    </w:p>
    <w:p w:rsidR="0052638C" w:rsidRPr="00C10184" w:rsidRDefault="0052638C" w:rsidP="0052638C">
      <w:pPr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i/>
          <w:szCs w:val="24"/>
          <w:lang w:eastAsia="bg-BG"/>
        </w:rPr>
        <w:lastRenderedPageBreak/>
        <w:t>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Х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</w:t>
      </w:r>
      <w:r w:rsidRPr="00C10184">
        <w:rPr>
          <w:rFonts w:eastAsia="Times New Roman" w:cs="Times New Roman"/>
          <w:bCs/>
          <w:i/>
          <w:szCs w:val="24"/>
          <w:lang w:eastAsia="bg-BG"/>
        </w:rPr>
        <w:t>почистване храсти и саморасли дървета с диаметър до 15 см. от банкетите на общинските пътища</w:t>
      </w:r>
      <w:r w:rsidRPr="00C10184">
        <w:rPr>
          <w:rFonts w:eastAsia="Times New Roman" w:cs="Times New Roman"/>
          <w:i/>
          <w:szCs w:val="24"/>
          <w:lang w:eastAsia="bg-BG"/>
        </w:rPr>
        <w:t>;</w:t>
      </w:r>
    </w:p>
    <w:p w:rsidR="0052638C" w:rsidRPr="00C10184" w:rsidRDefault="0052638C" w:rsidP="0052638C">
      <w:pPr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i/>
          <w:szCs w:val="24"/>
          <w:lang w:eastAsia="bg-BG"/>
        </w:rPr>
        <w:t>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К1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машинно изрязване на клони, надвиснали над пътя с височина над 4 метра над пътното платно, а за клоните с височина до 4 метра на ширина 1,5 метра в страни от пътното платно;</w:t>
      </w:r>
    </w:p>
    <w:p w:rsidR="0052638C" w:rsidRPr="00C10184" w:rsidRDefault="0052638C" w:rsidP="0052638C">
      <w:pPr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i/>
          <w:szCs w:val="24"/>
          <w:lang w:eastAsia="bg-BG"/>
        </w:rPr>
        <w:t>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К2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ръчно изрязване на клони с диаметър по-голям от 7 см, надвиснали над пътя, като тези клони се изрязват до първия основен клон от короната на дървото; </w:t>
      </w:r>
    </w:p>
    <w:p w:rsidR="0052638C" w:rsidRPr="00C10184" w:rsidRDefault="0052638C" w:rsidP="0052638C">
      <w:pPr>
        <w:jc w:val="both"/>
        <w:rPr>
          <w:rFonts w:eastAsia="Times New Roman" w:cs="Times New Roman"/>
          <w:i/>
          <w:szCs w:val="24"/>
          <w:lang w:eastAsia="bg-BG"/>
        </w:rPr>
      </w:pPr>
      <w:r w:rsidRPr="00C10184">
        <w:rPr>
          <w:rFonts w:eastAsia="Times New Roman" w:cs="Times New Roman"/>
          <w:i/>
          <w:szCs w:val="24"/>
          <w:lang w:eastAsia="bg-BG"/>
        </w:rPr>
        <w:t>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Д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е единичната цена, предложена от съответния участник за </w:t>
      </w:r>
      <w:r w:rsidRPr="00C10184">
        <w:rPr>
          <w:rFonts w:eastAsia="Times New Roman" w:cs="Times New Roman"/>
          <w:bCs/>
          <w:i/>
          <w:szCs w:val="24"/>
          <w:lang w:eastAsia="bg-BG"/>
        </w:rPr>
        <w:t>отсичане и изкореняване на дървета с диаметър над 15 см.</w:t>
      </w:r>
      <w:r w:rsidRPr="00C10184">
        <w:rPr>
          <w:rFonts w:eastAsia="Times New Roman" w:cs="Times New Roman"/>
          <w:i/>
          <w:szCs w:val="24"/>
          <w:lang w:eastAsia="bg-BG"/>
        </w:rPr>
        <w:t>;</w:t>
      </w:r>
    </w:p>
    <w:p w:rsidR="0052638C" w:rsidRPr="00C10184" w:rsidRDefault="0052638C" w:rsidP="0052638C">
      <w:pPr>
        <w:tabs>
          <w:tab w:val="left" w:pos="284"/>
        </w:tabs>
        <w:spacing w:after="120"/>
        <w:ind w:firstLine="284"/>
        <w:jc w:val="both"/>
        <w:rPr>
          <w:rFonts w:eastAsia="Times New Roman" w:cs="Times New Roman"/>
          <w:i/>
          <w:szCs w:val="24"/>
          <w:lang w:eastAsia="bg-BG"/>
        </w:rPr>
      </w:pPr>
      <w:bookmarkStart w:id="1" w:name="_GoBack"/>
      <w:r w:rsidRPr="00C10184">
        <w:rPr>
          <w:rFonts w:eastAsia="Times New Roman" w:cs="Times New Roman"/>
          <w:i/>
          <w:szCs w:val="24"/>
          <w:lang w:eastAsia="bg-BG"/>
        </w:rPr>
        <w:t>В предложените цени –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Х</w:t>
      </w:r>
      <w:r w:rsidRPr="00C10184">
        <w:rPr>
          <w:rFonts w:eastAsia="Times New Roman" w:cs="Times New Roman"/>
          <w:i/>
          <w:szCs w:val="24"/>
          <w:lang w:eastAsia="bg-BG"/>
        </w:rPr>
        <w:t>,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К1</w:t>
      </w:r>
      <w:r w:rsidRPr="00C10184">
        <w:rPr>
          <w:rFonts w:eastAsia="Times New Roman" w:cs="Times New Roman"/>
          <w:i/>
          <w:szCs w:val="24"/>
          <w:lang w:eastAsia="bg-BG"/>
        </w:rPr>
        <w:t>,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К2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и Ц</w:t>
      </w:r>
      <w:r w:rsidRPr="00C10184">
        <w:rPr>
          <w:rFonts w:eastAsia="Times New Roman" w:cs="Times New Roman"/>
          <w:i/>
          <w:szCs w:val="24"/>
          <w:vertAlign w:val="subscript"/>
          <w:lang w:eastAsia="bg-BG"/>
        </w:rPr>
        <w:t>Д</w:t>
      </w:r>
      <w:r w:rsidRPr="00C10184">
        <w:rPr>
          <w:rFonts w:eastAsia="Times New Roman" w:cs="Times New Roman"/>
          <w:i/>
          <w:szCs w:val="24"/>
          <w:lang w:eastAsia="bg-BG"/>
        </w:rPr>
        <w:t xml:space="preserve"> участниците трябва да заложат и </w:t>
      </w:r>
      <w:bookmarkEnd w:id="1"/>
      <w:r w:rsidRPr="00C10184">
        <w:rPr>
          <w:rFonts w:eastAsia="Times New Roman" w:cs="Times New Roman"/>
          <w:i/>
          <w:szCs w:val="24"/>
          <w:lang w:eastAsia="bg-BG"/>
        </w:rPr>
        <w:t xml:space="preserve">стойността за натоварване и извозване от съответната пътна отсечка на изрязаните клони, храсти и </w:t>
      </w:r>
      <w:proofErr w:type="spellStart"/>
      <w:r w:rsidRPr="00C10184">
        <w:rPr>
          <w:rFonts w:eastAsia="Times New Roman" w:cs="Times New Roman"/>
          <w:i/>
          <w:szCs w:val="24"/>
          <w:lang w:eastAsia="bg-BG"/>
        </w:rPr>
        <w:t>разтрупените</w:t>
      </w:r>
      <w:proofErr w:type="spellEnd"/>
      <w:r w:rsidRPr="00C10184">
        <w:rPr>
          <w:rFonts w:eastAsia="Times New Roman" w:cs="Times New Roman"/>
          <w:i/>
          <w:szCs w:val="24"/>
          <w:lang w:eastAsia="bg-BG"/>
        </w:rPr>
        <w:t xml:space="preserve"> дървета до посочено от Възложителя населено място, което е най-близо по съответния маршрут. Възможно е горепосочените дейности да не бъдат възлагани поради което възложителя не им поставя тежест във формулата, но изисква от всеки участник да ги посочи в ценовото си предложение съответните цени; </w:t>
      </w:r>
    </w:p>
    <w:p w:rsidR="00E01A1F" w:rsidRPr="00EA02C9" w:rsidRDefault="00E01A1F" w:rsidP="00BF62E4">
      <w:pPr>
        <w:pStyle w:val="Standard"/>
        <w:numPr>
          <w:ilvl w:val="1"/>
          <w:numId w:val="24"/>
        </w:numPr>
        <w:tabs>
          <w:tab w:val="left" w:pos="426"/>
        </w:tabs>
        <w:spacing w:before="120"/>
        <w:jc w:val="both"/>
        <w:rPr>
          <w:b/>
          <w:lang w:val="bg-BG"/>
        </w:rPr>
      </w:pPr>
      <w:r w:rsidRPr="00EA02C9">
        <w:rPr>
          <w:b/>
          <w:lang w:val="bg-BG"/>
        </w:rPr>
        <w:t>Общи изисквания при изпълнението на конкретните дейности:</w:t>
      </w:r>
    </w:p>
    <w:p w:rsidR="00E01A1F" w:rsidRPr="00794549" w:rsidRDefault="00E01A1F" w:rsidP="00E01A1F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 xml:space="preserve">Видовете дейности по </w:t>
      </w:r>
      <w:r w:rsidR="0002123E" w:rsidRPr="00EA02C9">
        <w:rPr>
          <w:lang w:val="bg-BG"/>
        </w:rPr>
        <w:t xml:space="preserve">подготовка на пътищата за експлоатация при зимни условия </w:t>
      </w:r>
      <w:r w:rsidRPr="00EA02C9">
        <w:rPr>
          <w:lang w:val="bg-BG"/>
        </w:rPr>
        <w:t>се извършват според изискванията на Наредба № РД-02-20-19 от 12 ноември 2012 г. за поддържане и текущ рем</w:t>
      </w:r>
      <w:r w:rsidR="00E83F9C">
        <w:rPr>
          <w:lang w:val="bg-BG"/>
        </w:rPr>
        <w:t>онт на пътищата (Приложение 1)</w:t>
      </w:r>
      <w:r w:rsidRPr="00EA02C9">
        <w:rPr>
          <w:lang w:val="bg-BG"/>
        </w:rPr>
        <w:t xml:space="preserve"> </w:t>
      </w:r>
      <w:r w:rsidR="00EA02C9" w:rsidRPr="00EA02C9">
        <w:rPr>
          <w:szCs w:val="24"/>
          <w:shd w:val="clear" w:color="auto" w:fill="FFFFFF" w:themeFill="background1"/>
          <w:lang w:val="bg-BG"/>
        </w:rPr>
        <w:t xml:space="preserve">и </w:t>
      </w:r>
      <w:r w:rsidR="00EA02C9" w:rsidRPr="00794549">
        <w:rPr>
          <w:rStyle w:val="search13"/>
          <w:szCs w:val="24"/>
          <w:shd w:val="clear" w:color="auto" w:fill="FFFFFF" w:themeFill="background1"/>
          <w:lang w:val="bg-BG"/>
        </w:rPr>
        <w:t>Наредба</w:t>
      </w:r>
      <w:r w:rsidR="00EA02C9" w:rsidRPr="00794549">
        <w:rPr>
          <w:szCs w:val="24"/>
          <w:lang w:val="bg-BG"/>
        </w:rPr>
        <w:t xml:space="preserve"> №2 от 17 януари 2001 г. за </w:t>
      </w:r>
      <w:r w:rsidR="00EA02C9" w:rsidRPr="00794549">
        <w:rPr>
          <w:rStyle w:val="search23"/>
          <w:szCs w:val="24"/>
          <w:shd w:val="clear" w:color="auto" w:fill="FFFFFF" w:themeFill="background1"/>
          <w:lang w:val="bg-BG"/>
        </w:rPr>
        <w:t>сигнализация</w:t>
      </w:r>
      <w:r w:rsidR="00EA02C9" w:rsidRPr="00794549">
        <w:rPr>
          <w:szCs w:val="24"/>
          <w:lang w:val="bg-BG"/>
        </w:rPr>
        <w:t xml:space="preserve"> на </w:t>
      </w:r>
      <w:r w:rsidR="00EA02C9" w:rsidRPr="00794549">
        <w:rPr>
          <w:rStyle w:val="search33"/>
          <w:szCs w:val="24"/>
          <w:shd w:val="clear" w:color="auto" w:fill="FFFFFF" w:themeFill="background1"/>
          <w:lang w:val="bg-BG"/>
        </w:rPr>
        <w:t>пътищата</w:t>
      </w:r>
      <w:r w:rsidR="00EA02C9" w:rsidRPr="00794549">
        <w:rPr>
          <w:szCs w:val="24"/>
          <w:lang w:val="bg-BG"/>
        </w:rPr>
        <w:t xml:space="preserve"> с </w:t>
      </w:r>
      <w:r w:rsidR="00EA02C9" w:rsidRPr="00794549">
        <w:rPr>
          <w:rStyle w:val="search43"/>
          <w:szCs w:val="24"/>
          <w:shd w:val="clear" w:color="auto" w:fill="FFFFFF" w:themeFill="background1"/>
          <w:lang w:val="bg-BG"/>
        </w:rPr>
        <w:t>пътна</w:t>
      </w:r>
      <w:r w:rsidR="00EA02C9" w:rsidRPr="00794549">
        <w:rPr>
          <w:szCs w:val="24"/>
          <w:lang w:val="bg-BG"/>
        </w:rPr>
        <w:t xml:space="preserve"> </w:t>
      </w:r>
      <w:r w:rsidR="00EA02C9" w:rsidRPr="00794549">
        <w:rPr>
          <w:rStyle w:val="search53"/>
          <w:szCs w:val="24"/>
          <w:shd w:val="clear" w:color="auto" w:fill="FFFFFF" w:themeFill="background1"/>
          <w:lang w:val="bg-BG"/>
        </w:rPr>
        <w:t>маркировка</w:t>
      </w:r>
      <w:r w:rsidR="00E83F9C">
        <w:rPr>
          <w:rStyle w:val="search53"/>
          <w:szCs w:val="24"/>
          <w:shd w:val="clear" w:color="auto" w:fill="FFFFFF" w:themeFill="background1"/>
          <w:lang w:val="bg-BG"/>
        </w:rPr>
        <w:t>.</w:t>
      </w:r>
    </w:p>
    <w:p w:rsidR="00E01A1F" w:rsidRPr="00EA02C9" w:rsidRDefault="00E01A1F" w:rsidP="00E01A1F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 xml:space="preserve">При извършване на дейностите по </w:t>
      </w:r>
      <w:r w:rsidR="0002123E" w:rsidRPr="00EA02C9">
        <w:rPr>
          <w:lang w:val="bg-BG"/>
        </w:rPr>
        <w:t xml:space="preserve">подготовка на пътищата за експлоатация при зимни условия трябва да се </w:t>
      </w:r>
      <w:r w:rsidRPr="00EA02C9">
        <w:rPr>
          <w:lang w:val="bg-BG"/>
        </w:rPr>
        <w:t>спазват: Закон за пътищата, Закон за движение по пътищата, Правилник за прилагане на</w:t>
      </w:r>
      <w:r w:rsidR="00E83F9C">
        <w:rPr>
          <w:lang w:val="bg-BG"/>
        </w:rPr>
        <w:t xml:space="preserve"> Закона за пътищата и Правилник</w:t>
      </w:r>
      <w:r w:rsidRPr="00EA02C9">
        <w:rPr>
          <w:lang w:val="bg-BG"/>
        </w:rPr>
        <w:t xml:space="preserve"> за приложение на Закона за движение по пътищата.</w:t>
      </w:r>
    </w:p>
    <w:p w:rsidR="00E01A1F" w:rsidRPr="00EA02C9" w:rsidRDefault="00E01A1F" w:rsidP="00E01A1F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szCs w:val="24"/>
          <w:lang w:val="bg-BG" w:eastAsia="bg-BG"/>
        </w:rPr>
        <w:t>При подравняване и профилиране на банкетите,</w:t>
      </w:r>
      <w:r w:rsidRPr="00EA02C9">
        <w:rPr>
          <w:lang w:val="bg-BG"/>
        </w:rPr>
        <w:t xml:space="preserve"> преди приключване на съответната задача (обект)</w:t>
      </w:r>
      <w:r w:rsidRPr="00EA02C9">
        <w:rPr>
          <w:szCs w:val="24"/>
          <w:lang w:val="bg-BG" w:eastAsia="bg-BG"/>
        </w:rPr>
        <w:t xml:space="preserve"> </w:t>
      </w:r>
      <w:r w:rsidRPr="00EA02C9">
        <w:rPr>
          <w:lang w:val="bg-BG"/>
        </w:rPr>
        <w:t xml:space="preserve">всички земни маси се оформят </w:t>
      </w:r>
      <w:proofErr w:type="spellStart"/>
      <w:r w:rsidRPr="00EA02C9">
        <w:rPr>
          <w:lang w:val="bg-BG"/>
        </w:rPr>
        <w:t>ландшафтно</w:t>
      </w:r>
      <w:proofErr w:type="spellEnd"/>
      <w:r w:rsidRPr="00EA02C9">
        <w:rPr>
          <w:lang w:val="bg-BG"/>
        </w:rPr>
        <w:t xml:space="preserve"> спрямо околния терен. В общия случай е недопустимо да се образуват диги или оврази. Ако това изискване не е възможно да се изпълни поради: голям обем на земните маси, наличие на крайпътни канавки и/или други в </w:t>
      </w:r>
      <w:proofErr w:type="spellStart"/>
      <w:r w:rsidRPr="00EA02C9">
        <w:rPr>
          <w:lang w:val="bg-BG"/>
        </w:rPr>
        <w:t>приемо</w:t>
      </w:r>
      <w:proofErr w:type="spellEnd"/>
      <w:r w:rsidRPr="00EA02C9">
        <w:rPr>
          <w:lang w:val="bg-BG"/>
        </w:rPr>
        <w:t xml:space="preserve"> </w:t>
      </w:r>
      <w:r w:rsidR="00794549">
        <w:rPr>
          <w:lang w:val="bg-BG"/>
        </w:rPr>
        <w:t xml:space="preserve">- </w:t>
      </w:r>
      <w:r w:rsidRPr="00EA02C9">
        <w:rPr>
          <w:lang w:val="bg-BG"/>
        </w:rPr>
        <w:t>предавателния протокол се отразява наличието на земни маси. Възложителят може  допълнително да възложи натоварването и извозването им до определено за целта място.</w:t>
      </w:r>
    </w:p>
    <w:p w:rsidR="0002123E" w:rsidRPr="00EA02C9" w:rsidRDefault="0002123E" w:rsidP="0002123E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>При използване на верижна машина, предвижването от едно населено място до друго да се извършва при съблюдаване на изискванията на Закона за движение по пътищата (съгласно чл.9, ал.1 е забранено движението на верижни машини по пътищата, отворени за обществено ползване).</w:t>
      </w:r>
    </w:p>
    <w:p w:rsidR="00E01A1F" w:rsidRPr="00EA02C9" w:rsidRDefault="00E01A1F" w:rsidP="00E01A1F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При работа, изпълнителят да ползва необходимата сигнализация за осигуряване безопасността на движението и спазва минималните изисквания за здравословни и безопасни условия на труд на работните места и при използване на работното оборудване.</w:t>
      </w:r>
    </w:p>
    <w:p w:rsidR="00E01A1F" w:rsidRPr="00EA02C9" w:rsidRDefault="00E01A1F" w:rsidP="00E01A1F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 xml:space="preserve">Изпълнението на всеки обект/всяка задача се приема с </w:t>
      </w:r>
      <w:proofErr w:type="spellStart"/>
      <w:r w:rsidRPr="00EA02C9">
        <w:rPr>
          <w:lang w:val="bg-BG"/>
        </w:rPr>
        <w:t>приемо</w:t>
      </w:r>
      <w:proofErr w:type="spellEnd"/>
      <w:r w:rsidRPr="00EA02C9">
        <w:rPr>
          <w:lang w:val="bg-BG"/>
        </w:rPr>
        <w:t xml:space="preserve"> </w:t>
      </w:r>
      <w:r w:rsidR="00794549">
        <w:rPr>
          <w:lang w:val="bg-BG"/>
        </w:rPr>
        <w:t xml:space="preserve">- </w:t>
      </w:r>
      <w:r w:rsidRPr="00EA02C9">
        <w:rPr>
          <w:lang w:val="bg-BG"/>
        </w:rPr>
        <w:t xml:space="preserve">предавателен протокол </w:t>
      </w:r>
    </w:p>
    <w:p w:rsidR="00E01A1F" w:rsidRPr="00EA02C9" w:rsidRDefault="00E01A1F" w:rsidP="00E01A1F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>В съответствие с разпоредбата на чл. 49, ал. 1 и ал. 2 от Закона за обществените поръчки да се има предвид в случай, че в настоящите Технически спецификации или в друг документ от тръжната документация бъдат посочвани – конкретен модел, източник, процес, търговска марка, патент, тип, произход или производство – да се чете и разбира „ИЛИ ЕКВИВАЛЕНТНО”!</w:t>
      </w:r>
    </w:p>
    <w:p w:rsidR="00E01A1F" w:rsidRPr="00EA02C9" w:rsidRDefault="00D5686B" w:rsidP="00BF62E4">
      <w:pPr>
        <w:pStyle w:val="Standard"/>
        <w:numPr>
          <w:ilvl w:val="1"/>
          <w:numId w:val="24"/>
        </w:numPr>
        <w:tabs>
          <w:tab w:val="left" w:pos="426"/>
        </w:tabs>
        <w:spacing w:before="120"/>
        <w:jc w:val="both"/>
        <w:rPr>
          <w:b/>
          <w:lang w:val="bg-BG"/>
        </w:rPr>
      </w:pPr>
      <w:r w:rsidRPr="00EA02C9">
        <w:rPr>
          <w:b/>
          <w:lang w:val="bg-BG"/>
        </w:rPr>
        <w:t xml:space="preserve"> </w:t>
      </w:r>
      <w:r w:rsidR="00E01A1F" w:rsidRPr="00EA02C9">
        <w:rPr>
          <w:b/>
          <w:lang w:val="bg-BG"/>
        </w:rPr>
        <w:t>Специфични изисквания при изпълнението на някои от конкретните дейности:</w:t>
      </w:r>
    </w:p>
    <w:p w:rsidR="00E01A1F" w:rsidRPr="00EA02C9" w:rsidRDefault="00E01A1F" w:rsidP="00E01A1F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lang w:val="bg-BG"/>
        </w:rPr>
        <w:t>При изпълнение на дейностите следва да се спазват всички правила по безопасност на труда. Изпълнителят е отговорен за безопасността на персонала, извършващ услугата както и при увреждане на имоти на трети лица при изпълнението на дейностите.</w:t>
      </w:r>
    </w:p>
    <w:p w:rsidR="00E01A1F" w:rsidRPr="00EA02C9" w:rsidRDefault="00E01A1F" w:rsidP="00E01A1F">
      <w:pPr>
        <w:pStyle w:val="Standard"/>
        <w:spacing w:before="120"/>
        <w:ind w:firstLine="284"/>
        <w:jc w:val="both"/>
        <w:rPr>
          <w:lang w:val="bg-BG"/>
        </w:rPr>
      </w:pPr>
      <w:r w:rsidRPr="00EA02C9">
        <w:rPr>
          <w:szCs w:val="24"/>
          <w:lang w:val="bg-BG" w:eastAsia="bg-BG"/>
        </w:rPr>
        <w:lastRenderedPageBreak/>
        <w:t xml:space="preserve">Видовете ремонтни работи </w:t>
      </w:r>
      <w:r w:rsidRPr="00EA02C9">
        <w:rPr>
          <w:lang w:val="bg-BG"/>
        </w:rPr>
        <w:t>за ОП15</w:t>
      </w:r>
      <w:r w:rsidRPr="00EA02C9">
        <w:rPr>
          <w:szCs w:val="24"/>
          <w:lang w:val="bg-BG" w:eastAsia="bg-BG"/>
        </w:rPr>
        <w:t xml:space="preserve"> могат да бъдат от различно естество в зависимост от възникналата необходимост. Най-вероятните са ремонтни работи на пътната настилка /асфалтиране/, изкопно-насипни работи, кофражни работи, бетонови работи, изрязване и/или изкореняване на храстовидна и дървесна растителност и др., поради което </w:t>
      </w:r>
      <w:r w:rsidRPr="00EA02C9">
        <w:rPr>
          <w:lang w:val="bg-BG"/>
        </w:rPr>
        <w:t xml:space="preserve">следва да се спазват </w:t>
      </w:r>
      <w:r w:rsidR="00E83F9C">
        <w:rPr>
          <w:lang w:val="bg-BG"/>
        </w:rPr>
        <w:t>всички</w:t>
      </w:r>
      <w:r w:rsidR="00E83F9C" w:rsidRPr="00E83F9C">
        <w:rPr>
          <w:b/>
          <w:lang w:val="bg-BG"/>
        </w:rPr>
        <w:t xml:space="preserve"> </w:t>
      </w:r>
      <w:r w:rsidR="00E83F9C" w:rsidRPr="00E83F9C">
        <w:rPr>
          <w:lang w:val="bg-BG"/>
        </w:rPr>
        <w:t>специфични</w:t>
      </w:r>
      <w:r w:rsidR="00E83F9C" w:rsidRPr="00EA02C9">
        <w:rPr>
          <w:lang w:val="bg-BG"/>
        </w:rPr>
        <w:t xml:space="preserve"> </w:t>
      </w:r>
      <w:r w:rsidRPr="00EA02C9">
        <w:rPr>
          <w:lang w:val="bg-BG"/>
        </w:rPr>
        <w:t>изисквания за извършване на конкретните видове строително-ремонтни работи.</w:t>
      </w:r>
    </w:p>
    <w:p w:rsidR="00E01A1F" w:rsidRPr="00EA02C9" w:rsidRDefault="00E01A1F" w:rsidP="00E01A1F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Участниците, определени за изпълнители на настоящата поръчка се задължават, преди сключването на договора да изготвят и предадат на възложителя списъци на лицата, ангажирани в изпълнението на дейностите - отговорници за контрол, машинисти и други, както и да посочат стационарните и мобилните телефони за връзка с представители на възложителя.</w:t>
      </w:r>
    </w:p>
    <w:p w:rsidR="00E01A1F" w:rsidRPr="00EA02C9" w:rsidRDefault="00E01A1F" w:rsidP="00E01A1F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Мерните единици за отчитане на дейностите са квадратни метри</w:t>
      </w:r>
      <w:r w:rsidR="00731A24" w:rsidRPr="00EA02C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/м</w:t>
      </w:r>
      <w:r w:rsidRPr="00EA02C9">
        <w:rPr>
          <w:rFonts w:eastAsia="Times New Roman" w:cs="Times New Roman"/>
          <w:szCs w:val="24"/>
          <w:vertAlign w:val="superscript"/>
          <w:lang w:eastAsia="bg-BG"/>
        </w:rPr>
        <w:t>2</w:t>
      </w:r>
      <w:r w:rsidRPr="00EA02C9">
        <w:rPr>
          <w:rFonts w:eastAsia="Times New Roman" w:cs="Times New Roman"/>
          <w:szCs w:val="24"/>
          <w:lang w:eastAsia="bg-BG"/>
        </w:rPr>
        <w:t>/, кубични метри/м</w:t>
      </w:r>
      <w:r w:rsidRPr="00EA02C9">
        <w:rPr>
          <w:rFonts w:eastAsia="Times New Roman" w:cs="Times New Roman"/>
          <w:szCs w:val="24"/>
          <w:vertAlign w:val="superscript"/>
          <w:lang w:eastAsia="bg-BG"/>
        </w:rPr>
        <w:t>3</w:t>
      </w:r>
      <w:r w:rsidRPr="00EA02C9">
        <w:rPr>
          <w:rFonts w:eastAsia="Times New Roman" w:cs="Times New Roman"/>
          <w:szCs w:val="24"/>
          <w:lang w:eastAsia="bg-BG"/>
        </w:rPr>
        <w:t xml:space="preserve">/,тонове/т/, </w:t>
      </w:r>
      <w:r w:rsidR="00731A24" w:rsidRPr="00EA02C9">
        <w:rPr>
          <w:rFonts w:eastAsia="Times New Roman" w:cs="Times New Roman"/>
          <w:szCs w:val="24"/>
          <w:lang w:eastAsia="bg-BG"/>
        </w:rPr>
        <w:t>линейни метри/м.л./</w:t>
      </w:r>
      <w:r w:rsidRPr="00EA02C9">
        <w:rPr>
          <w:rFonts w:eastAsia="Times New Roman" w:cs="Times New Roman"/>
          <w:szCs w:val="24"/>
          <w:lang w:eastAsia="bg-BG"/>
        </w:rPr>
        <w:t xml:space="preserve"> бройки/бр./</w:t>
      </w:r>
      <w:r w:rsidR="00731A24" w:rsidRPr="00EA02C9">
        <w:rPr>
          <w:rFonts w:eastAsia="Times New Roman" w:cs="Times New Roman"/>
          <w:szCs w:val="24"/>
          <w:lang w:eastAsia="bg-BG"/>
        </w:rPr>
        <w:t xml:space="preserve"> и др.</w:t>
      </w:r>
    </w:p>
    <w:p w:rsidR="00E01A1F" w:rsidRPr="00EA02C9" w:rsidRDefault="00D5686B" w:rsidP="00BF62E4">
      <w:pPr>
        <w:pStyle w:val="Standard"/>
        <w:numPr>
          <w:ilvl w:val="1"/>
          <w:numId w:val="24"/>
        </w:numPr>
        <w:spacing w:before="120"/>
        <w:jc w:val="both"/>
        <w:rPr>
          <w:b/>
          <w:lang w:val="bg-BG"/>
        </w:rPr>
      </w:pPr>
      <w:r w:rsidRPr="00EA02C9">
        <w:rPr>
          <w:b/>
          <w:lang w:val="bg-BG"/>
        </w:rPr>
        <w:t xml:space="preserve"> </w:t>
      </w:r>
      <w:r w:rsidR="00E01A1F" w:rsidRPr="00EA02C9">
        <w:rPr>
          <w:b/>
          <w:lang w:val="bg-BG"/>
        </w:rPr>
        <w:t>Общ обем на дейностите</w:t>
      </w:r>
    </w:p>
    <w:p w:rsidR="00E01A1F" w:rsidRPr="00EA02C9" w:rsidRDefault="00E01A1F" w:rsidP="00E01A1F">
      <w:pPr>
        <w:pStyle w:val="aa"/>
        <w:tabs>
          <w:tab w:val="left" w:pos="0"/>
          <w:tab w:val="left" w:pos="630"/>
          <w:tab w:val="left" w:pos="720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Обемът на дейностите по подготовка на пътищата за експлоатация при зимни условия ще се определи със списък на приоритетните дейности /по вид и конкретен път/, след подписване на договора.</w:t>
      </w:r>
    </w:p>
    <w:p w:rsidR="00E01A1F" w:rsidRPr="00EA02C9" w:rsidRDefault="00E01A1F" w:rsidP="00E01A1F">
      <w:pPr>
        <w:tabs>
          <w:tab w:val="left" w:pos="426"/>
          <w:tab w:val="left" w:pos="567"/>
        </w:tabs>
        <w:ind w:firstLine="284"/>
        <w:jc w:val="both"/>
        <w:rPr>
          <w:rFonts w:eastAsia="Times New Roman" w:cs="Times New Roman"/>
          <w:szCs w:val="24"/>
          <w:vertAlign w:val="superscript"/>
          <w:lang w:eastAsia="bg-BG"/>
        </w:rPr>
      </w:pPr>
      <w:r w:rsidRPr="00EA02C9">
        <w:rPr>
          <w:rFonts w:eastAsia="Times New Roman" w:cs="Times New Roman"/>
          <w:szCs w:val="24"/>
        </w:rPr>
        <w:t>Общият обем на дейностите включва и изпълнението на „Допълнително възложени задачи“, чието изпълнение се възлага от Възложителя в срока по договора или до изчерпване на заложения финансов ресурс за изпълнение на поръчката 300 000 лева</w:t>
      </w:r>
      <w:r w:rsidRPr="00EA02C9">
        <w:rPr>
          <w:rFonts w:eastAsia="Times New Roman" w:cs="Times New Roman"/>
          <w:szCs w:val="24"/>
          <w:lang w:eastAsia="bg-BG"/>
        </w:rPr>
        <w:t xml:space="preserve"> без включен ДДС.</w:t>
      </w:r>
    </w:p>
    <w:p w:rsidR="00E01A1F" w:rsidRPr="00EA02C9" w:rsidRDefault="00E01A1F" w:rsidP="00BF62E4">
      <w:pPr>
        <w:pStyle w:val="1"/>
        <w:numPr>
          <w:ilvl w:val="0"/>
          <w:numId w:val="25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>СРОК ЗА ИЗПЪЛНЕНИЕ НА ПОРЪЧКАТА</w:t>
      </w:r>
    </w:p>
    <w:p w:rsidR="00E01A1F" w:rsidRPr="00EA02C9" w:rsidRDefault="00E01A1F" w:rsidP="00E01A1F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Срокът за изпълнение на поръчката за ОП 15 е от датата на подписване на договора до 30 септември 2020 година или до изчерпване на заложения финансов ресурс от 300 000 лева без включен ДДС.</w:t>
      </w:r>
    </w:p>
    <w:p w:rsidR="00E01A1F" w:rsidRPr="00EA02C9" w:rsidRDefault="00E01A1F" w:rsidP="00E01A1F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Сроковете за изпълнение на всяка от възложените задачи за ОП 15 се определят с график, съставен от изпълнителя и утвърден от възложителя – неразделна част от договора за изпълнение на поръчката.</w:t>
      </w:r>
    </w:p>
    <w:p w:rsidR="00E01A1F" w:rsidRPr="00EA02C9" w:rsidRDefault="00E01A1F" w:rsidP="00BF62E4">
      <w:pPr>
        <w:pStyle w:val="1"/>
        <w:numPr>
          <w:ilvl w:val="0"/>
          <w:numId w:val="25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 xml:space="preserve">ВЪЗЛАГАНЕ И ПРИЕМАНЕ НА ИЗПЪЛНЕНИЕТО </w:t>
      </w:r>
    </w:p>
    <w:p w:rsidR="00E01A1F" w:rsidRPr="00EA02C9" w:rsidRDefault="00E01A1F" w:rsidP="00E01A1F">
      <w:pPr>
        <w:pStyle w:val="aa"/>
        <w:widowControl w:val="0"/>
        <w:autoSpaceDE w:val="0"/>
        <w:autoSpaceDN w:val="0"/>
        <w:adjustRightInd w:val="0"/>
        <w:ind w:left="0" w:firstLine="426"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Конкретно възлагане и приемането на всяка задача се извършва в следната последователност:</w:t>
      </w:r>
    </w:p>
    <w:p w:rsidR="00E01A1F" w:rsidRPr="00EA02C9" w:rsidRDefault="00E01A1F" w:rsidP="00BF62E4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EA02C9">
        <w:rPr>
          <w:szCs w:val="24"/>
          <w:lang w:eastAsia="bg-BG"/>
        </w:rPr>
        <w:t xml:space="preserve">Възложителят с </w:t>
      </w:r>
      <w:proofErr w:type="spellStart"/>
      <w:r w:rsidRPr="00EA02C9">
        <w:rPr>
          <w:szCs w:val="24"/>
          <w:lang w:eastAsia="bg-BG"/>
        </w:rPr>
        <w:t>възлагателно</w:t>
      </w:r>
      <w:proofErr w:type="spellEnd"/>
      <w:r w:rsidRPr="00EA02C9">
        <w:rPr>
          <w:szCs w:val="24"/>
          <w:lang w:eastAsia="bg-BG"/>
        </w:rPr>
        <w:t xml:space="preserve"> писмо </w:t>
      </w: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представя списък на приоритетните задачи (по </w:t>
      </w:r>
      <w:r w:rsidRPr="00EA02C9">
        <w:rPr>
          <w:rFonts w:eastAsia="Times New Roman" w:cs="Times New Roman"/>
          <w:spacing w:val="1"/>
          <w:szCs w:val="24"/>
          <w:lang w:eastAsia="bg-BG"/>
        </w:rPr>
        <w:t xml:space="preserve">вид и конкретен път и ориентировъчна количествена сметка), които следва да се </w:t>
      </w: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>извършат;</w:t>
      </w:r>
    </w:p>
    <w:p w:rsidR="00E01A1F" w:rsidRPr="00EA02C9" w:rsidRDefault="00E01A1F" w:rsidP="00BF62E4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В седемдневен срок от представяне на списъка изпълнителят подготвя </w:t>
      </w:r>
      <w:r w:rsidRPr="00EA02C9">
        <w:t xml:space="preserve">график-предложение за сроковете на изпълнение </w:t>
      </w: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>за всяка</w:t>
      </w:r>
      <w:r w:rsidRPr="00EA02C9">
        <w:t xml:space="preserve"> конкретна</w:t>
      </w: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 задача.</w:t>
      </w:r>
      <w:r w:rsidRPr="00EA02C9">
        <w:rPr>
          <w:rFonts w:eastAsia="Times New Roman" w:cs="Times New Roman"/>
          <w:szCs w:val="24"/>
          <w:lang w:eastAsia="bg-BG"/>
        </w:rPr>
        <w:t>;</w:t>
      </w:r>
    </w:p>
    <w:p w:rsidR="00E01A1F" w:rsidRPr="00EA02C9" w:rsidRDefault="00E01A1F" w:rsidP="00BF62E4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След одобрението Графикът става</w:t>
      </w: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>т неразделна част от Договора;</w:t>
      </w:r>
    </w:p>
    <w:p w:rsidR="00E01A1F" w:rsidRPr="00EA02C9" w:rsidRDefault="00E01A1F" w:rsidP="00BF62E4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Всяка задача се приема след извършен оглед на място от представители на Възложителя и Изпълнителя с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="0079454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-</w:t>
      </w:r>
      <w:r w:rsidR="0079454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предавателен протокол</w:t>
      </w: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>;</w:t>
      </w:r>
    </w:p>
    <w:p w:rsidR="00E01A1F" w:rsidRPr="00EA02C9" w:rsidRDefault="00E01A1F" w:rsidP="00BF62E4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pacing w:val="1"/>
          <w:szCs w:val="24"/>
          <w:lang w:eastAsia="bg-BG"/>
        </w:rPr>
      </w:pP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 xml:space="preserve">Ежемесечно Изпълнителя издава фактура, за заплащане на всички задачи през изтеклия месец, придружена с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приемо</w:t>
      </w:r>
      <w:proofErr w:type="spellEnd"/>
      <w:r w:rsidR="0079454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-</w:t>
      </w:r>
      <w:r w:rsidR="00794549">
        <w:rPr>
          <w:rFonts w:eastAsia="Times New Roman" w:cs="Times New Roman"/>
          <w:szCs w:val="24"/>
          <w:lang w:eastAsia="bg-BG"/>
        </w:rPr>
        <w:t xml:space="preserve"> </w:t>
      </w:r>
      <w:r w:rsidRPr="00EA02C9">
        <w:rPr>
          <w:rFonts w:eastAsia="Times New Roman" w:cs="Times New Roman"/>
          <w:szCs w:val="24"/>
          <w:lang w:eastAsia="bg-BG"/>
        </w:rPr>
        <w:t>предавателен протокол;</w:t>
      </w:r>
    </w:p>
    <w:p w:rsidR="00E01A1F" w:rsidRPr="00EA02C9" w:rsidRDefault="00E01A1F" w:rsidP="00BF62E4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pacing w:val="1"/>
          <w:szCs w:val="24"/>
          <w:lang w:eastAsia="bg-BG"/>
        </w:rPr>
      </w:pPr>
      <w:r w:rsidRPr="00EA02C9">
        <w:rPr>
          <w:rFonts w:eastAsia="Times New Roman" w:cs="Times New Roman"/>
          <w:color w:val="000000"/>
          <w:spacing w:val="1"/>
          <w:szCs w:val="24"/>
          <w:lang w:eastAsia="bg-BG"/>
        </w:rPr>
        <w:t>При възникнала необходимост от извършване на допълнителни задачи се процедира по същия ред;</w:t>
      </w:r>
    </w:p>
    <w:p w:rsidR="00E01A1F" w:rsidRPr="00EA02C9" w:rsidRDefault="00E01A1F" w:rsidP="00BF62E4">
      <w:pPr>
        <w:pStyle w:val="1"/>
        <w:numPr>
          <w:ilvl w:val="0"/>
          <w:numId w:val="25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EA02C9">
        <w:rPr>
          <w:b/>
          <w:snapToGrid w:val="0"/>
          <w:sz w:val="24"/>
          <w:szCs w:val="24"/>
          <w:lang w:val="bg-BG" w:eastAsia="en-US"/>
        </w:rPr>
        <w:t xml:space="preserve">ИЗПЪЛНИТЕЛ </w:t>
      </w:r>
      <w:r w:rsidRPr="00EA02C9">
        <w:rPr>
          <w:b/>
          <w:snapToGrid w:val="0"/>
          <w:color w:val="FFFFFF" w:themeColor="background1"/>
          <w:sz w:val="24"/>
          <w:szCs w:val="24"/>
          <w:lang w:val="bg-BG" w:eastAsia="en-US"/>
        </w:rPr>
        <w:t>в</w:t>
      </w:r>
    </w:p>
    <w:p w:rsidR="00E01A1F" w:rsidRPr="00EA02C9" w:rsidRDefault="00E01A1F" w:rsidP="00E01A1F">
      <w:pPr>
        <w:pStyle w:val="aa"/>
        <w:ind w:left="0" w:firstLine="426"/>
        <w:jc w:val="both"/>
      </w:pPr>
      <w:r w:rsidRPr="00EA02C9">
        <w:rPr>
          <w:u w:val="single"/>
        </w:rPr>
        <w:t>Изпълнителят на поръчката</w:t>
      </w:r>
      <w:r w:rsidRPr="00EA02C9">
        <w:t xml:space="preserve">, </w:t>
      </w:r>
      <w:r w:rsidRPr="00EA02C9">
        <w:rPr>
          <w:snapToGrid w:val="0"/>
          <w:szCs w:val="24"/>
        </w:rPr>
        <w:t>следва да е строител по смисъла на чл.163 от Закона за устройство на територията, за когото са налице обстоятелствата на чл.3, ал.1 от Закона за камарата на строителите</w:t>
      </w:r>
      <w:r w:rsidRPr="00EA02C9">
        <w:t xml:space="preserve"> и да разполага с необходимата техника за изпълнение на услугата най-малко</w:t>
      </w:r>
      <w:r w:rsidR="00731A24" w:rsidRPr="00EA02C9">
        <w:t xml:space="preserve"> с</w:t>
      </w:r>
      <w:r w:rsidRPr="00EA02C9">
        <w:t>:</w:t>
      </w:r>
    </w:p>
    <w:p w:rsidR="00E01A1F" w:rsidRPr="00EA02C9" w:rsidRDefault="00E01A1F" w:rsidP="00E01A1F">
      <w:pPr>
        <w:pStyle w:val="aa"/>
        <w:ind w:left="0" w:firstLine="426"/>
        <w:jc w:val="both"/>
      </w:pP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пътна фреза с работна широчина 0,50 м и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фугорезачка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>;</w:t>
      </w: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машина за полагане на битум или </w:t>
      </w:r>
      <w:proofErr w:type="spellStart"/>
      <w:r w:rsidRPr="00EA02C9">
        <w:rPr>
          <w:rFonts w:eastAsia="Times New Roman" w:cs="Times New Roman"/>
          <w:szCs w:val="24"/>
          <w:lang w:eastAsia="bg-BG"/>
        </w:rPr>
        <w:t>автогрундатор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>;</w:t>
      </w: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lastRenderedPageBreak/>
        <w:t>машина за полагане на асфалт;</w:t>
      </w: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 xml:space="preserve">машина за полагане на </w:t>
      </w:r>
      <w:r w:rsidR="000B2D07" w:rsidRPr="00EA02C9">
        <w:rPr>
          <w:color w:val="000000"/>
        </w:rPr>
        <w:t xml:space="preserve">надлъжна </w:t>
      </w:r>
      <w:r w:rsidR="000B2D07" w:rsidRPr="00EA02C9">
        <w:rPr>
          <w:rStyle w:val="search43"/>
          <w:color w:val="000000"/>
          <w:shd w:val="clear" w:color="auto" w:fill="FFFFFF" w:themeFill="background1"/>
        </w:rPr>
        <w:t>пътна</w:t>
      </w:r>
      <w:r w:rsidR="000B2D07" w:rsidRPr="00EA02C9">
        <w:rPr>
          <w:color w:val="000000"/>
        </w:rPr>
        <w:t xml:space="preserve"> </w:t>
      </w:r>
      <w:r w:rsidR="000B2D07" w:rsidRPr="00EA02C9">
        <w:rPr>
          <w:rStyle w:val="search53"/>
          <w:color w:val="000000"/>
          <w:shd w:val="clear" w:color="auto" w:fill="FFFFFF" w:themeFill="background1"/>
        </w:rPr>
        <w:t>маркировка</w:t>
      </w:r>
      <w:r w:rsidRPr="00EA02C9">
        <w:rPr>
          <w:rFonts w:eastAsia="Times New Roman" w:cs="Times New Roman"/>
          <w:szCs w:val="24"/>
          <w:lang w:eastAsia="bg-BG"/>
        </w:rPr>
        <w:t>:</w:t>
      </w: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валяк с тегло 6 ÷ 8 t;</w:t>
      </w: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товарен автомобил самосвал за пренасяне асфалтова смес;</w:t>
      </w: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proofErr w:type="spellStart"/>
      <w:r w:rsidRPr="00EA02C9">
        <w:rPr>
          <w:rFonts w:eastAsia="Times New Roman" w:cs="Times New Roman"/>
          <w:szCs w:val="24"/>
          <w:lang w:eastAsia="bg-BG"/>
        </w:rPr>
        <w:t>грейдер</w:t>
      </w:r>
      <w:proofErr w:type="spellEnd"/>
      <w:r w:rsidRPr="00EA02C9">
        <w:rPr>
          <w:rFonts w:eastAsia="Times New Roman" w:cs="Times New Roman"/>
          <w:szCs w:val="24"/>
          <w:lang w:eastAsia="bg-BG"/>
        </w:rPr>
        <w:t xml:space="preserve"> или друга подходяща техника;</w:t>
      </w:r>
    </w:p>
    <w:p w:rsidR="00E01A1F" w:rsidRPr="00EA02C9" w:rsidRDefault="00E01A1F" w:rsidP="00BF62E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EA02C9">
        <w:rPr>
          <w:rFonts w:eastAsia="Times New Roman" w:cs="Times New Roman"/>
          <w:szCs w:val="24"/>
          <w:lang w:eastAsia="bg-BG"/>
        </w:rPr>
        <w:t>товарен автомобил самосвал за пренасяне на земни маси, клони и др.</w:t>
      </w:r>
    </w:p>
    <w:p w:rsidR="00E01A1F" w:rsidRPr="00EA02C9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EA02C9">
        <w:rPr>
          <w:snapToGrid w:val="0"/>
          <w:sz w:val="24"/>
          <w:szCs w:val="24"/>
          <w:lang w:val="bg-BG" w:eastAsia="en-US"/>
        </w:rPr>
        <w:t>В това число се включва собствената и/или наета техника на изпълнителя, както и собствената и/или наета техника на подизпълнителите, в случай, че се предвижда ползването на такива.</w:t>
      </w:r>
    </w:p>
    <w:p w:rsidR="00E01A1F" w:rsidRPr="00EA02C9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EA02C9">
        <w:rPr>
          <w:snapToGrid w:val="0"/>
          <w:sz w:val="24"/>
          <w:szCs w:val="24"/>
          <w:lang w:val="bg-BG" w:eastAsia="en-US"/>
        </w:rPr>
        <w:t>Забележка: Възложителят, след подписване на договора с избрания изпълнител ще направи проверка на декларираната техника. Проверката трябва да установи състоянието, наличието и готовността на декларираната техника. Изпълнителят е длъжен да осигури достъп и съдействие за извършване на проверката. Ако се установи, че изпълнителят не разполага с необходимата техника или тя е в лошо техническо състояние възложителят прекратява договора на основание чл.34, ал.2 от договора.</w:t>
      </w:r>
    </w:p>
    <w:p w:rsidR="00E01A1F" w:rsidRPr="00EA02C9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D5686B" w:rsidRDefault="00D5686B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5E5E19" w:rsidRPr="00EA02C9" w:rsidRDefault="005E5E19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D5686B" w:rsidRPr="00EA02C9" w:rsidRDefault="00D5686B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E01A1F" w:rsidRPr="00EA02C9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EA02C9">
        <w:rPr>
          <w:snapToGrid w:val="0"/>
          <w:sz w:val="24"/>
          <w:szCs w:val="24"/>
          <w:lang w:val="bg-BG" w:eastAsia="en-US"/>
        </w:rPr>
        <w:t>Изготвил:</w:t>
      </w:r>
    </w:p>
    <w:p w:rsidR="00E01A1F" w:rsidRPr="00423070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EA02C9">
        <w:rPr>
          <w:snapToGrid w:val="0"/>
          <w:sz w:val="24"/>
          <w:szCs w:val="24"/>
          <w:lang w:val="bg-BG" w:eastAsia="en-US"/>
        </w:rPr>
        <w:t>инж. Атанас Пангаров</w:t>
      </w:r>
    </w:p>
    <w:p w:rsidR="00554C23" w:rsidRPr="00423070" w:rsidRDefault="00554C23" w:rsidP="000B2D07">
      <w:pPr>
        <w:pStyle w:val="1"/>
        <w:spacing w:before="120"/>
        <w:ind w:left="0"/>
        <w:contextualSpacing/>
        <w:jc w:val="both"/>
        <w:rPr>
          <w:snapToGrid w:val="0"/>
          <w:sz w:val="24"/>
          <w:szCs w:val="24"/>
          <w:lang w:val="bg-BG" w:eastAsia="en-US"/>
        </w:rPr>
      </w:pPr>
    </w:p>
    <w:sectPr w:rsidR="00554C23" w:rsidRPr="00423070" w:rsidSect="00F86F5D">
      <w:footerReference w:type="default" r:id="rId9"/>
      <w:headerReference w:type="first" r:id="rId10"/>
      <w:footerReference w:type="first" r:id="rId11"/>
      <w:pgSz w:w="11906" w:h="16838" w:code="9"/>
      <w:pgMar w:top="994" w:right="850" w:bottom="850" w:left="1411" w:header="504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75" w:rsidRDefault="00DD1275" w:rsidP="002D0C2E">
      <w:r>
        <w:separator/>
      </w:r>
    </w:p>
  </w:endnote>
  <w:endnote w:type="continuationSeparator" w:id="0">
    <w:p w:rsidR="00DD1275" w:rsidRDefault="00DD1275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81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3292C" w:rsidRPr="009624E1" w:rsidRDefault="0023292C">
        <w:pPr>
          <w:pStyle w:val="a5"/>
          <w:jc w:val="center"/>
          <w:rPr>
            <w:sz w:val="20"/>
            <w:szCs w:val="20"/>
          </w:rPr>
        </w:pPr>
        <w:r w:rsidRPr="009624E1">
          <w:rPr>
            <w:sz w:val="20"/>
            <w:szCs w:val="20"/>
          </w:rPr>
          <w:fldChar w:fldCharType="begin"/>
        </w:r>
        <w:r w:rsidRPr="009624E1">
          <w:rPr>
            <w:sz w:val="20"/>
            <w:szCs w:val="20"/>
          </w:rPr>
          <w:instrText>PAGE   \* MERGEFORMAT</w:instrText>
        </w:r>
        <w:r w:rsidRPr="009624E1">
          <w:rPr>
            <w:sz w:val="20"/>
            <w:szCs w:val="20"/>
          </w:rPr>
          <w:fldChar w:fldCharType="separate"/>
        </w:r>
        <w:r w:rsidR="00C10184">
          <w:rPr>
            <w:noProof/>
            <w:sz w:val="20"/>
            <w:szCs w:val="20"/>
          </w:rPr>
          <w:t>13</w:t>
        </w:r>
        <w:r w:rsidRPr="009624E1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2C" w:rsidRPr="0018153F" w:rsidRDefault="0023292C" w:rsidP="0018153F">
    <w:pPr>
      <w:pStyle w:val="a5"/>
      <w:jc w:val="center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75" w:rsidRDefault="00DD1275" w:rsidP="002D0C2E">
      <w:r>
        <w:separator/>
      </w:r>
    </w:p>
  </w:footnote>
  <w:footnote w:type="continuationSeparator" w:id="0">
    <w:p w:rsidR="00DD1275" w:rsidRDefault="00DD1275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2C" w:rsidRDefault="0023292C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7E80E7AF" wp14:editId="32452A3F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22728E87" wp14:editId="1FD28A24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0A4A49" wp14:editId="04D0D01A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DD1275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23292C" w:rsidRPr="009E4EDF" w:rsidRDefault="0023292C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23292C" w:rsidRPr="009E4EDF" w:rsidRDefault="0023292C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C5210D">
        <w:rPr>
          <w:rStyle w:val="a7"/>
          <w:rFonts w:ascii="Arial Narrow" w:hAnsi="Arial Narrow" w:cs="Arial"/>
          <w:b/>
          <w:i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C5210D">
        <w:rPr>
          <w:rStyle w:val="a7"/>
          <w:rFonts w:ascii="Arial Narrow" w:hAnsi="Arial Narrow" w:cs="Arial"/>
          <w:b/>
          <w:i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23292C" w:rsidRDefault="0023292C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A5B"/>
    <w:multiLevelType w:val="hybridMultilevel"/>
    <w:tmpl w:val="56FC6D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65DA"/>
    <w:multiLevelType w:val="hybridMultilevel"/>
    <w:tmpl w:val="AE8A7EE6"/>
    <w:lvl w:ilvl="0" w:tplc="B57E5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9C1293"/>
    <w:multiLevelType w:val="multilevel"/>
    <w:tmpl w:val="789A2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516B0C"/>
    <w:multiLevelType w:val="multilevel"/>
    <w:tmpl w:val="28F81C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4">
    <w:nsid w:val="12667673"/>
    <w:multiLevelType w:val="hybridMultilevel"/>
    <w:tmpl w:val="4FE461E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3E6"/>
    <w:multiLevelType w:val="hybridMultilevel"/>
    <w:tmpl w:val="855EFF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181CF5"/>
    <w:multiLevelType w:val="hybridMultilevel"/>
    <w:tmpl w:val="4FE461E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2D49"/>
    <w:multiLevelType w:val="multilevel"/>
    <w:tmpl w:val="232CD56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15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15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7262017"/>
    <w:multiLevelType w:val="hybridMultilevel"/>
    <w:tmpl w:val="9D2AF356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CC22A4D"/>
    <w:multiLevelType w:val="hybridMultilevel"/>
    <w:tmpl w:val="EC7E58E4"/>
    <w:lvl w:ilvl="0" w:tplc="B31CDB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AFFAAFD6">
      <w:start w:val="3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49F46CA"/>
    <w:multiLevelType w:val="multilevel"/>
    <w:tmpl w:val="070EF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8356BAB"/>
    <w:multiLevelType w:val="hybridMultilevel"/>
    <w:tmpl w:val="97DC83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425FC"/>
    <w:multiLevelType w:val="hybridMultilevel"/>
    <w:tmpl w:val="8EBAEF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E04CC"/>
    <w:multiLevelType w:val="hybridMultilevel"/>
    <w:tmpl w:val="6CA6A3DA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550191A"/>
    <w:multiLevelType w:val="hybridMultilevel"/>
    <w:tmpl w:val="9EA6AFB4"/>
    <w:lvl w:ilvl="0" w:tplc="18ACE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7A6387E"/>
    <w:multiLevelType w:val="hybridMultilevel"/>
    <w:tmpl w:val="A1F272DC"/>
    <w:lvl w:ilvl="0" w:tplc="C504C9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8B01A10"/>
    <w:multiLevelType w:val="hybridMultilevel"/>
    <w:tmpl w:val="BF76AA5C"/>
    <w:lvl w:ilvl="0" w:tplc="0A1E9D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9705E2A"/>
    <w:multiLevelType w:val="hybridMultilevel"/>
    <w:tmpl w:val="76DE86E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C5863DA"/>
    <w:multiLevelType w:val="hybridMultilevel"/>
    <w:tmpl w:val="7934534C"/>
    <w:lvl w:ilvl="0" w:tplc="22FEE0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80740A"/>
    <w:multiLevelType w:val="hybridMultilevel"/>
    <w:tmpl w:val="2FEE06A8"/>
    <w:lvl w:ilvl="0" w:tplc="A62C9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0EF06BE"/>
    <w:multiLevelType w:val="hybridMultilevel"/>
    <w:tmpl w:val="AFCEE1DE"/>
    <w:lvl w:ilvl="0" w:tplc="9C3C5A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2953D16"/>
    <w:multiLevelType w:val="hybridMultilevel"/>
    <w:tmpl w:val="5CFA4C36"/>
    <w:lvl w:ilvl="0" w:tplc="1C2E8A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B90E61"/>
    <w:multiLevelType w:val="multilevel"/>
    <w:tmpl w:val="8454F86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815" w:hanging="11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15" w:hanging="11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15" w:hanging="11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5" w:hanging="11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abstractNum w:abstractNumId="24">
    <w:nsid w:val="64986F48"/>
    <w:multiLevelType w:val="hybridMultilevel"/>
    <w:tmpl w:val="FC807B72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B5A7E"/>
    <w:multiLevelType w:val="hybridMultilevel"/>
    <w:tmpl w:val="B386A948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834641E"/>
    <w:multiLevelType w:val="hybridMultilevel"/>
    <w:tmpl w:val="D196F0E4"/>
    <w:lvl w:ilvl="0" w:tplc="164A920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24176FE"/>
    <w:multiLevelType w:val="multilevel"/>
    <w:tmpl w:val="209081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775" w:hanging="18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00" w:hanging="18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8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8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84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84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845"/>
      </w:pPr>
      <w:rPr>
        <w:rFonts w:hint="default"/>
      </w:rPr>
    </w:lvl>
  </w:abstractNum>
  <w:abstractNum w:abstractNumId="28">
    <w:nsid w:val="7C94137A"/>
    <w:multiLevelType w:val="hybridMultilevel"/>
    <w:tmpl w:val="EA5A01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EE57092"/>
    <w:multiLevelType w:val="hybridMultilevel"/>
    <w:tmpl w:val="0D8273C0"/>
    <w:lvl w:ilvl="0" w:tplc="21F874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15"/>
  </w:num>
  <w:num w:numId="5">
    <w:abstractNumId w:val="16"/>
  </w:num>
  <w:num w:numId="6">
    <w:abstractNumId w:val="8"/>
  </w:num>
  <w:num w:numId="7">
    <w:abstractNumId w:val="27"/>
  </w:num>
  <w:num w:numId="8">
    <w:abstractNumId w:val="1"/>
  </w:num>
  <w:num w:numId="9">
    <w:abstractNumId w:val="23"/>
  </w:num>
  <w:num w:numId="10">
    <w:abstractNumId w:val="17"/>
  </w:num>
  <w:num w:numId="11">
    <w:abstractNumId w:val="10"/>
  </w:num>
  <w:num w:numId="12">
    <w:abstractNumId w:val="19"/>
  </w:num>
  <w:num w:numId="13">
    <w:abstractNumId w:val="21"/>
  </w:num>
  <w:num w:numId="14">
    <w:abstractNumId w:val="3"/>
  </w:num>
  <w:num w:numId="15">
    <w:abstractNumId w:val="20"/>
  </w:num>
  <w:num w:numId="16">
    <w:abstractNumId w:val="29"/>
  </w:num>
  <w:num w:numId="17">
    <w:abstractNumId w:val="9"/>
  </w:num>
  <w:num w:numId="18">
    <w:abstractNumId w:val="12"/>
  </w:num>
  <w:num w:numId="19">
    <w:abstractNumId w:val="0"/>
  </w:num>
  <w:num w:numId="20">
    <w:abstractNumId w:val="24"/>
  </w:num>
  <w:num w:numId="21">
    <w:abstractNumId w:val="14"/>
  </w:num>
  <w:num w:numId="22">
    <w:abstractNumId w:val="13"/>
  </w:num>
  <w:num w:numId="23">
    <w:abstractNumId w:val="18"/>
  </w:num>
  <w:num w:numId="24">
    <w:abstractNumId w:val="2"/>
  </w:num>
  <w:num w:numId="25">
    <w:abstractNumId w:val="22"/>
  </w:num>
  <w:num w:numId="26">
    <w:abstractNumId w:val="28"/>
  </w:num>
  <w:num w:numId="27">
    <w:abstractNumId w:val="7"/>
  </w:num>
  <w:num w:numId="28">
    <w:abstractNumId w:val="25"/>
  </w:num>
  <w:num w:numId="29">
    <w:abstractNumId w:val="6"/>
  </w:num>
  <w:num w:numId="30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37E7"/>
    <w:rsid w:val="00014A89"/>
    <w:rsid w:val="0001647C"/>
    <w:rsid w:val="00016949"/>
    <w:rsid w:val="0002123E"/>
    <w:rsid w:val="00024305"/>
    <w:rsid w:val="00026637"/>
    <w:rsid w:val="000277E9"/>
    <w:rsid w:val="00040EBF"/>
    <w:rsid w:val="0004331B"/>
    <w:rsid w:val="00053579"/>
    <w:rsid w:val="000536D7"/>
    <w:rsid w:val="00065321"/>
    <w:rsid w:val="0006546E"/>
    <w:rsid w:val="00066443"/>
    <w:rsid w:val="000701BF"/>
    <w:rsid w:val="00070EF1"/>
    <w:rsid w:val="0007297D"/>
    <w:rsid w:val="00076F4B"/>
    <w:rsid w:val="00084C65"/>
    <w:rsid w:val="000935F7"/>
    <w:rsid w:val="00096837"/>
    <w:rsid w:val="00097D97"/>
    <w:rsid w:val="000A5298"/>
    <w:rsid w:val="000B11E0"/>
    <w:rsid w:val="000B2D07"/>
    <w:rsid w:val="000B49D8"/>
    <w:rsid w:val="000B6334"/>
    <w:rsid w:val="000B7985"/>
    <w:rsid w:val="000C0C07"/>
    <w:rsid w:val="000D393E"/>
    <w:rsid w:val="000D3ED6"/>
    <w:rsid w:val="000D7B6F"/>
    <w:rsid w:val="000F0E88"/>
    <w:rsid w:val="000F77E0"/>
    <w:rsid w:val="00105BF0"/>
    <w:rsid w:val="001064AA"/>
    <w:rsid w:val="001107B2"/>
    <w:rsid w:val="00112050"/>
    <w:rsid w:val="00114784"/>
    <w:rsid w:val="001152F3"/>
    <w:rsid w:val="00116348"/>
    <w:rsid w:val="00120AA0"/>
    <w:rsid w:val="0013128B"/>
    <w:rsid w:val="00131582"/>
    <w:rsid w:val="00136E32"/>
    <w:rsid w:val="00140EEF"/>
    <w:rsid w:val="00147D09"/>
    <w:rsid w:val="001532B7"/>
    <w:rsid w:val="001675D3"/>
    <w:rsid w:val="001716DC"/>
    <w:rsid w:val="00172999"/>
    <w:rsid w:val="0018153F"/>
    <w:rsid w:val="001815E6"/>
    <w:rsid w:val="00183E2F"/>
    <w:rsid w:val="001872B2"/>
    <w:rsid w:val="0019278B"/>
    <w:rsid w:val="00194649"/>
    <w:rsid w:val="0019633D"/>
    <w:rsid w:val="00196AA1"/>
    <w:rsid w:val="00196D9B"/>
    <w:rsid w:val="001A1A9E"/>
    <w:rsid w:val="001A30DE"/>
    <w:rsid w:val="001B2E9B"/>
    <w:rsid w:val="001B2EE6"/>
    <w:rsid w:val="001B3679"/>
    <w:rsid w:val="001B3A2F"/>
    <w:rsid w:val="001B62B6"/>
    <w:rsid w:val="001C029C"/>
    <w:rsid w:val="001C0315"/>
    <w:rsid w:val="001C78F9"/>
    <w:rsid w:val="001D5792"/>
    <w:rsid w:val="001D6B31"/>
    <w:rsid w:val="001E5555"/>
    <w:rsid w:val="001E77B1"/>
    <w:rsid w:val="001F0A4F"/>
    <w:rsid w:val="001F4943"/>
    <w:rsid w:val="001F7998"/>
    <w:rsid w:val="0020048D"/>
    <w:rsid w:val="00206E73"/>
    <w:rsid w:val="00213470"/>
    <w:rsid w:val="00215B22"/>
    <w:rsid w:val="0021740E"/>
    <w:rsid w:val="00221DEB"/>
    <w:rsid w:val="002226CF"/>
    <w:rsid w:val="0023292C"/>
    <w:rsid w:val="0023389C"/>
    <w:rsid w:val="002419AF"/>
    <w:rsid w:val="00251782"/>
    <w:rsid w:val="002523F5"/>
    <w:rsid w:val="00252634"/>
    <w:rsid w:val="0025396D"/>
    <w:rsid w:val="002549AD"/>
    <w:rsid w:val="00256A45"/>
    <w:rsid w:val="00267D8D"/>
    <w:rsid w:val="00271FFB"/>
    <w:rsid w:val="002738C2"/>
    <w:rsid w:val="00276060"/>
    <w:rsid w:val="0027749D"/>
    <w:rsid w:val="00293BC5"/>
    <w:rsid w:val="00297343"/>
    <w:rsid w:val="002A086C"/>
    <w:rsid w:val="002D0C2E"/>
    <w:rsid w:val="002D700B"/>
    <w:rsid w:val="002D7157"/>
    <w:rsid w:val="002D7398"/>
    <w:rsid w:val="002E143E"/>
    <w:rsid w:val="002E5CD8"/>
    <w:rsid w:val="002F4072"/>
    <w:rsid w:val="002F50F7"/>
    <w:rsid w:val="00304C7A"/>
    <w:rsid w:val="00307205"/>
    <w:rsid w:val="00307B87"/>
    <w:rsid w:val="00307EA8"/>
    <w:rsid w:val="00311F99"/>
    <w:rsid w:val="0031275A"/>
    <w:rsid w:val="00313763"/>
    <w:rsid w:val="00314C07"/>
    <w:rsid w:val="003165DE"/>
    <w:rsid w:val="00324500"/>
    <w:rsid w:val="003263DA"/>
    <w:rsid w:val="003268C5"/>
    <w:rsid w:val="00333154"/>
    <w:rsid w:val="00335E02"/>
    <w:rsid w:val="00340DF1"/>
    <w:rsid w:val="00343194"/>
    <w:rsid w:val="00347E6C"/>
    <w:rsid w:val="0036391F"/>
    <w:rsid w:val="00367C21"/>
    <w:rsid w:val="00377DB1"/>
    <w:rsid w:val="00384697"/>
    <w:rsid w:val="003A13BA"/>
    <w:rsid w:val="003A729F"/>
    <w:rsid w:val="003C2548"/>
    <w:rsid w:val="003C4F5D"/>
    <w:rsid w:val="003C73F8"/>
    <w:rsid w:val="003C7456"/>
    <w:rsid w:val="003D0C20"/>
    <w:rsid w:val="003D65A0"/>
    <w:rsid w:val="003D7CBB"/>
    <w:rsid w:val="003E277E"/>
    <w:rsid w:val="003E3BB5"/>
    <w:rsid w:val="003E59DB"/>
    <w:rsid w:val="003F42F5"/>
    <w:rsid w:val="00400D75"/>
    <w:rsid w:val="00402CA0"/>
    <w:rsid w:val="00403FF2"/>
    <w:rsid w:val="004046F8"/>
    <w:rsid w:val="00404F54"/>
    <w:rsid w:val="00411284"/>
    <w:rsid w:val="0041242A"/>
    <w:rsid w:val="00412EB1"/>
    <w:rsid w:val="00417672"/>
    <w:rsid w:val="00417C55"/>
    <w:rsid w:val="00423070"/>
    <w:rsid w:val="00423E49"/>
    <w:rsid w:val="0044637E"/>
    <w:rsid w:val="00450E6F"/>
    <w:rsid w:val="00460154"/>
    <w:rsid w:val="004602C6"/>
    <w:rsid w:val="0046672A"/>
    <w:rsid w:val="0047440D"/>
    <w:rsid w:val="00477491"/>
    <w:rsid w:val="004804B5"/>
    <w:rsid w:val="00481091"/>
    <w:rsid w:val="00482F57"/>
    <w:rsid w:val="00490C17"/>
    <w:rsid w:val="00495151"/>
    <w:rsid w:val="00496E3B"/>
    <w:rsid w:val="004B0323"/>
    <w:rsid w:val="004B1CC4"/>
    <w:rsid w:val="004B702A"/>
    <w:rsid w:val="004C0F6C"/>
    <w:rsid w:val="004C5DEE"/>
    <w:rsid w:val="004D0032"/>
    <w:rsid w:val="004D31FC"/>
    <w:rsid w:val="004E092E"/>
    <w:rsid w:val="004E249A"/>
    <w:rsid w:val="004E3883"/>
    <w:rsid w:val="004E63DE"/>
    <w:rsid w:val="004F09EA"/>
    <w:rsid w:val="004F1AED"/>
    <w:rsid w:val="004F6271"/>
    <w:rsid w:val="0050076A"/>
    <w:rsid w:val="0050396B"/>
    <w:rsid w:val="00507489"/>
    <w:rsid w:val="005137A5"/>
    <w:rsid w:val="00516EE7"/>
    <w:rsid w:val="005216D0"/>
    <w:rsid w:val="0052638C"/>
    <w:rsid w:val="0054105B"/>
    <w:rsid w:val="005458E3"/>
    <w:rsid w:val="00546A14"/>
    <w:rsid w:val="00547AC6"/>
    <w:rsid w:val="00554C23"/>
    <w:rsid w:val="00555B2E"/>
    <w:rsid w:val="00556F9A"/>
    <w:rsid w:val="005626E1"/>
    <w:rsid w:val="005670B5"/>
    <w:rsid w:val="005759BE"/>
    <w:rsid w:val="00576018"/>
    <w:rsid w:val="0057689C"/>
    <w:rsid w:val="005774ED"/>
    <w:rsid w:val="00590182"/>
    <w:rsid w:val="005B025B"/>
    <w:rsid w:val="005B43D9"/>
    <w:rsid w:val="005B4C82"/>
    <w:rsid w:val="005B72AB"/>
    <w:rsid w:val="005C4095"/>
    <w:rsid w:val="005D0EB2"/>
    <w:rsid w:val="005D1B49"/>
    <w:rsid w:val="005D6A8F"/>
    <w:rsid w:val="005E0302"/>
    <w:rsid w:val="005E14FE"/>
    <w:rsid w:val="005E4E73"/>
    <w:rsid w:val="005E5E19"/>
    <w:rsid w:val="005E691F"/>
    <w:rsid w:val="005F070B"/>
    <w:rsid w:val="00602FF5"/>
    <w:rsid w:val="00603C43"/>
    <w:rsid w:val="00603E46"/>
    <w:rsid w:val="00604907"/>
    <w:rsid w:val="00611A8D"/>
    <w:rsid w:val="006126C4"/>
    <w:rsid w:val="00632D77"/>
    <w:rsid w:val="006345B1"/>
    <w:rsid w:val="00634E76"/>
    <w:rsid w:val="00653E42"/>
    <w:rsid w:val="00666849"/>
    <w:rsid w:val="00667EC3"/>
    <w:rsid w:val="00672E36"/>
    <w:rsid w:val="0067534F"/>
    <w:rsid w:val="00677857"/>
    <w:rsid w:val="006806A6"/>
    <w:rsid w:val="00680DB4"/>
    <w:rsid w:val="00682DA1"/>
    <w:rsid w:val="0068546C"/>
    <w:rsid w:val="006867E7"/>
    <w:rsid w:val="00690F56"/>
    <w:rsid w:val="006A1723"/>
    <w:rsid w:val="006A5419"/>
    <w:rsid w:val="006A5761"/>
    <w:rsid w:val="006B0C80"/>
    <w:rsid w:val="006B26A5"/>
    <w:rsid w:val="006B3305"/>
    <w:rsid w:val="006B3B93"/>
    <w:rsid w:val="006C17CC"/>
    <w:rsid w:val="006D0673"/>
    <w:rsid w:val="006D0C13"/>
    <w:rsid w:val="006D2809"/>
    <w:rsid w:val="006E408B"/>
    <w:rsid w:val="006E7A4C"/>
    <w:rsid w:val="006F43AE"/>
    <w:rsid w:val="006F72E5"/>
    <w:rsid w:val="006F7A3B"/>
    <w:rsid w:val="00700174"/>
    <w:rsid w:val="00700BC4"/>
    <w:rsid w:val="007167FA"/>
    <w:rsid w:val="00721FC6"/>
    <w:rsid w:val="00723115"/>
    <w:rsid w:val="00726CDB"/>
    <w:rsid w:val="00731A24"/>
    <w:rsid w:val="00743A45"/>
    <w:rsid w:val="00754265"/>
    <w:rsid w:val="00756C30"/>
    <w:rsid w:val="00765E72"/>
    <w:rsid w:val="00781000"/>
    <w:rsid w:val="00783F46"/>
    <w:rsid w:val="007856BD"/>
    <w:rsid w:val="007878D5"/>
    <w:rsid w:val="00794549"/>
    <w:rsid w:val="007A1058"/>
    <w:rsid w:val="007A13B4"/>
    <w:rsid w:val="007A2BD6"/>
    <w:rsid w:val="007A36E0"/>
    <w:rsid w:val="007B445C"/>
    <w:rsid w:val="007B4F28"/>
    <w:rsid w:val="007B71DB"/>
    <w:rsid w:val="007C4A87"/>
    <w:rsid w:val="007D2755"/>
    <w:rsid w:val="007D3D45"/>
    <w:rsid w:val="007D51D1"/>
    <w:rsid w:val="007E4845"/>
    <w:rsid w:val="007F1088"/>
    <w:rsid w:val="007F3A63"/>
    <w:rsid w:val="007F3A85"/>
    <w:rsid w:val="007F5AD9"/>
    <w:rsid w:val="007F692A"/>
    <w:rsid w:val="008046C9"/>
    <w:rsid w:val="00805E8F"/>
    <w:rsid w:val="008067A9"/>
    <w:rsid w:val="00813848"/>
    <w:rsid w:val="00817EA8"/>
    <w:rsid w:val="00825E0E"/>
    <w:rsid w:val="008265B5"/>
    <w:rsid w:val="008309AD"/>
    <w:rsid w:val="00831791"/>
    <w:rsid w:val="0084315E"/>
    <w:rsid w:val="00845D93"/>
    <w:rsid w:val="008560AB"/>
    <w:rsid w:val="00857693"/>
    <w:rsid w:val="008612D6"/>
    <w:rsid w:val="0086471D"/>
    <w:rsid w:val="00865534"/>
    <w:rsid w:val="00867FC5"/>
    <w:rsid w:val="0087564D"/>
    <w:rsid w:val="0088176F"/>
    <w:rsid w:val="00884DED"/>
    <w:rsid w:val="008944F5"/>
    <w:rsid w:val="00896E70"/>
    <w:rsid w:val="008A5CA3"/>
    <w:rsid w:val="008A6989"/>
    <w:rsid w:val="008B0D4A"/>
    <w:rsid w:val="008B5AAD"/>
    <w:rsid w:val="008D580D"/>
    <w:rsid w:val="008E1985"/>
    <w:rsid w:val="008E1F41"/>
    <w:rsid w:val="008E2241"/>
    <w:rsid w:val="008F5290"/>
    <w:rsid w:val="008F588F"/>
    <w:rsid w:val="008F66D7"/>
    <w:rsid w:val="009021DE"/>
    <w:rsid w:val="009023E1"/>
    <w:rsid w:val="00905951"/>
    <w:rsid w:val="0091728F"/>
    <w:rsid w:val="009248AA"/>
    <w:rsid w:val="00924DE5"/>
    <w:rsid w:val="0092525B"/>
    <w:rsid w:val="009268E8"/>
    <w:rsid w:val="009347AE"/>
    <w:rsid w:val="00934D55"/>
    <w:rsid w:val="00941CB4"/>
    <w:rsid w:val="009457EA"/>
    <w:rsid w:val="00952A81"/>
    <w:rsid w:val="00953689"/>
    <w:rsid w:val="0095734B"/>
    <w:rsid w:val="00957930"/>
    <w:rsid w:val="009618FC"/>
    <w:rsid w:val="009624E1"/>
    <w:rsid w:val="00965ABE"/>
    <w:rsid w:val="0097723E"/>
    <w:rsid w:val="00995A03"/>
    <w:rsid w:val="00996FCF"/>
    <w:rsid w:val="009A6DF6"/>
    <w:rsid w:val="009B026F"/>
    <w:rsid w:val="009B0F64"/>
    <w:rsid w:val="009B3326"/>
    <w:rsid w:val="009C0108"/>
    <w:rsid w:val="009D4044"/>
    <w:rsid w:val="009D4EDE"/>
    <w:rsid w:val="009E3613"/>
    <w:rsid w:val="009F6A5B"/>
    <w:rsid w:val="009F6BE4"/>
    <w:rsid w:val="009F6E92"/>
    <w:rsid w:val="009F778C"/>
    <w:rsid w:val="00A16169"/>
    <w:rsid w:val="00A17EDE"/>
    <w:rsid w:val="00A20DBD"/>
    <w:rsid w:val="00A210CE"/>
    <w:rsid w:val="00A222F8"/>
    <w:rsid w:val="00A226E2"/>
    <w:rsid w:val="00A32E51"/>
    <w:rsid w:val="00A3465D"/>
    <w:rsid w:val="00A37080"/>
    <w:rsid w:val="00A37D86"/>
    <w:rsid w:val="00A46B3F"/>
    <w:rsid w:val="00A4781C"/>
    <w:rsid w:val="00A51E2C"/>
    <w:rsid w:val="00A601BA"/>
    <w:rsid w:val="00A8369E"/>
    <w:rsid w:val="00A84805"/>
    <w:rsid w:val="00A87413"/>
    <w:rsid w:val="00A9283F"/>
    <w:rsid w:val="00A95A25"/>
    <w:rsid w:val="00A97DD8"/>
    <w:rsid w:val="00AA0461"/>
    <w:rsid w:val="00AB07FB"/>
    <w:rsid w:val="00AB0B47"/>
    <w:rsid w:val="00AC423A"/>
    <w:rsid w:val="00AC4956"/>
    <w:rsid w:val="00AE054F"/>
    <w:rsid w:val="00AE4494"/>
    <w:rsid w:val="00AF3BC3"/>
    <w:rsid w:val="00AF3F26"/>
    <w:rsid w:val="00B00C5A"/>
    <w:rsid w:val="00B015D9"/>
    <w:rsid w:val="00B11500"/>
    <w:rsid w:val="00B126C2"/>
    <w:rsid w:val="00B20B9A"/>
    <w:rsid w:val="00B223F4"/>
    <w:rsid w:val="00B240E1"/>
    <w:rsid w:val="00B320C7"/>
    <w:rsid w:val="00B33EA4"/>
    <w:rsid w:val="00B46F21"/>
    <w:rsid w:val="00B512C7"/>
    <w:rsid w:val="00B51EE2"/>
    <w:rsid w:val="00B540E7"/>
    <w:rsid w:val="00B62D7E"/>
    <w:rsid w:val="00B67A4A"/>
    <w:rsid w:val="00B71560"/>
    <w:rsid w:val="00B73AE5"/>
    <w:rsid w:val="00B75D1A"/>
    <w:rsid w:val="00B77072"/>
    <w:rsid w:val="00B775B2"/>
    <w:rsid w:val="00B92E86"/>
    <w:rsid w:val="00B954B0"/>
    <w:rsid w:val="00B956D2"/>
    <w:rsid w:val="00BA4CE1"/>
    <w:rsid w:val="00BA511F"/>
    <w:rsid w:val="00BA5A94"/>
    <w:rsid w:val="00BC1790"/>
    <w:rsid w:val="00BC348A"/>
    <w:rsid w:val="00BD107D"/>
    <w:rsid w:val="00BD28A2"/>
    <w:rsid w:val="00BD43AF"/>
    <w:rsid w:val="00BD4C49"/>
    <w:rsid w:val="00BE3AE3"/>
    <w:rsid w:val="00BE3EBC"/>
    <w:rsid w:val="00BF29D4"/>
    <w:rsid w:val="00BF29DC"/>
    <w:rsid w:val="00BF62E4"/>
    <w:rsid w:val="00C018FF"/>
    <w:rsid w:val="00C05053"/>
    <w:rsid w:val="00C10184"/>
    <w:rsid w:val="00C12B4E"/>
    <w:rsid w:val="00C13B35"/>
    <w:rsid w:val="00C20342"/>
    <w:rsid w:val="00C22F96"/>
    <w:rsid w:val="00C24B4B"/>
    <w:rsid w:val="00C4113D"/>
    <w:rsid w:val="00C41A72"/>
    <w:rsid w:val="00C41EB1"/>
    <w:rsid w:val="00C46EDF"/>
    <w:rsid w:val="00C5014D"/>
    <w:rsid w:val="00C51D6D"/>
    <w:rsid w:val="00C5210D"/>
    <w:rsid w:val="00C52FD4"/>
    <w:rsid w:val="00C56686"/>
    <w:rsid w:val="00C57187"/>
    <w:rsid w:val="00C61238"/>
    <w:rsid w:val="00C61F97"/>
    <w:rsid w:val="00C746DC"/>
    <w:rsid w:val="00C76B2B"/>
    <w:rsid w:val="00C80197"/>
    <w:rsid w:val="00C8311C"/>
    <w:rsid w:val="00C861CF"/>
    <w:rsid w:val="00C912ED"/>
    <w:rsid w:val="00C94178"/>
    <w:rsid w:val="00CA4146"/>
    <w:rsid w:val="00CB479C"/>
    <w:rsid w:val="00CB6557"/>
    <w:rsid w:val="00CC0445"/>
    <w:rsid w:val="00CD0040"/>
    <w:rsid w:val="00CE49DA"/>
    <w:rsid w:val="00CE5CDD"/>
    <w:rsid w:val="00CE7A95"/>
    <w:rsid w:val="00CF6B4D"/>
    <w:rsid w:val="00CF7CAA"/>
    <w:rsid w:val="00D0060F"/>
    <w:rsid w:val="00D06755"/>
    <w:rsid w:val="00D14BE0"/>
    <w:rsid w:val="00D15F92"/>
    <w:rsid w:val="00D17FB3"/>
    <w:rsid w:val="00D2584A"/>
    <w:rsid w:val="00D27C4E"/>
    <w:rsid w:val="00D332C8"/>
    <w:rsid w:val="00D34F82"/>
    <w:rsid w:val="00D404C9"/>
    <w:rsid w:val="00D414F1"/>
    <w:rsid w:val="00D4278F"/>
    <w:rsid w:val="00D43ECB"/>
    <w:rsid w:val="00D507B5"/>
    <w:rsid w:val="00D5348C"/>
    <w:rsid w:val="00D5686B"/>
    <w:rsid w:val="00D56881"/>
    <w:rsid w:val="00D5716A"/>
    <w:rsid w:val="00D61DE6"/>
    <w:rsid w:val="00D61DF0"/>
    <w:rsid w:val="00D6357F"/>
    <w:rsid w:val="00D81A72"/>
    <w:rsid w:val="00D86D13"/>
    <w:rsid w:val="00D872EE"/>
    <w:rsid w:val="00D94D41"/>
    <w:rsid w:val="00D94E51"/>
    <w:rsid w:val="00DB35A5"/>
    <w:rsid w:val="00DB696A"/>
    <w:rsid w:val="00DC152F"/>
    <w:rsid w:val="00DD0207"/>
    <w:rsid w:val="00DD0787"/>
    <w:rsid w:val="00DD1275"/>
    <w:rsid w:val="00DD18D8"/>
    <w:rsid w:val="00DD2F59"/>
    <w:rsid w:val="00DE025A"/>
    <w:rsid w:val="00DF5CB8"/>
    <w:rsid w:val="00E01A1F"/>
    <w:rsid w:val="00E02AFA"/>
    <w:rsid w:val="00E031FE"/>
    <w:rsid w:val="00E17211"/>
    <w:rsid w:val="00E172C0"/>
    <w:rsid w:val="00E1734D"/>
    <w:rsid w:val="00E179E0"/>
    <w:rsid w:val="00E2587B"/>
    <w:rsid w:val="00E274AE"/>
    <w:rsid w:val="00E30E32"/>
    <w:rsid w:val="00E32773"/>
    <w:rsid w:val="00E327E6"/>
    <w:rsid w:val="00E35CD0"/>
    <w:rsid w:val="00E404FE"/>
    <w:rsid w:val="00E4313E"/>
    <w:rsid w:val="00E44BBB"/>
    <w:rsid w:val="00E461ED"/>
    <w:rsid w:val="00E4646B"/>
    <w:rsid w:val="00E559A6"/>
    <w:rsid w:val="00E60873"/>
    <w:rsid w:val="00E81DDF"/>
    <w:rsid w:val="00E83F9C"/>
    <w:rsid w:val="00E850D4"/>
    <w:rsid w:val="00E86AA2"/>
    <w:rsid w:val="00E9142B"/>
    <w:rsid w:val="00E95061"/>
    <w:rsid w:val="00E962DF"/>
    <w:rsid w:val="00EA02C9"/>
    <w:rsid w:val="00EA3E81"/>
    <w:rsid w:val="00EB4C23"/>
    <w:rsid w:val="00ED00EB"/>
    <w:rsid w:val="00ED08EA"/>
    <w:rsid w:val="00ED0AAF"/>
    <w:rsid w:val="00ED6C0D"/>
    <w:rsid w:val="00EF3192"/>
    <w:rsid w:val="00F00395"/>
    <w:rsid w:val="00F039CB"/>
    <w:rsid w:val="00F05177"/>
    <w:rsid w:val="00F073D1"/>
    <w:rsid w:val="00F13FD9"/>
    <w:rsid w:val="00F22F77"/>
    <w:rsid w:val="00F40012"/>
    <w:rsid w:val="00F56FA6"/>
    <w:rsid w:val="00F60001"/>
    <w:rsid w:val="00F64AF4"/>
    <w:rsid w:val="00F77106"/>
    <w:rsid w:val="00F811A6"/>
    <w:rsid w:val="00F86F5D"/>
    <w:rsid w:val="00F8765C"/>
    <w:rsid w:val="00FA113F"/>
    <w:rsid w:val="00FA5E5D"/>
    <w:rsid w:val="00FA6497"/>
    <w:rsid w:val="00FA7182"/>
    <w:rsid w:val="00FB4716"/>
    <w:rsid w:val="00FB5B69"/>
    <w:rsid w:val="00FC2C0A"/>
    <w:rsid w:val="00FC638B"/>
    <w:rsid w:val="00FD1E40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earch43">
    <w:name w:val="search43"/>
    <w:basedOn w:val="a0"/>
    <w:rsid w:val="002523F5"/>
    <w:rPr>
      <w:shd w:val="clear" w:color="auto" w:fill="A0FFFF"/>
    </w:rPr>
  </w:style>
  <w:style w:type="character" w:customStyle="1" w:styleId="search53">
    <w:name w:val="search53"/>
    <w:basedOn w:val="a0"/>
    <w:rsid w:val="002523F5"/>
    <w:rPr>
      <w:shd w:val="clear" w:color="auto" w:fill="CCFF99"/>
    </w:rPr>
  </w:style>
  <w:style w:type="character" w:customStyle="1" w:styleId="2">
    <w:name w:val="Основен текст (2)_"/>
    <w:basedOn w:val="a0"/>
    <w:link w:val="20"/>
    <w:rsid w:val="000B2D0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0B2D07"/>
    <w:pPr>
      <w:widowControl w:val="0"/>
      <w:shd w:val="clear" w:color="auto" w:fill="FFFFFF"/>
      <w:spacing w:before="240" w:after="240" w:line="346" w:lineRule="exact"/>
      <w:ind w:hanging="128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search13">
    <w:name w:val="search13"/>
    <w:basedOn w:val="a0"/>
    <w:rsid w:val="000B2D07"/>
    <w:rPr>
      <w:shd w:val="clear" w:color="auto" w:fill="99FF99"/>
    </w:rPr>
  </w:style>
  <w:style w:type="character" w:customStyle="1" w:styleId="search23">
    <w:name w:val="search23"/>
    <w:basedOn w:val="a0"/>
    <w:rsid w:val="000B2D07"/>
    <w:rPr>
      <w:shd w:val="clear" w:color="auto" w:fill="FF9999"/>
    </w:rPr>
  </w:style>
  <w:style w:type="character" w:customStyle="1" w:styleId="search33">
    <w:name w:val="search33"/>
    <w:basedOn w:val="a0"/>
    <w:rsid w:val="000B2D07"/>
    <w:rPr>
      <w:shd w:val="clear" w:color="auto" w:fill="EBBE51"/>
    </w:rPr>
  </w:style>
  <w:style w:type="character" w:customStyle="1" w:styleId="5">
    <w:name w:val="Основен текст (5)_"/>
    <w:basedOn w:val="a0"/>
    <w:link w:val="5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3">
    <w:name w:val="Заглавие #3_"/>
    <w:basedOn w:val="a0"/>
    <w:link w:val="3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50">
    <w:name w:val="Основен текст (5)"/>
    <w:basedOn w:val="a"/>
    <w:link w:val="5"/>
    <w:rsid w:val="001F0A4F"/>
    <w:pPr>
      <w:widowControl w:val="0"/>
      <w:shd w:val="clear" w:color="auto" w:fill="FFFFFF"/>
      <w:spacing w:before="5880" w:line="283" w:lineRule="exact"/>
      <w:jc w:val="center"/>
    </w:pPr>
    <w:rPr>
      <w:rFonts w:ascii="Trebuchet MS" w:eastAsia="Trebuchet MS" w:hAnsi="Trebuchet MS" w:cs="Trebuchet MS"/>
      <w:b/>
      <w:bCs/>
      <w:sz w:val="22"/>
    </w:rPr>
  </w:style>
  <w:style w:type="paragraph" w:customStyle="1" w:styleId="30">
    <w:name w:val="Заглавие #3"/>
    <w:basedOn w:val="a"/>
    <w:link w:val="3"/>
    <w:rsid w:val="001F0A4F"/>
    <w:pPr>
      <w:widowControl w:val="0"/>
      <w:shd w:val="clear" w:color="auto" w:fill="FFFFFF"/>
      <w:spacing w:before="420" w:after="240" w:line="0" w:lineRule="atLeast"/>
      <w:ind w:hanging="740"/>
      <w:jc w:val="both"/>
      <w:outlineLvl w:val="2"/>
    </w:pPr>
    <w:rPr>
      <w:rFonts w:ascii="Trebuchet MS" w:eastAsia="Trebuchet MS" w:hAnsi="Trebuchet MS" w:cs="Trebuchet MS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earch43">
    <w:name w:val="search43"/>
    <w:basedOn w:val="a0"/>
    <w:rsid w:val="002523F5"/>
    <w:rPr>
      <w:shd w:val="clear" w:color="auto" w:fill="A0FFFF"/>
    </w:rPr>
  </w:style>
  <w:style w:type="character" w:customStyle="1" w:styleId="search53">
    <w:name w:val="search53"/>
    <w:basedOn w:val="a0"/>
    <w:rsid w:val="002523F5"/>
    <w:rPr>
      <w:shd w:val="clear" w:color="auto" w:fill="CCFF99"/>
    </w:rPr>
  </w:style>
  <w:style w:type="character" w:customStyle="1" w:styleId="2">
    <w:name w:val="Основен текст (2)_"/>
    <w:basedOn w:val="a0"/>
    <w:link w:val="20"/>
    <w:rsid w:val="000B2D0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0B2D07"/>
    <w:pPr>
      <w:widowControl w:val="0"/>
      <w:shd w:val="clear" w:color="auto" w:fill="FFFFFF"/>
      <w:spacing w:before="240" w:after="240" w:line="346" w:lineRule="exact"/>
      <w:ind w:hanging="128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search13">
    <w:name w:val="search13"/>
    <w:basedOn w:val="a0"/>
    <w:rsid w:val="000B2D07"/>
    <w:rPr>
      <w:shd w:val="clear" w:color="auto" w:fill="99FF99"/>
    </w:rPr>
  </w:style>
  <w:style w:type="character" w:customStyle="1" w:styleId="search23">
    <w:name w:val="search23"/>
    <w:basedOn w:val="a0"/>
    <w:rsid w:val="000B2D07"/>
    <w:rPr>
      <w:shd w:val="clear" w:color="auto" w:fill="FF9999"/>
    </w:rPr>
  </w:style>
  <w:style w:type="character" w:customStyle="1" w:styleId="search33">
    <w:name w:val="search33"/>
    <w:basedOn w:val="a0"/>
    <w:rsid w:val="000B2D07"/>
    <w:rPr>
      <w:shd w:val="clear" w:color="auto" w:fill="EBBE51"/>
    </w:rPr>
  </w:style>
  <w:style w:type="character" w:customStyle="1" w:styleId="5">
    <w:name w:val="Основен текст (5)_"/>
    <w:basedOn w:val="a0"/>
    <w:link w:val="5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3">
    <w:name w:val="Заглавие #3_"/>
    <w:basedOn w:val="a0"/>
    <w:link w:val="3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50">
    <w:name w:val="Основен текст (5)"/>
    <w:basedOn w:val="a"/>
    <w:link w:val="5"/>
    <w:rsid w:val="001F0A4F"/>
    <w:pPr>
      <w:widowControl w:val="0"/>
      <w:shd w:val="clear" w:color="auto" w:fill="FFFFFF"/>
      <w:spacing w:before="5880" w:line="283" w:lineRule="exact"/>
      <w:jc w:val="center"/>
    </w:pPr>
    <w:rPr>
      <w:rFonts w:ascii="Trebuchet MS" w:eastAsia="Trebuchet MS" w:hAnsi="Trebuchet MS" w:cs="Trebuchet MS"/>
      <w:b/>
      <w:bCs/>
      <w:sz w:val="22"/>
    </w:rPr>
  </w:style>
  <w:style w:type="paragraph" w:customStyle="1" w:styleId="30">
    <w:name w:val="Заглавие #3"/>
    <w:basedOn w:val="a"/>
    <w:link w:val="3"/>
    <w:rsid w:val="001F0A4F"/>
    <w:pPr>
      <w:widowControl w:val="0"/>
      <w:shd w:val="clear" w:color="auto" w:fill="FFFFFF"/>
      <w:spacing w:before="420" w:after="240" w:line="0" w:lineRule="atLeast"/>
      <w:ind w:hanging="740"/>
      <w:jc w:val="both"/>
      <w:outlineLvl w:val="2"/>
    </w:pPr>
    <w:rPr>
      <w:rFonts w:ascii="Trebuchet MS" w:eastAsia="Trebuchet MS" w:hAnsi="Trebuchet MS" w:cs="Trebuchet MS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9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C2CC-1910-44F0-8207-3B5AB590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6338</Words>
  <Characters>36132</Characters>
  <Application>Microsoft Office Word</Application>
  <DocSecurity>0</DocSecurity>
  <Lines>301</Lines>
  <Paragraphs>84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Атанас Пангаров</cp:lastModifiedBy>
  <cp:revision>12</cp:revision>
  <cp:lastPrinted>2019-02-19T06:29:00Z</cp:lastPrinted>
  <dcterms:created xsi:type="dcterms:W3CDTF">2019-02-16T18:07:00Z</dcterms:created>
  <dcterms:modified xsi:type="dcterms:W3CDTF">2019-02-19T06:32:00Z</dcterms:modified>
</cp:coreProperties>
</file>