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B5" w:rsidRPr="00F5408A" w:rsidRDefault="004557B5" w:rsidP="004557B5">
      <w:pPr>
        <w:jc w:val="right"/>
        <w:rPr>
          <w:i/>
          <w:szCs w:val="24"/>
        </w:rPr>
      </w:pPr>
      <w:r w:rsidRPr="00F5408A">
        <w:rPr>
          <w:i/>
        </w:rPr>
        <w:t xml:space="preserve">Образец </w:t>
      </w:r>
      <w:r>
        <w:rPr>
          <w:i/>
        </w:rPr>
        <w:t>3</w:t>
      </w:r>
    </w:p>
    <w:p w:rsidR="004557B5" w:rsidRPr="0069741C" w:rsidRDefault="004557B5" w:rsidP="004557B5">
      <w:pPr>
        <w:jc w:val="center"/>
        <w:rPr>
          <w:b/>
          <w:sz w:val="28"/>
          <w:szCs w:val="28"/>
        </w:rPr>
      </w:pPr>
      <w:r w:rsidRPr="0069741C">
        <w:rPr>
          <w:b/>
          <w:sz w:val="28"/>
          <w:szCs w:val="28"/>
        </w:rPr>
        <w:t>ЦЕНОВО ПРЕДЛОЖЕНИЕ</w:t>
      </w:r>
    </w:p>
    <w:p w:rsidR="004557B5" w:rsidRPr="00D8550E" w:rsidRDefault="004557B5" w:rsidP="004557B5">
      <w:pPr>
        <w:rPr>
          <w:iCs/>
        </w:rPr>
      </w:pPr>
    </w:p>
    <w:p w:rsidR="00675EA9" w:rsidRPr="00B95CEA" w:rsidRDefault="00675EA9" w:rsidP="00675EA9">
      <w:pPr>
        <w:jc w:val="both"/>
        <w:rPr>
          <w:rFonts w:cs="Times New Roman"/>
          <w:szCs w:val="24"/>
        </w:rPr>
      </w:pPr>
      <w:r>
        <w:t>з</w:t>
      </w:r>
      <w:r w:rsidRPr="005E6F19">
        <w:t>а участие в обществена поръчка</w:t>
      </w:r>
      <w:r>
        <w:t xml:space="preserve"> с</w:t>
      </w:r>
      <w:r w:rsidRPr="005E6F19">
        <w:t xml:space="preserve"> предмет</w:t>
      </w:r>
      <w:r>
        <w:rPr>
          <w:rFonts w:cs="Times New Roman"/>
          <w:szCs w:val="24"/>
        </w:rPr>
        <w:t>„</w:t>
      </w:r>
      <w:r w:rsidRPr="00B95CEA">
        <w:rPr>
          <w:rFonts w:cs="Times New Roman"/>
          <w:szCs w:val="24"/>
        </w:rPr>
        <w:t>Доставка на метални контейнери тип „Бобър“ 1.1 м³ за твърди битови отпадъци за населените места на община Добричка“.</w:t>
      </w:r>
    </w:p>
    <w:p w:rsidR="004557B5" w:rsidRDefault="004557B5" w:rsidP="004557B5">
      <w:pPr>
        <w:autoSpaceDE w:val="0"/>
        <w:autoSpaceDN w:val="0"/>
        <w:jc w:val="both"/>
        <w:rPr>
          <w:szCs w:val="24"/>
        </w:rPr>
      </w:pPr>
    </w:p>
    <w:p w:rsidR="00675EA9" w:rsidRDefault="00675EA9" w:rsidP="00675EA9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  <w:r>
        <w:rPr>
          <w:rFonts w:eastAsia="Times New Roman" w:cs="Times New Roman"/>
          <w:noProof/>
          <w:szCs w:val="24"/>
          <w:lang w:eastAsia="bg-BG"/>
        </w:rPr>
        <w:t>От………………………………………………………………………………………………..</w:t>
      </w:r>
    </w:p>
    <w:p w:rsidR="00675EA9" w:rsidRDefault="00675EA9" w:rsidP="00675EA9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  <w:r>
        <w:rPr>
          <w:rFonts w:eastAsia="Times New Roman" w:cs="Times New Roman"/>
          <w:noProof/>
          <w:szCs w:val="24"/>
          <w:lang w:eastAsia="bg-BG"/>
        </w:rPr>
        <w:t>Със седалище и адрес на управление: град/село……………………………………………..</w:t>
      </w:r>
    </w:p>
    <w:p w:rsidR="00675EA9" w:rsidRDefault="00675EA9" w:rsidP="00675EA9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  <w:r>
        <w:rPr>
          <w:rFonts w:eastAsia="Times New Roman" w:cs="Times New Roman"/>
          <w:noProof/>
          <w:szCs w:val="24"/>
          <w:lang w:eastAsia="bg-BG"/>
        </w:rPr>
        <w:t>Ул.:……………………………………………..тел./факс:…………………………………….</w:t>
      </w:r>
    </w:p>
    <w:p w:rsidR="00675EA9" w:rsidRDefault="00675EA9" w:rsidP="00675EA9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  <w:r>
        <w:rPr>
          <w:rFonts w:eastAsia="Times New Roman" w:cs="Times New Roman"/>
          <w:noProof/>
          <w:szCs w:val="24"/>
          <w:lang w:eastAsia="bg-BG"/>
        </w:rPr>
        <w:t>ЕИК/Булстат/ЕГН…………………………….№ по ЗДДС…………………………………..</w:t>
      </w:r>
    </w:p>
    <w:p w:rsidR="00675EA9" w:rsidRDefault="00675EA9" w:rsidP="00675EA9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  <w:r>
        <w:rPr>
          <w:rFonts w:eastAsia="Times New Roman" w:cs="Times New Roman"/>
          <w:noProof/>
          <w:szCs w:val="24"/>
          <w:lang w:eastAsia="bg-BG"/>
        </w:rPr>
        <w:t>Представлявано от …………………………………………………………………………….</w:t>
      </w:r>
    </w:p>
    <w:p w:rsidR="00675EA9" w:rsidRDefault="00675EA9" w:rsidP="00675EA9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  <w:r>
        <w:rPr>
          <w:rFonts w:eastAsia="Times New Roman" w:cs="Times New Roman"/>
          <w:noProof/>
          <w:szCs w:val="24"/>
          <w:lang w:eastAsia="bg-BG"/>
        </w:rPr>
        <w:t>В качеството си на …………………………………………………………………………….</w:t>
      </w:r>
    </w:p>
    <w:p w:rsidR="00675EA9" w:rsidRDefault="00675EA9" w:rsidP="00675EA9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  <w:r>
        <w:rPr>
          <w:rFonts w:eastAsia="Times New Roman" w:cs="Times New Roman"/>
          <w:noProof/>
          <w:szCs w:val="24"/>
          <w:lang w:eastAsia="bg-BG"/>
        </w:rPr>
        <w:t>Адрес за кореспонденция:……………………………………………………………………..</w:t>
      </w:r>
    </w:p>
    <w:p w:rsidR="00675EA9" w:rsidRDefault="00675EA9" w:rsidP="00675EA9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  <w:r>
        <w:rPr>
          <w:rFonts w:eastAsia="Times New Roman" w:cs="Times New Roman"/>
          <w:noProof/>
          <w:szCs w:val="24"/>
          <w:lang w:eastAsia="bg-BG"/>
        </w:rPr>
        <w:t>Електронен адрес:……………………………………………………………………………...</w:t>
      </w:r>
    </w:p>
    <w:p w:rsidR="00675EA9" w:rsidRPr="0079683D" w:rsidRDefault="00675EA9" w:rsidP="00675EA9">
      <w:pPr>
        <w:widowControl w:val="0"/>
        <w:suppressAutoHyphens/>
        <w:jc w:val="both"/>
        <w:rPr>
          <w:rFonts w:eastAsia="Times New Roman" w:cs="Times New Roman"/>
          <w:noProof/>
          <w:szCs w:val="24"/>
          <w:lang w:eastAsia="bg-BG"/>
        </w:rPr>
      </w:pPr>
      <w:r>
        <w:rPr>
          <w:rFonts w:eastAsia="Times New Roman" w:cs="Times New Roman"/>
          <w:noProof/>
          <w:szCs w:val="24"/>
          <w:lang w:eastAsia="bg-BG"/>
        </w:rPr>
        <w:t>Лице за контакт:………………………………………….тел.:……………………………….</w:t>
      </w:r>
    </w:p>
    <w:p w:rsidR="00675EA9" w:rsidRPr="00675EA9" w:rsidRDefault="00675EA9" w:rsidP="004557B5">
      <w:pPr>
        <w:autoSpaceDE w:val="0"/>
        <w:autoSpaceDN w:val="0"/>
        <w:jc w:val="both"/>
        <w:rPr>
          <w:szCs w:val="24"/>
        </w:rPr>
      </w:pPr>
    </w:p>
    <w:p w:rsidR="004557B5" w:rsidRDefault="004557B5" w:rsidP="004557B5">
      <w:pPr>
        <w:autoSpaceDE w:val="0"/>
        <w:autoSpaceDN w:val="0"/>
        <w:jc w:val="both"/>
        <w:rPr>
          <w:b/>
          <w:szCs w:val="24"/>
        </w:rPr>
      </w:pPr>
      <w:r w:rsidRPr="00961CA4">
        <w:rPr>
          <w:szCs w:val="24"/>
        </w:rPr>
        <w:tab/>
      </w:r>
      <w:r w:rsidRPr="00D8550E">
        <w:rPr>
          <w:b/>
          <w:szCs w:val="24"/>
        </w:rPr>
        <w:t>УВАЖАЕМИ ДАМИ И ГОСПОДА,</w:t>
      </w:r>
    </w:p>
    <w:p w:rsidR="00AC364F" w:rsidRPr="00D8550E" w:rsidRDefault="00AC364F" w:rsidP="004557B5">
      <w:pPr>
        <w:autoSpaceDE w:val="0"/>
        <w:autoSpaceDN w:val="0"/>
        <w:jc w:val="both"/>
        <w:rPr>
          <w:b/>
          <w:szCs w:val="24"/>
          <w:lang w:val="en-US"/>
        </w:rPr>
      </w:pPr>
    </w:p>
    <w:p w:rsidR="004557B5" w:rsidRPr="00961CA4" w:rsidRDefault="004557B5" w:rsidP="004557B5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  <w:t xml:space="preserve">След като се запознах с условията за </w:t>
      </w:r>
      <w:r>
        <w:rPr>
          <w:szCs w:val="24"/>
        </w:rPr>
        <w:t>доставката</w:t>
      </w:r>
      <w:r w:rsidRPr="00961CA4">
        <w:rPr>
          <w:szCs w:val="24"/>
        </w:rPr>
        <w:t>,</w:t>
      </w:r>
    </w:p>
    <w:p w:rsidR="004557B5" w:rsidRPr="00961CA4" w:rsidRDefault="004557B5" w:rsidP="004557B5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</w:r>
    </w:p>
    <w:p w:rsidR="004557B5" w:rsidRDefault="004557B5" w:rsidP="004557B5">
      <w:pPr>
        <w:autoSpaceDE w:val="0"/>
        <w:autoSpaceDN w:val="0"/>
        <w:jc w:val="both"/>
        <w:rPr>
          <w:b/>
          <w:szCs w:val="24"/>
        </w:rPr>
      </w:pPr>
      <w:r w:rsidRPr="00961CA4">
        <w:rPr>
          <w:szCs w:val="24"/>
        </w:rPr>
        <w:tab/>
      </w:r>
      <w:r w:rsidRPr="00D8550E">
        <w:rPr>
          <w:b/>
          <w:szCs w:val="24"/>
        </w:rPr>
        <w:t>П  Р  Е  Д  Л  А  Г  А  М :</w:t>
      </w:r>
    </w:p>
    <w:p w:rsidR="00675EA9" w:rsidRPr="00D8550E" w:rsidRDefault="00675EA9" w:rsidP="004557B5">
      <w:pPr>
        <w:autoSpaceDE w:val="0"/>
        <w:autoSpaceDN w:val="0"/>
        <w:jc w:val="both"/>
        <w:rPr>
          <w:b/>
          <w:szCs w:val="24"/>
        </w:rPr>
      </w:pPr>
    </w:p>
    <w:p w:rsidR="00675EA9" w:rsidRPr="00EB4354" w:rsidRDefault="004557B5" w:rsidP="00AC364F">
      <w:pPr>
        <w:ind w:firstLine="708"/>
        <w:jc w:val="both"/>
        <w:rPr>
          <w:szCs w:val="24"/>
        </w:rPr>
      </w:pPr>
      <w:r w:rsidRPr="00EB4354">
        <w:rPr>
          <w:szCs w:val="24"/>
        </w:rPr>
        <w:t xml:space="preserve">Цена за един </w:t>
      </w:r>
      <w:r w:rsidR="00675EA9" w:rsidRPr="00EB4354">
        <w:rPr>
          <w:szCs w:val="24"/>
        </w:rPr>
        <w:t xml:space="preserve">брой нов </w:t>
      </w:r>
      <w:r w:rsidRPr="00EB4354">
        <w:rPr>
          <w:szCs w:val="24"/>
        </w:rPr>
        <w:t xml:space="preserve">контейнер </w:t>
      </w:r>
      <w:r w:rsidR="00675EA9" w:rsidRPr="00EB4354">
        <w:rPr>
          <w:szCs w:val="24"/>
        </w:rPr>
        <w:t xml:space="preserve">за битови отпадъци </w:t>
      </w:r>
      <w:r w:rsidRPr="00EB4354">
        <w:rPr>
          <w:szCs w:val="24"/>
        </w:rPr>
        <w:t>тип „Бобър“ с вместимост 1.1 м</w:t>
      </w:r>
      <w:r w:rsidRPr="00EB4354">
        <w:rPr>
          <w:szCs w:val="24"/>
          <w:vertAlign w:val="superscript"/>
        </w:rPr>
        <w:t>3</w:t>
      </w:r>
      <w:r w:rsidRPr="00EB4354">
        <w:rPr>
          <w:szCs w:val="24"/>
        </w:rPr>
        <w:t xml:space="preserve"> </w:t>
      </w:r>
      <w:r w:rsidR="00675EA9" w:rsidRPr="00EB4354">
        <w:rPr>
          <w:szCs w:val="24"/>
        </w:rPr>
        <w:t xml:space="preserve">- ………..…… /словом/ </w:t>
      </w:r>
      <w:r w:rsidR="00EB4354">
        <w:rPr>
          <w:szCs w:val="24"/>
        </w:rPr>
        <w:t xml:space="preserve">лева </w:t>
      </w:r>
      <w:r w:rsidR="00675EA9" w:rsidRPr="00EB4354">
        <w:rPr>
          <w:szCs w:val="24"/>
        </w:rPr>
        <w:t>без включен ДДС, съответно…………</w:t>
      </w:r>
      <w:r w:rsidR="00EB4354">
        <w:rPr>
          <w:szCs w:val="24"/>
        </w:rPr>
        <w:t>/</w:t>
      </w:r>
      <w:r w:rsidR="00675EA9" w:rsidRPr="00EB4354">
        <w:rPr>
          <w:szCs w:val="24"/>
        </w:rPr>
        <w:t>словом/</w:t>
      </w:r>
      <w:r w:rsidR="00EB4354">
        <w:rPr>
          <w:szCs w:val="24"/>
        </w:rPr>
        <w:t xml:space="preserve"> лева</w:t>
      </w:r>
      <w:r w:rsidR="00675EA9" w:rsidRPr="00EB4354">
        <w:rPr>
          <w:szCs w:val="24"/>
        </w:rPr>
        <w:t xml:space="preserve"> с включен ДДС. </w:t>
      </w:r>
    </w:p>
    <w:p w:rsidR="00EB4354" w:rsidRPr="00EB4354" w:rsidRDefault="00EB4354" w:rsidP="00EB4354">
      <w:pPr>
        <w:ind w:firstLine="708"/>
        <w:jc w:val="both"/>
        <w:rPr>
          <w:szCs w:val="24"/>
        </w:rPr>
      </w:pPr>
      <w:r w:rsidRPr="00EB4354">
        <w:rPr>
          <w:szCs w:val="24"/>
        </w:rPr>
        <w:t>По този начин ще доставим…</w:t>
      </w:r>
      <w:r w:rsidR="006516EA">
        <w:rPr>
          <w:szCs w:val="24"/>
        </w:rPr>
        <w:t>…..</w:t>
      </w:r>
      <w:r w:rsidRPr="00EB4354">
        <w:rPr>
          <w:szCs w:val="24"/>
        </w:rPr>
        <w:t>.</w:t>
      </w:r>
      <w:r w:rsidRPr="00EB4354">
        <w:t xml:space="preserve"> </w:t>
      </w:r>
      <w:r w:rsidR="006516EA">
        <w:t>/</w:t>
      </w:r>
      <w:r w:rsidRPr="00EB4354">
        <w:rPr>
          <w:szCs w:val="24"/>
        </w:rPr>
        <w:t>словом/ броя контейнери тип „Бобър“</w:t>
      </w:r>
      <w:r w:rsidR="006516EA">
        <w:rPr>
          <w:szCs w:val="24"/>
        </w:rPr>
        <w:t xml:space="preserve"> на обща стойност</w:t>
      </w:r>
      <w:r w:rsidRPr="00EB4354">
        <w:rPr>
          <w:szCs w:val="24"/>
        </w:rPr>
        <w:t>………..……/словом/ лева без включен ДДС, съответно…………</w:t>
      </w:r>
      <w:r>
        <w:rPr>
          <w:szCs w:val="24"/>
        </w:rPr>
        <w:t>/</w:t>
      </w:r>
      <w:r w:rsidRPr="00EB4354">
        <w:rPr>
          <w:szCs w:val="24"/>
        </w:rPr>
        <w:t>словом/</w:t>
      </w:r>
      <w:r>
        <w:rPr>
          <w:szCs w:val="24"/>
        </w:rPr>
        <w:t xml:space="preserve"> лева</w:t>
      </w:r>
      <w:r w:rsidRPr="00EB4354">
        <w:rPr>
          <w:szCs w:val="24"/>
        </w:rPr>
        <w:t xml:space="preserve"> с включен ДДС. </w:t>
      </w:r>
    </w:p>
    <w:p w:rsidR="004557B5" w:rsidRPr="00EB4354" w:rsidRDefault="004557B5" w:rsidP="004557B5">
      <w:pPr>
        <w:autoSpaceDE w:val="0"/>
        <w:autoSpaceDN w:val="0"/>
        <w:jc w:val="both"/>
        <w:rPr>
          <w:szCs w:val="24"/>
        </w:rPr>
      </w:pPr>
      <w:r w:rsidRPr="00EB4354">
        <w:rPr>
          <w:i/>
          <w:szCs w:val="24"/>
        </w:rPr>
        <w:t xml:space="preserve">Забележка: Общата цена да не надвишава </w:t>
      </w:r>
      <w:r w:rsidR="00E1210F" w:rsidRPr="00EB4354">
        <w:rPr>
          <w:i/>
          <w:szCs w:val="24"/>
        </w:rPr>
        <w:t>41</w:t>
      </w:r>
      <w:r w:rsidR="00901AE0" w:rsidRPr="00EB4354">
        <w:rPr>
          <w:i/>
          <w:szCs w:val="24"/>
        </w:rPr>
        <w:t> </w:t>
      </w:r>
      <w:r w:rsidR="00E1210F" w:rsidRPr="00EB4354">
        <w:rPr>
          <w:i/>
          <w:szCs w:val="24"/>
        </w:rPr>
        <w:t>666</w:t>
      </w:r>
      <w:r w:rsidR="00901AE0" w:rsidRPr="00EB4354">
        <w:rPr>
          <w:i/>
          <w:szCs w:val="24"/>
        </w:rPr>
        <w:t>,67</w:t>
      </w:r>
      <w:r w:rsidRPr="00EB4354">
        <w:rPr>
          <w:i/>
          <w:szCs w:val="24"/>
        </w:rPr>
        <w:t xml:space="preserve"> лева без включен ДДС.</w:t>
      </w:r>
    </w:p>
    <w:p w:rsidR="00675EA9" w:rsidRPr="00EB4354" w:rsidRDefault="00675EA9" w:rsidP="00300F55">
      <w:pPr>
        <w:ind w:firstLine="540"/>
        <w:jc w:val="both"/>
        <w:rPr>
          <w:szCs w:val="24"/>
        </w:rPr>
      </w:pPr>
      <w:r w:rsidRPr="00EB4354">
        <w:rPr>
          <w:szCs w:val="24"/>
        </w:rPr>
        <w:t xml:space="preserve">Предложената от нас единична цена включва всички разходи по изпълнение на предмета на обществената поръчка, включително транспортни разходи, </w:t>
      </w:r>
      <w:proofErr w:type="spellStart"/>
      <w:r w:rsidRPr="00EB4354">
        <w:rPr>
          <w:szCs w:val="24"/>
        </w:rPr>
        <w:t>разходи</w:t>
      </w:r>
      <w:proofErr w:type="spellEnd"/>
      <w:r w:rsidRPr="00EB4354">
        <w:rPr>
          <w:szCs w:val="24"/>
        </w:rPr>
        <w:t xml:space="preserve"> за натоварване и разтоварване, застраховки, мита и такси, действащи към момента на доставката</w:t>
      </w:r>
      <w:r w:rsidR="00300F55" w:rsidRPr="00EB4354">
        <w:rPr>
          <w:szCs w:val="24"/>
        </w:rPr>
        <w:t>.</w:t>
      </w:r>
    </w:p>
    <w:p w:rsidR="00675EA9" w:rsidRDefault="00675EA9" w:rsidP="00300F55">
      <w:pPr>
        <w:ind w:firstLine="540"/>
        <w:jc w:val="both"/>
      </w:pPr>
      <w:r w:rsidRPr="00EB4354">
        <w:rPr>
          <w:szCs w:val="24"/>
        </w:rPr>
        <w:t>Ако бъдем избрани за изпълнител по обществената поръчка, декларираме, че предложената от нас единична цена ще остане крайна и няма да подлежи на промяна</w:t>
      </w:r>
      <w:r w:rsidRPr="00D67073">
        <w:t xml:space="preserve"> през време</w:t>
      </w:r>
      <w:r>
        <w:t>то на действие на бъдещия договор</w:t>
      </w:r>
      <w:r w:rsidRPr="00D67073">
        <w:t>.</w:t>
      </w:r>
    </w:p>
    <w:p w:rsidR="00675EA9" w:rsidRDefault="00675EA9" w:rsidP="00300F55">
      <w:pPr>
        <w:ind w:firstLine="540"/>
        <w:jc w:val="both"/>
      </w:pPr>
      <w:r>
        <w:t>Предложената от нас цена е определена при пълно съответствие с условията на Възложителя и в рамките на прогнозната стойност на обществената поръчка.</w:t>
      </w:r>
    </w:p>
    <w:p w:rsidR="004557B5" w:rsidRDefault="004557B5" w:rsidP="00300F55">
      <w:pPr>
        <w:ind w:firstLine="540"/>
        <w:jc w:val="both"/>
      </w:pPr>
      <w:r w:rsidRPr="000571FA">
        <w:t xml:space="preserve">При разминаване в изписаното с цифри и с думи за достоверно ще се приема изписаното с думи. </w:t>
      </w:r>
    </w:p>
    <w:p w:rsidR="00BD68BF" w:rsidRPr="00BD68BF" w:rsidRDefault="00BD68BF" w:rsidP="00300F55">
      <w:pPr>
        <w:ind w:firstLine="540"/>
        <w:jc w:val="both"/>
      </w:pPr>
      <w:r w:rsidRPr="00BD68BF">
        <w:rPr>
          <w:bCs/>
          <w:szCs w:val="24"/>
        </w:rPr>
        <w:t>Известно ми е, че Комисията извършва а</w:t>
      </w:r>
      <w:r>
        <w:rPr>
          <w:bCs/>
          <w:szCs w:val="24"/>
        </w:rPr>
        <w:t xml:space="preserve">ритметична проверка, като при установена </w:t>
      </w:r>
      <w:r w:rsidR="00F66696">
        <w:rPr>
          <w:bCs/>
          <w:szCs w:val="24"/>
        </w:rPr>
        <w:t>грешка</w:t>
      </w:r>
      <w:bookmarkStart w:id="0" w:name="_GoBack"/>
      <w:bookmarkEnd w:id="0"/>
      <w:r>
        <w:rPr>
          <w:bCs/>
          <w:szCs w:val="24"/>
        </w:rPr>
        <w:t xml:space="preserve"> участникът се отстранява от процедурата.</w:t>
      </w:r>
    </w:p>
    <w:p w:rsidR="004557B5" w:rsidRPr="00BD68BF" w:rsidRDefault="004557B5" w:rsidP="00300F55">
      <w:pPr>
        <w:ind w:firstLine="540"/>
        <w:jc w:val="both"/>
        <w:rPr>
          <w:bCs/>
          <w:szCs w:val="24"/>
        </w:rPr>
      </w:pPr>
      <w:r w:rsidRPr="00BD68BF">
        <w:rPr>
          <w:bCs/>
          <w:szCs w:val="24"/>
        </w:rPr>
        <w:t xml:space="preserve">Известно ми е, че в случай, че бъда избран за сключване на договор за обществена поръчка горепосочените цени не подлежат на промяна за срока на действие на договора, освен в предвидените в ЗОП случаи. </w:t>
      </w:r>
    </w:p>
    <w:p w:rsidR="00300F55" w:rsidRPr="00BD68BF" w:rsidRDefault="00300F55" w:rsidP="00300F55">
      <w:pPr>
        <w:ind w:firstLine="540"/>
        <w:jc w:val="both"/>
        <w:rPr>
          <w:bCs/>
          <w:szCs w:val="24"/>
        </w:rPr>
      </w:pPr>
    </w:p>
    <w:p w:rsidR="00300F55" w:rsidRPr="00BD68BF" w:rsidRDefault="00300F55" w:rsidP="00300F55"/>
    <w:p w:rsidR="00300F55" w:rsidRDefault="00300F55" w:rsidP="00300F55">
      <w:r w:rsidRPr="00BD68BF">
        <w:tab/>
      </w:r>
      <w:r w:rsidRPr="00BD68BF">
        <w:tab/>
      </w:r>
      <w:r w:rsidRPr="00BD68BF">
        <w:tab/>
        <w:t xml:space="preserve"> год.</w:t>
      </w:r>
      <w:r w:rsidRPr="00BD68BF">
        <w:tab/>
      </w:r>
      <w:r w:rsidRPr="00BD68BF">
        <w:tab/>
      </w:r>
      <w:r w:rsidRPr="00BD68BF">
        <w:tab/>
      </w:r>
      <w:r w:rsidRPr="00BD68BF">
        <w:tab/>
      </w:r>
      <w:r>
        <w:t>Име:</w:t>
      </w:r>
      <w:r>
        <w:tab/>
      </w:r>
      <w:r>
        <w:tab/>
      </w:r>
      <w:r>
        <w:tab/>
      </w:r>
    </w:p>
    <w:p w:rsidR="00300F55" w:rsidRDefault="00300F55" w:rsidP="00300F55">
      <w:r>
        <w:t>(дата на подписване)</w:t>
      </w:r>
      <w:r>
        <w:tab/>
      </w:r>
      <w:r>
        <w:tab/>
      </w:r>
      <w:r>
        <w:tab/>
      </w:r>
      <w:r>
        <w:tab/>
        <w:t>длъжност</w:t>
      </w:r>
    </w:p>
    <w:p w:rsidR="004557B5" w:rsidRPr="0069741C" w:rsidRDefault="00300F55" w:rsidP="00300F5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 и печат)</w:t>
      </w:r>
    </w:p>
    <w:sectPr w:rsidR="004557B5" w:rsidRPr="0069741C" w:rsidSect="000A5298">
      <w:headerReference w:type="first" r:id="rId8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2A8" w:rsidRDefault="006F72A8" w:rsidP="002D0C2E">
      <w:r>
        <w:separator/>
      </w:r>
    </w:p>
  </w:endnote>
  <w:endnote w:type="continuationSeparator" w:id="0">
    <w:p w:rsidR="006F72A8" w:rsidRDefault="006F72A8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2A8" w:rsidRDefault="006F72A8" w:rsidP="002D0C2E">
      <w:r>
        <w:separator/>
      </w:r>
    </w:p>
  </w:footnote>
  <w:footnote w:type="continuationSeparator" w:id="0">
    <w:p w:rsidR="006F72A8" w:rsidRDefault="006F72A8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0A5298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68E434AC" wp14:editId="15C5A6F1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5AA23A13" wp14:editId="1C9AD288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8B66E5" wp14:editId="50F767EF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6F72A8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0A5298" w:rsidRPr="009E4EDF" w:rsidRDefault="000A5298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0A5298" w:rsidRPr="009E4EDF" w:rsidRDefault="000A5298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0A5298" w:rsidRDefault="000A5298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A5298"/>
    <w:rsid w:val="000B49D8"/>
    <w:rsid w:val="000D393E"/>
    <w:rsid w:val="000F0222"/>
    <w:rsid w:val="00105BF0"/>
    <w:rsid w:val="001532B7"/>
    <w:rsid w:val="001815E6"/>
    <w:rsid w:val="0019278B"/>
    <w:rsid w:val="0021740E"/>
    <w:rsid w:val="002A086C"/>
    <w:rsid w:val="002D0C2E"/>
    <w:rsid w:val="002F50F7"/>
    <w:rsid w:val="00300F55"/>
    <w:rsid w:val="003A629F"/>
    <w:rsid w:val="003E3BB5"/>
    <w:rsid w:val="003F11A2"/>
    <w:rsid w:val="004557B5"/>
    <w:rsid w:val="004E3883"/>
    <w:rsid w:val="0054105B"/>
    <w:rsid w:val="0056776B"/>
    <w:rsid w:val="005766F6"/>
    <w:rsid w:val="005A4A34"/>
    <w:rsid w:val="005F070B"/>
    <w:rsid w:val="005F0CAE"/>
    <w:rsid w:val="006004AB"/>
    <w:rsid w:val="00612A7F"/>
    <w:rsid w:val="006516EA"/>
    <w:rsid w:val="00675EA9"/>
    <w:rsid w:val="006F72A8"/>
    <w:rsid w:val="007D60C7"/>
    <w:rsid w:val="00865534"/>
    <w:rsid w:val="00867FC5"/>
    <w:rsid w:val="008B0D4A"/>
    <w:rsid w:val="008E2241"/>
    <w:rsid w:val="00901AE0"/>
    <w:rsid w:val="00995A03"/>
    <w:rsid w:val="00AC364F"/>
    <w:rsid w:val="00B512C7"/>
    <w:rsid w:val="00BA4CE1"/>
    <w:rsid w:val="00BD68BF"/>
    <w:rsid w:val="00CB479C"/>
    <w:rsid w:val="00CF7CAA"/>
    <w:rsid w:val="00D6357F"/>
    <w:rsid w:val="00DD0207"/>
    <w:rsid w:val="00E1210F"/>
    <w:rsid w:val="00EB4354"/>
    <w:rsid w:val="00EB4C23"/>
    <w:rsid w:val="00F173FB"/>
    <w:rsid w:val="00F6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173FB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F173F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557B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173FB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F173F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557B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Диана Михайлова</cp:lastModifiedBy>
  <cp:revision>8</cp:revision>
  <cp:lastPrinted>2020-06-08T12:19:00Z</cp:lastPrinted>
  <dcterms:created xsi:type="dcterms:W3CDTF">2020-05-27T06:21:00Z</dcterms:created>
  <dcterms:modified xsi:type="dcterms:W3CDTF">2020-06-08T12:19:00Z</dcterms:modified>
</cp:coreProperties>
</file>