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7636" w:rsidRPr="00F24117" w:rsidRDefault="00127636" w:rsidP="00127636">
      <w:pPr>
        <w:pStyle w:val="NoSpacing"/>
        <w:ind w:left="1985" w:hanging="1985"/>
        <w:rPr>
          <w:rFonts w:ascii="Times New Roman" w:hAnsi="Times New Roman"/>
          <w:b/>
          <w:sz w:val="24"/>
          <w:szCs w:val="24"/>
        </w:rPr>
      </w:pPr>
      <w:r w:rsidRPr="00F24117">
        <w:rPr>
          <w:rFonts w:ascii="Times New Roman" w:hAnsi="Times New Roman"/>
          <w:sz w:val="24"/>
          <w:szCs w:val="24"/>
        </w:rPr>
        <w:t>ОБЕКТ:</w:t>
      </w:r>
      <w:r w:rsidRPr="00F24117">
        <w:t xml:space="preserve">                       </w:t>
      </w:r>
      <w:proofErr w:type="spellStart"/>
      <w:r w:rsidRPr="00F24117">
        <w:rPr>
          <w:rFonts w:ascii="Times New Roman" w:hAnsi="Times New Roman"/>
          <w:b/>
          <w:sz w:val="24"/>
          <w:szCs w:val="24"/>
        </w:rPr>
        <w:t>Преустройство</w:t>
      </w:r>
      <w:proofErr w:type="spellEnd"/>
      <w:r w:rsidRPr="00F2411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24117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F2411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24117">
        <w:rPr>
          <w:rFonts w:ascii="Times New Roman" w:hAnsi="Times New Roman"/>
          <w:b/>
          <w:sz w:val="24"/>
          <w:szCs w:val="24"/>
        </w:rPr>
        <w:t>съществуваща</w:t>
      </w:r>
      <w:proofErr w:type="spellEnd"/>
      <w:r w:rsidRPr="00F2411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24117">
        <w:rPr>
          <w:rFonts w:ascii="Times New Roman" w:hAnsi="Times New Roman"/>
          <w:b/>
          <w:sz w:val="24"/>
          <w:szCs w:val="24"/>
        </w:rPr>
        <w:t>сграда</w:t>
      </w:r>
      <w:proofErr w:type="spellEnd"/>
      <w:r w:rsidRPr="00F24117"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r w:rsidRPr="00F24117">
        <w:rPr>
          <w:rFonts w:ascii="Times New Roman" w:hAnsi="Times New Roman"/>
          <w:b/>
          <w:sz w:val="24"/>
          <w:szCs w:val="24"/>
        </w:rPr>
        <w:t>двора</w:t>
      </w:r>
      <w:proofErr w:type="spellEnd"/>
      <w:r w:rsidRPr="00F2411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24117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F2411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24117">
        <w:rPr>
          <w:rFonts w:ascii="Times New Roman" w:hAnsi="Times New Roman"/>
          <w:b/>
          <w:sz w:val="24"/>
          <w:szCs w:val="24"/>
        </w:rPr>
        <w:t>Дом</w:t>
      </w:r>
      <w:proofErr w:type="spellEnd"/>
      <w:r w:rsidRPr="00F2411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24117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Pr="00F2411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24117">
        <w:rPr>
          <w:rFonts w:ascii="Times New Roman" w:hAnsi="Times New Roman"/>
          <w:b/>
          <w:sz w:val="24"/>
          <w:szCs w:val="24"/>
        </w:rPr>
        <w:t>пълнолетни</w:t>
      </w:r>
      <w:proofErr w:type="spellEnd"/>
      <w:r w:rsidRPr="00F2411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24117">
        <w:rPr>
          <w:rFonts w:ascii="Times New Roman" w:hAnsi="Times New Roman"/>
          <w:b/>
          <w:sz w:val="24"/>
          <w:szCs w:val="24"/>
        </w:rPr>
        <w:t>лица</w:t>
      </w:r>
      <w:proofErr w:type="spellEnd"/>
      <w:r w:rsidRPr="00F24117">
        <w:rPr>
          <w:rFonts w:ascii="Times New Roman" w:hAnsi="Times New Roman"/>
          <w:b/>
          <w:sz w:val="24"/>
          <w:szCs w:val="24"/>
        </w:rPr>
        <w:t xml:space="preserve"> с </w:t>
      </w:r>
      <w:proofErr w:type="spellStart"/>
      <w:r w:rsidRPr="00F24117">
        <w:rPr>
          <w:rFonts w:ascii="Times New Roman" w:hAnsi="Times New Roman"/>
          <w:b/>
          <w:sz w:val="24"/>
          <w:szCs w:val="24"/>
        </w:rPr>
        <w:t>деменция</w:t>
      </w:r>
      <w:proofErr w:type="spellEnd"/>
      <w:r w:rsidRPr="00F24117">
        <w:rPr>
          <w:rFonts w:ascii="Times New Roman" w:hAnsi="Times New Roman"/>
          <w:b/>
          <w:sz w:val="24"/>
          <w:szCs w:val="24"/>
        </w:rPr>
        <w:t xml:space="preserve"> с. </w:t>
      </w:r>
      <w:proofErr w:type="spellStart"/>
      <w:r w:rsidRPr="00F24117">
        <w:rPr>
          <w:rFonts w:ascii="Times New Roman" w:hAnsi="Times New Roman"/>
          <w:b/>
          <w:sz w:val="24"/>
          <w:szCs w:val="24"/>
        </w:rPr>
        <w:t>Опанец</w:t>
      </w:r>
      <w:proofErr w:type="spellEnd"/>
      <w:r w:rsidRPr="00F24117"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r w:rsidRPr="00F24117">
        <w:rPr>
          <w:rFonts w:ascii="Times New Roman" w:hAnsi="Times New Roman"/>
          <w:b/>
          <w:sz w:val="24"/>
          <w:szCs w:val="24"/>
        </w:rPr>
        <w:t>Център</w:t>
      </w:r>
      <w:proofErr w:type="spellEnd"/>
      <w:r w:rsidRPr="00F2411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24117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Pr="00F2411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24117">
        <w:rPr>
          <w:rFonts w:ascii="Times New Roman" w:hAnsi="Times New Roman"/>
          <w:b/>
          <w:sz w:val="24"/>
          <w:szCs w:val="24"/>
        </w:rPr>
        <w:t>настаняване</w:t>
      </w:r>
      <w:proofErr w:type="spellEnd"/>
      <w:r w:rsidRPr="00F2411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24117">
        <w:rPr>
          <w:rFonts w:ascii="Times New Roman" w:hAnsi="Times New Roman"/>
          <w:b/>
          <w:sz w:val="24"/>
          <w:szCs w:val="24"/>
        </w:rPr>
        <w:t>от</w:t>
      </w:r>
      <w:proofErr w:type="spellEnd"/>
      <w:r w:rsidRPr="00F2411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24117">
        <w:rPr>
          <w:rFonts w:ascii="Times New Roman" w:hAnsi="Times New Roman"/>
          <w:b/>
          <w:sz w:val="24"/>
          <w:szCs w:val="24"/>
        </w:rPr>
        <w:t>семеен</w:t>
      </w:r>
      <w:proofErr w:type="spellEnd"/>
      <w:r w:rsidRPr="00F2411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24117">
        <w:rPr>
          <w:rFonts w:ascii="Times New Roman" w:hAnsi="Times New Roman"/>
          <w:b/>
          <w:sz w:val="24"/>
          <w:szCs w:val="24"/>
        </w:rPr>
        <w:t>тип</w:t>
      </w:r>
      <w:proofErr w:type="spellEnd"/>
      <w:r w:rsidRPr="00F2411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24117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Pr="00F2411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24117">
        <w:rPr>
          <w:rFonts w:ascii="Times New Roman" w:hAnsi="Times New Roman"/>
          <w:b/>
          <w:sz w:val="24"/>
          <w:szCs w:val="24"/>
        </w:rPr>
        <w:t>пълнолетни</w:t>
      </w:r>
      <w:proofErr w:type="spellEnd"/>
      <w:r w:rsidRPr="00F2411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24117">
        <w:rPr>
          <w:rFonts w:ascii="Times New Roman" w:hAnsi="Times New Roman"/>
          <w:b/>
          <w:sz w:val="24"/>
          <w:szCs w:val="24"/>
        </w:rPr>
        <w:t>лица</w:t>
      </w:r>
      <w:proofErr w:type="spellEnd"/>
      <w:r w:rsidRPr="00F24117">
        <w:rPr>
          <w:rFonts w:ascii="Times New Roman" w:hAnsi="Times New Roman"/>
          <w:b/>
          <w:sz w:val="24"/>
          <w:szCs w:val="24"/>
        </w:rPr>
        <w:t xml:space="preserve"> с </w:t>
      </w:r>
      <w:proofErr w:type="spellStart"/>
      <w:r w:rsidRPr="00F24117">
        <w:rPr>
          <w:rFonts w:ascii="Times New Roman" w:hAnsi="Times New Roman"/>
          <w:b/>
          <w:sz w:val="24"/>
          <w:szCs w:val="24"/>
        </w:rPr>
        <w:t>деменция</w:t>
      </w:r>
      <w:proofErr w:type="spellEnd"/>
      <w:r w:rsidRPr="00F24117">
        <w:rPr>
          <w:rFonts w:ascii="Times New Roman" w:hAnsi="Times New Roman"/>
          <w:b/>
          <w:sz w:val="24"/>
          <w:szCs w:val="24"/>
        </w:rPr>
        <w:t xml:space="preserve">  </w:t>
      </w:r>
    </w:p>
    <w:p w:rsidR="00127636" w:rsidRPr="00F24117" w:rsidRDefault="00127636" w:rsidP="00127636">
      <w:pPr>
        <w:pStyle w:val="NoSpacing"/>
        <w:ind w:left="1985" w:hanging="1985"/>
        <w:rPr>
          <w:rFonts w:ascii="Times New Roman" w:hAnsi="Times New Roman"/>
          <w:b/>
          <w:sz w:val="24"/>
          <w:szCs w:val="24"/>
        </w:rPr>
      </w:pPr>
    </w:p>
    <w:p w:rsidR="00127636" w:rsidRPr="00F24117" w:rsidRDefault="00127636" w:rsidP="00127636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127636" w:rsidRPr="00F24117" w:rsidRDefault="00127636" w:rsidP="00127636">
      <w:pPr>
        <w:tabs>
          <w:tab w:val="left" w:pos="9639"/>
        </w:tabs>
        <w:spacing w:after="120"/>
        <w:ind w:left="1985" w:right="-142" w:hanging="1985"/>
        <w:rPr>
          <w:b/>
          <w:bCs/>
        </w:rPr>
      </w:pPr>
    </w:p>
    <w:p w:rsidR="00127636" w:rsidRPr="00F24117" w:rsidRDefault="00127636" w:rsidP="00127636">
      <w:pPr>
        <w:ind w:left="992" w:hanging="992"/>
        <w:rPr>
          <w:bCs/>
          <w:lang w:val="en-US"/>
        </w:rPr>
      </w:pPr>
      <w:r w:rsidRPr="00F24117">
        <w:t xml:space="preserve">ВЪЗЛОЖИТЕЛ:     </w:t>
      </w:r>
      <w:r w:rsidRPr="00F24117">
        <w:rPr>
          <w:b/>
        </w:rPr>
        <w:t>Община ДОБРИЧКА, град ДОБРИЧ</w:t>
      </w:r>
    </w:p>
    <w:p w:rsidR="00127636" w:rsidRPr="00F24117" w:rsidRDefault="00127636" w:rsidP="00127636">
      <w:pPr>
        <w:pStyle w:val="NoSpacing"/>
        <w:rPr>
          <w:rFonts w:ascii="Times New Roman" w:hAnsi="Times New Roman"/>
          <w:sz w:val="24"/>
          <w:szCs w:val="24"/>
        </w:rPr>
      </w:pPr>
      <w:r w:rsidRPr="00F24117">
        <w:rPr>
          <w:rFonts w:ascii="Times New Roman" w:hAnsi="Times New Roman"/>
          <w:sz w:val="24"/>
          <w:szCs w:val="24"/>
        </w:rPr>
        <w:t xml:space="preserve">ИЗПЪЛНИТЕЛ:     </w:t>
      </w:r>
      <w:r w:rsidRPr="00F24117">
        <w:rPr>
          <w:rFonts w:ascii="Times New Roman" w:hAnsi="Times New Roman"/>
          <w:b/>
          <w:sz w:val="24"/>
          <w:szCs w:val="24"/>
        </w:rPr>
        <w:t>„ВИП ПРОЕКТ БГ</w:t>
      </w:r>
      <w:proofErr w:type="gramStart"/>
      <w:r w:rsidRPr="00F24117">
        <w:rPr>
          <w:rFonts w:ascii="Times New Roman" w:hAnsi="Times New Roman"/>
          <w:b/>
          <w:sz w:val="24"/>
          <w:szCs w:val="24"/>
        </w:rPr>
        <w:t>“ ЕООД</w:t>
      </w:r>
      <w:proofErr w:type="gramEnd"/>
    </w:p>
    <w:p w:rsidR="00127636" w:rsidRPr="00F24117" w:rsidRDefault="00127636" w:rsidP="00127636">
      <w:pPr>
        <w:pStyle w:val="NoSpacing"/>
        <w:rPr>
          <w:rFonts w:ascii="Times New Roman" w:hAnsi="Times New Roman"/>
          <w:b/>
          <w:sz w:val="24"/>
          <w:szCs w:val="24"/>
        </w:rPr>
      </w:pPr>
      <w:r w:rsidRPr="00F24117">
        <w:rPr>
          <w:rFonts w:ascii="Times New Roman" w:hAnsi="Times New Roman"/>
          <w:sz w:val="24"/>
          <w:szCs w:val="24"/>
        </w:rPr>
        <w:t>ЧАСТ:</w:t>
      </w:r>
      <w:r w:rsidRPr="00F2411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F24117">
        <w:rPr>
          <w:rFonts w:ascii="Times New Roman" w:hAnsi="Times New Roman"/>
          <w:sz w:val="24"/>
          <w:szCs w:val="24"/>
        </w:rPr>
        <w:tab/>
        <w:t xml:space="preserve">         </w:t>
      </w:r>
      <w:r>
        <w:rPr>
          <w:rFonts w:ascii="Times New Roman" w:hAnsi="Times New Roman"/>
          <w:b/>
          <w:sz w:val="24"/>
          <w:szCs w:val="24"/>
        </w:rPr>
        <w:t>ОТОПЛЕНИЕ И ВЕНТИЛАЦИЯ</w:t>
      </w:r>
    </w:p>
    <w:p w:rsidR="00127636" w:rsidRPr="00F24117" w:rsidRDefault="00127636" w:rsidP="00127636">
      <w:pPr>
        <w:pStyle w:val="NoSpacing"/>
        <w:rPr>
          <w:rFonts w:ascii="Times New Roman" w:hAnsi="Times New Roman"/>
          <w:sz w:val="24"/>
          <w:szCs w:val="24"/>
        </w:rPr>
      </w:pPr>
      <w:r w:rsidRPr="00F24117">
        <w:rPr>
          <w:rFonts w:ascii="Times New Roman" w:hAnsi="Times New Roman"/>
          <w:sz w:val="24"/>
          <w:szCs w:val="24"/>
        </w:rPr>
        <w:t>ФАЗА:</w:t>
      </w:r>
      <w:r w:rsidRPr="00F2411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F24117">
        <w:rPr>
          <w:rFonts w:ascii="Times New Roman" w:hAnsi="Times New Roman"/>
          <w:sz w:val="24"/>
          <w:szCs w:val="24"/>
        </w:rPr>
        <w:tab/>
        <w:t xml:space="preserve">         </w:t>
      </w:r>
      <w:r w:rsidRPr="00F24117">
        <w:rPr>
          <w:rFonts w:ascii="Times New Roman" w:hAnsi="Times New Roman"/>
          <w:b/>
          <w:sz w:val="24"/>
          <w:szCs w:val="24"/>
        </w:rPr>
        <w:t>ТЕХНИЧЕСКИ ПРОЕКТ</w:t>
      </w:r>
    </w:p>
    <w:p w:rsidR="00127636" w:rsidRPr="00F24117" w:rsidRDefault="00127636" w:rsidP="00127636">
      <w:pPr>
        <w:pStyle w:val="NoSpacing"/>
        <w:rPr>
          <w:rFonts w:ascii="Times New Roman" w:hAnsi="Times New Roman"/>
          <w:sz w:val="24"/>
          <w:szCs w:val="24"/>
        </w:rPr>
      </w:pPr>
    </w:p>
    <w:p w:rsidR="00127636" w:rsidRPr="00F24117" w:rsidRDefault="00127636" w:rsidP="00127636">
      <w:pPr>
        <w:pStyle w:val="NoSpacing"/>
        <w:rPr>
          <w:rFonts w:ascii="Times New Roman" w:hAnsi="Times New Roman"/>
          <w:sz w:val="24"/>
          <w:szCs w:val="24"/>
        </w:rPr>
      </w:pPr>
    </w:p>
    <w:p w:rsidR="00127636" w:rsidRPr="00F24117" w:rsidRDefault="00127636" w:rsidP="00127636">
      <w:pPr>
        <w:spacing w:after="120"/>
        <w:contextualSpacing/>
        <w:rPr>
          <w:rFonts w:eastAsiaTheme="minorHAnsi"/>
          <w:b/>
          <w:bCs/>
          <w:sz w:val="28"/>
          <w:szCs w:val="28"/>
          <w:lang w:eastAsia="en-US"/>
        </w:rPr>
      </w:pPr>
    </w:p>
    <w:p w:rsidR="00127636" w:rsidRPr="00F24117" w:rsidRDefault="00127636" w:rsidP="00127636">
      <w:pPr>
        <w:spacing w:before="120" w:after="120" w:line="360" w:lineRule="auto"/>
        <w:rPr>
          <w:rFonts w:eastAsiaTheme="minorHAnsi"/>
          <w:bCs/>
          <w:lang w:val="en-US" w:eastAsia="en-US"/>
        </w:rPr>
      </w:pPr>
      <w:r w:rsidRPr="00F24117">
        <w:rPr>
          <w:rFonts w:eastAsiaTheme="minorHAnsi"/>
          <w:bCs/>
          <w:lang w:eastAsia="en-US"/>
        </w:rPr>
        <w:t>Съгласували части:</w:t>
      </w:r>
    </w:p>
    <w:p w:rsidR="00127636" w:rsidRPr="00F24117" w:rsidRDefault="00127636" w:rsidP="00127636">
      <w:pPr>
        <w:spacing w:after="120" w:line="360" w:lineRule="auto"/>
        <w:contextualSpacing/>
        <w:rPr>
          <w:rFonts w:eastAsiaTheme="minorHAnsi"/>
          <w:bCs/>
          <w:lang w:eastAsia="en-US"/>
        </w:rPr>
      </w:pPr>
      <w:r w:rsidRPr="00F24117">
        <w:rPr>
          <w:rFonts w:eastAsiaTheme="minorHAnsi"/>
          <w:bCs/>
          <w:lang w:eastAsia="en-US"/>
        </w:rPr>
        <w:t>Архитектура: арх. М. Станева                            ........................</w:t>
      </w:r>
    </w:p>
    <w:p w:rsidR="00127636" w:rsidRPr="00F24117" w:rsidRDefault="00127636" w:rsidP="00127636">
      <w:pPr>
        <w:spacing w:after="120" w:line="360" w:lineRule="auto"/>
        <w:contextualSpacing/>
        <w:rPr>
          <w:rFonts w:eastAsiaTheme="minorHAnsi"/>
          <w:b/>
          <w:bCs/>
          <w:sz w:val="28"/>
          <w:szCs w:val="28"/>
          <w:lang w:val="en-US" w:eastAsia="en-US"/>
        </w:rPr>
      </w:pPr>
      <w:r w:rsidRPr="00F24117">
        <w:rPr>
          <w:rFonts w:eastAsiaTheme="minorHAnsi"/>
          <w:bCs/>
          <w:lang w:eastAsia="en-US"/>
        </w:rPr>
        <w:t>Конструкции: инж. И. Маричова                       .........................</w:t>
      </w:r>
    </w:p>
    <w:p w:rsidR="00127636" w:rsidRPr="00F24117" w:rsidRDefault="00127636" w:rsidP="00127636">
      <w:pPr>
        <w:spacing w:after="120" w:line="360" w:lineRule="auto"/>
        <w:contextualSpacing/>
        <w:rPr>
          <w:rFonts w:eastAsiaTheme="minorHAnsi"/>
          <w:bCs/>
          <w:lang w:eastAsia="en-US"/>
        </w:rPr>
      </w:pPr>
      <w:r w:rsidRPr="00F24117">
        <w:rPr>
          <w:rFonts w:eastAsiaTheme="minorHAnsi"/>
          <w:bCs/>
          <w:lang w:eastAsia="en-US"/>
        </w:rPr>
        <w:t>Електро: инж. С. Стайков                                   .........................</w:t>
      </w:r>
    </w:p>
    <w:p w:rsidR="00127636" w:rsidRPr="00F24117" w:rsidRDefault="00127636" w:rsidP="00127636">
      <w:pPr>
        <w:spacing w:after="120" w:line="360" w:lineRule="auto"/>
        <w:contextualSpacing/>
        <w:rPr>
          <w:rFonts w:eastAsiaTheme="minorHAnsi"/>
          <w:bCs/>
          <w:lang w:eastAsia="en-US"/>
        </w:rPr>
      </w:pPr>
      <w:r w:rsidRPr="00F24117">
        <w:rPr>
          <w:rFonts w:eastAsiaTheme="minorHAnsi"/>
          <w:bCs/>
          <w:lang w:eastAsia="en-US"/>
        </w:rPr>
        <w:t>В и К: инж. Кр. Груева                                        .........................</w:t>
      </w:r>
    </w:p>
    <w:p w:rsidR="00127636" w:rsidRPr="00F24117" w:rsidRDefault="00127636" w:rsidP="00127636">
      <w:pPr>
        <w:spacing w:after="120" w:line="360" w:lineRule="auto"/>
        <w:contextualSpacing/>
        <w:rPr>
          <w:rFonts w:eastAsiaTheme="minorHAnsi"/>
          <w:bCs/>
          <w:lang w:eastAsia="en-US"/>
        </w:rPr>
      </w:pPr>
      <w:r w:rsidRPr="00F24117">
        <w:rPr>
          <w:rFonts w:eastAsiaTheme="minorHAnsi"/>
          <w:bCs/>
          <w:lang w:eastAsia="en-US"/>
        </w:rPr>
        <w:t>ОВК и ЕЕ: инж. В. Кьосев                                  .........................</w:t>
      </w:r>
    </w:p>
    <w:p w:rsidR="00127636" w:rsidRPr="00F24117" w:rsidRDefault="00127636" w:rsidP="00127636">
      <w:pPr>
        <w:spacing w:after="120" w:line="360" w:lineRule="auto"/>
        <w:contextualSpacing/>
        <w:rPr>
          <w:rFonts w:eastAsiaTheme="minorHAnsi"/>
          <w:bCs/>
          <w:lang w:eastAsia="en-US"/>
        </w:rPr>
      </w:pPr>
      <w:r w:rsidRPr="00F24117">
        <w:rPr>
          <w:rFonts w:eastAsiaTheme="minorHAnsi"/>
          <w:bCs/>
          <w:lang w:eastAsia="en-US"/>
        </w:rPr>
        <w:t>Геодезия: инж. С. Стефанов                               .........................</w:t>
      </w:r>
    </w:p>
    <w:p w:rsidR="00127636" w:rsidRPr="00F24117" w:rsidRDefault="00127636" w:rsidP="00127636">
      <w:pPr>
        <w:spacing w:after="120" w:line="360" w:lineRule="auto"/>
        <w:contextualSpacing/>
        <w:rPr>
          <w:rFonts w:eastAsiaTheme="minorHAnsi"/>
          <w:bCs/>
          <w:lang w:eastAsia="en-US"/>
        </w:rPr>
      </w:pPr>
      <w:r w:rsidRPr="00F24117">
        <w:rPr>
          <w:rFonts w:eastAsiaTheme="minorHAnsi"/>
          <w:bCs/>
          <w:lang w:eastAsia="en-US"/>
        </w:rPr>
        <w:t>ПБ: инж. Кр. Георгиев                                         ..........................</w:t>
      </w:r>
    </w:p>
    <w:p w:rsidR="00127636" w:rsidRPr="00F24117" w:rsidRDefault="00127636" w:rsidP="00127636">
      <w:pPr>
        <w:spacing w:after="120" w:line="360" w:lineRule="auto"/>
        <w:contextualSpacing/>
        <w:rPr>
          <w:rFonts w:eastAsiaTheme="minorHAnsi"/>
          <w:bCs/>
          <w:lang w:eastAsia="en-US"/>
        </w:rPr>
      </w:pPr>
      <w:r w:rsidRPr="00F24117">
        <w:rPr>
          <w:rFonts w:eastAsiaTheme="minorHAnsi"/>
          <w:bCs/>
          <w:lang w:eastAsia="en-US"/>
        </w:rPr>
        <w:t>ПБЗ: инж. И. Маричова                                       ..........................</w:t>
      </w:r>
    </w:p>
    <w:p w:rsidR="00127636" w:rsidRPr="00F24117" w:rsidRDefault="00127636" w:rsidP="00127636">
      <w:pPr>
        <w:spacing w:after="120" w:line="360" w:lineRule="auto"/>
        <w:contextualSpacing/>
        <w:rPr>
          <w:rFonts w:eastAsiaTheme="minorHAnsi"/>
          <w:bCs/>
          <w:lang w:eastAsia="en-US"/>
        </w:rPr>
      </w:pPr>
      <w:r w:rsidRPr="00F24117">
        <w:rPr>
          <w:rFonts w:eastAsiaTheme="minorHAnsi"/>
          <w:bCs/>
          <w:lang w:eastAsia="en-US"/>
        </w:rPr>
        <w:t>ПУСО: арх. М. Станева                                       ..........................</w:t>
      </w:r>
    </w:p>
    <w:p w:rsidR="00127636" w:rsidRPr="00F24117" w:rsidRDefault="00127636" w:rsidP="00127636">
      <w:pPr>
        <w:spacing w:after="120" w:line="360" w:lineRule="auto"/>
        <w:contextualSpacing/>
        <w:rPr>
          <w:rFonts w:eastAsiaTheme="minorHAnsi"/>
          <w:bCs/>
          <w:lang w:eastAsia="en-US"/>
        </w:rPr>
      </w:pPr>
      <w:r w:rsidRPr="00F24117">
        <w:rPr>
          <w:rFonts w:eastAsiaTheme="minorHAnsi"/>
          <w:bCs/>
          <w:lang w:eastAsia="en-US"/>
        </w:rPr>
        <w:t>ПСД: арх. М. Станева                                          .........................</w:t>
      </w:r>
    </w:p>
    <w:p w:rsidR="00127636" w:rsidRPr="00F24117" w:rsidRDefault="00127636" w:rsidP="00127636">
      <w:pPr>
        <w:spacing w:before="120" w:after="120"/>
        <w:ind w:right="22"/>
        <w:rPr>
          <w:bCs/>
        </w:rPr>
      </w:pPr>
      <w:r w:rsidRPr="00F24117">
        <w:rPr>
          <w:bCs/>
        </w:rPr>
        <w:t xml:space="preserve">                                                                                                                     </w:t>
      </w:r>
    </w:p>
    <w:p w:rsidR="00127636" w:rsidRPr="00F24117" w:rsidRDefault="00127636" w:rsidP="00127636">
      <w:pPr>
        <w:spacing w:before="120" w:after="120"/>
        <w:ind w:right="22"/>
        <w:rPr>
          <w:bCs/>
        </w:rPr>
      </w:pPr>
    </w:p>
    <w:p w:rsidR="00127636" w:rsidRPr="00F24117" w:rsidRDefault="00127636" w:rsidP="00127636">
      <w:pPr>
        <w:spacing w:before="120" w:after="120"/>
        <w:ind w:right="22"/>
        <w:jc w:val="right"/>
        <w:rPr>
          <w:bCs/>
        </w:rPr>
      </w:pPr>
      <w:r w:rsidRPr="00F24117">
        <w:rPr>
          <w:bCs/>
        </w:rPr>
        <w:t>Възложител:...........................................</w:t>
      </w:r>
    </w:p>
    <w:p w:rsidR="00127636" w:rsidRPr="00F24117" w:rsidRDefault="00127636" w:rsidP="00127636">
      <w:pPr>
        <w:pStyle w:val="NoSpacing"/>
        <w:jc w:val="right"/>
        <w:rPr>
          <w:rFonts w:ascii="Times New Roman" w:hAnsi="Times New Roman"/>
          <w:sz w:val="24"/>
          <w:szCs w:val="24"/>
        </w:rPr>
      </w:pPr>
    </w:p>
    <w:p w:rsidR="00127636" w:rsidRPr="00F24117" w:rsidRDefault="00127636" w:rsidP="00127636">
      <w:pPr>
        <w:pStyle w:val="NoSpacing"/>
        <w:jc w:val="right"/>
        <w:rPr>
          <w:rFonts w:ascii="Times New Roman" w:hAnsi="Times New Roman"/>
          <w:sz w:val="24"/>
          <w:szCs w:val="24"/>
        </w:rPr>
      </w:pPr>
    </w:p>
    <w:p w:rsidR="00127636" w:rsidRPr="00F24117" w:rsidRDefault="00127636" w:rsidP="00127636">
      <w:pPr>
        <w:pStyle w:val="NoSpacing"/>
        <w:jc w:val="right"/>
        <w:rPr>
          <w:rFonts w:ascii="Times New Roman" w:hAnsi="Times New Roman"/>
          <w:sz w:val="24"/>
          <w:szCs w:val="24"/>
        </w:rPr>
      </w:pPr>
    </w:p>
    <w:p w:rsidR="00127636" w:rsidRPr="00F24117" w:rsidRDefault="00127636" w:rsidP="00127636">
      <w:pPr>
        <w:pStyle w:val="NoSpacing"/>
        <w:jc w:val="right"/>
        <w:rPr>
          <w:rFonts w:ascii="Times New Roman" w:hAnsi="Times New Roman"/>
          <w:sz w:val="24"/>
          <w:szCs w:val="24"/>
        </w:rPr>
      </w:pPr>
    </w:p>
    <w:p w:rsidR="00127636" w:rsidRPr="00F24117" w:rsidRDefault="00127636" w:rsidP="00127636">
      <w:pPr>
        <w:pStyle w:val="NoSpacing"/>
        <w:jc w:val="right"/>
        <w:rPr>
          <w:rFonts w:ascii="Times New Roman" w:hAnsi="Times New Roman"/>
          <w:sz w:val="24"/>
          <w:szCs w:val="24"/>
        </w:rPr>
      </w:pPr>
    </w:p>
    <w:p w:rsidR="00127636" w:rsidRPr="00F24117" w:rsidRDefault="00127636" w:rsidP="00127636">
      <w:pPr>
        <w:pStyle w:val="NoSpacing"/>
        <w:jc w:val="right"/>
        <w:rPr>
          <w:rFonts w:ascii="Times New Roman" w:hAnsi="Times New Roman"/>
          <w:sz w:val="24"/>
          <w:szCs w:val="24"/>
        </w:rPr>
      </w:pPr>
    </w:p>
    <w:p w:rsidR="00127636" w:rsidRPr="00F24117" w:rsidRDefault="00127636" w:rsidP="00127636">
      <w:pPr>
        <w:pStyle w:val="NoSpacing"/>
        <w:jc w:val="right"/>
        <w:rPr>
          <w:rFonts w:ascii="Times New Roman" w:hAnsi="Times New Roman"/>
          <w:sz w:val="24"/>
          <w:szCs w:val="24"/>
        </w:rPr>
      </w:pPr>
    </w:p>
    <w:p w:rsidR="00127636" w:rsidRPr="00F24117" w:rsidRDefault="00127636" w:rsidP="00127636">
      <w:pPr>
        <w:pStyle w:val="NoSpacing"/>
        <w:jc w:val="right"/>
        <w:rPr>
          <w:rFonts w:ascii="Times New Roman" w:hAnsi="Times New Roman"/>
          <w:sz w:val="24"/>
          <w:szCs w:val="24"/>
        </w:rPr>
      </w:pPr>
    </w:p>
    <w:p w:rsidR="00127636" w:rsidRPr="00F24117" w:rsidRDefault="00127636" w:rsidP="00127636">
      <w:pPr>
        <w:pStyle w:val="NoSpacing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F24117">
        <w:rPr>
          <w:rFonts w:ascii="Times New Roman" w:hAnsi="Times New Roman"/>
          <w:sz w:val="24"/>
          <w:szCs w:val="24"/>
        </w:rPr>
        <w:t>Проектант</w:t>
      </w:r>
      <w:proofErr w:type="spellEnd"/>
      <w:proofErr w:type="gramStart"/>
      <w:r w:rsidRPr="00F24117">
        <w:rPr>
          <w:rFonts w:ascii="Times New Roman" w:hAnsi="Times New Roman"/>
          <w:sz w:val="24"/>
          <w:szCs w:val="24"/>
        </w:rPr>
        <w:t>:……………........………….</w:t>
      </w:r>
      <w:proofErr w:type="gramEnd"/>
    </w:p>
    <w:p w:rsidR="00127636" w:rsidRPr="00F24117" w:rsidRDefault="00127636" w:rsidP="00127636">
      <w:pPr>
        <w:pStyle w:val="NoSpacing"/>
        <w:jc w:val="right"/>
        <w:rPr>
          <w:rFonts w:ascii="Times New Roman" w:hAnsi="Times New Roman"/>
          <w:sz w:val="24"/>
          <w:szCs w:val="24"/>
        </w:rPr>
      </w:pPr>
      <w:r w:rsidRPr="00F24117">
        <w:rPr>
          <w:rFonts w:ascii="Times New Roman" w:hAnsi="Times New Roman"/>
          <w:sz w:val="24"/>
          <w:szCs w:val="24"/>
        </w:rPr>
        <w:t>/</w:t>
      </w:r>
      <w:r w:rsidRPr="00361C9C">
        <w:rPr>
          <w:rFonts w:ascii="Times New Roman" w:eastAsiaTheme="minorHAnsi" w:hAnsi="Times New Roman"/>
          <w:bCs/>
          <w:sz w:val="24"/>
          <w:szCs w:val="24"/>
        </w:rPr>
        <w:t xml:space="preserve"> </w:t>
      </w:r>
      <w:proofErr w:type="spellStart"/>
      <w:proofErr w:type="gramStart"/>
      <w:r w:rsidRPr="00F24117">
        <w:rPr>
          <w:rFonts w:ascii="Times New Roman" w:eastAsiaTheme="minorHAnsi" w:hAnsi="Times New Roman"/>
          <w:bCs/>
          <w:sz w:val="24"/>
          <w:szCs w:val="24"/>
        </w:rPr>
        <w:t>инж</w:t>
      </w:r>
      <w:proofErr w:type="spellEnd"/>
      <w:proofErr w:type="gramEnd"/>
      <w:r w:rsidRPr="00F24117">
        <w:rPr>
          <w:rFonts w:ascii="Times New Roman" w:eastAsiaTheme="minorHAnsi" w:hAnsi="Times New Roman"/>
          <w:bCs/>
          <w:sz w:val="24"/>
          <w:szCs w:val="24"/>
        </w:rPr>
        <w:t xml:space="preserve">. В. </w:t>
      </w:r>
      <w:proofErr w:type="spellStart"/>
      <w:r w:rsidRPr="00F24117">
        <w:rPr>
          <w:rFonts w:ascii="Times New Roman" w:eastAsiaTheme="minorHAnsi" w:hAnsi="Times New Roman"/>
          <w:bCs/>
          <w:sz w:val="24"/>
          <w:szCs w:val="24"/>
        </w:rPr>
        <w:t>Кьосев</w:t>
      </w:r>
      <w:proofErr w:type="spellEnd"/>
      <w:r>
        <w:rPr>
          <w:rFonts w:ascii="Times New Roman" w:eastAsiaTheme="minorHAnsi" w:hAnsi="Times New Roman"/>
          <w:bCs/>
          <w:sz w:val="24"/>
          <w:szCs w:val="24"/>
        </w:rPr>
        <w:t xml:space="preserve"> </w:t>
      </w:r>
      <w:r w:rsidRPr="00F24117">
        <w:rPr>
          <w:rFonts w:ascii="Times New Roman" w:hAnsi="Times New Roman"/>
          <w:sz w:val="24"/>
          <w:szCs w:val="24"/>
        </w:rPr>
        <w:t>/</w:t>
      </w:r>
    </w:p>
    <w:p w:rsidR="00127636" w:rsidRPr="00F24117" w:rsidRDefault="00127636" w:rsidP="00127636">
      <w:pPr>
        <w:pStyle w:val="NoSpacing"/>
        <w:jc w:val="right"/>
        <w:rPr>
          <w:rFonts w:ascii="Times New Roman" w:hAnsi="Times New Roman"/>
          <w:sz w:val="24"/>
          <w:szCs w:val="24"/>
        </w:rPr>
      </w:pPr>
    </w:p>
    <w:p w:rsidR="00127636" w:rsidRPr="00F24117" w:rsidRDefault="00127636" w:rsidP="00127636">
      <w:pPr>
        <w:pStyle w:val="NoSpacing"/>
        <w:jc w:val="right"/>
        <w:rPr>
          <w:rFonts w:ascii="Times New Roman" w:hAnsi="Times New Roman"/>
          <w:sz w:val="24"/>
          <w:szCs w:val="24"/>
        </w:rPr>
      </w:pPr>
    </w:p>
    <w:p w:rsidR="00127636" w:rsidRPr="00F24117" w:rsidRDefault="00127636" w:rsidP="00127636">
      <w:pPr>
        <w:pStyle w:val="NoSpacing"/>
        <w:jc w:val="right"/>
        <w:rPr>
          <w:rFonts w:ascii="Times New Roman" w:hAnsi="Times New Roman"/>
          <w:sz w:val="24"/>
          <w:szCs w:val="24"/>
        </w:rPr>
      </w:pPr>
    </w:p>
    <w:p w:rsidR="00127636" w:rsidRPr="00F24117" w:rsidRDefault="00127636" w:rsidP="00127636">
      <w:pPr>
        <w:pStyle w:val="NoSpacing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F24117">
        <w:rPr>
          <w:rFonts w:ascii="Times New Roman" w:hAnsi="Times New Roman"/>
          <w:sz w:val="24"/>
          <w:szCs w:val="24"/>
        </w:rPr>
        <w:t>Управител</w:t>
      </w:r>
      <w:proofErr w:type="spellEnd"/>
      <w:proofErr w:type="gramStart"/>
      <w:r w:rsidRPr="00F24117">
        <w:rPr>
          <w:rFonts w:ascii="Times New Roman" w:hAnsi="Times New Roman"/>
          <w:sz w:val="24"/>
          <w:szCs w:val="24"/>
        </w:rPr>
        <w:t>:…...........……………….....</w:t>
      </w:r>
      <w:proofErr w:type="gramEnd"/>
    </w:p>
    <w:p w:rsidR="00127636" w:rsidRPr="00342294" w:rsidRDefault="00127636" w:rsidP="00127636">
      <w:pPr>
        <w:pStyle w:val="NoSpacing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F24117">
        <w:rPr>
          <w:rFonts w:ascii="Times New Roman" w:hAnsi="Times New Roman"/>
          <w:bCs/>
          <w:sz w:val="24"/>
          <w:szCs w:val="24"/>
        </w:rPr>
        <w:t>София</w:t>
      </w:r>
      <w:proofErr w:type="spellEnd"/>
      <w:r w:rsidRPr="00F24117">
        <w:rPr>
          <w:rFonts w:ascii="Times New Roman" w:hAnsi="Times New Roman"/>
          <w:bCs/>
          <w:sz w:val="24"/>
          <w:szCs w:val="24"/>
        </w:rPr>
        <w:t>, 12.2018 г.</w:t>
      </w:r>
      <w:r w:rsidRPr="00F24117">
        <w:rPr>
          <w:rFonts w:ascii="Times New Roman" w:hAnsi="Times New Roman"/>
          <w:bCs/>
          <w:sz w:val="24"/>
          <w:szCs w:val="24"/>
        </w:rPr>
        <w:tab/>
      </w:r>
      <w:r w:rsidRPr="00F24117">
        <w:rPr>
          <w:rFonts w:ascii="Times New Roman" w:hAnsi="Times New Roman"/>
          <w:bCs/>
          <w:sz w:val="24"/>
          <w:szCs w:val="24"/>
        </w:rPr>
        <w:tab/>
      </w:r>
      <w:r w:rsidRPr="00F24117">
        <w:rPr>
          <w:rFonts w:ascii="Times New Roman" w:hAnsi="Times New Roman"/>
          <w:bCs/>
          <w:sz w:val="24"/>
          <w:szCs w:val="24"/>
        </w:rPr>
        <w:tab/>
      </w:r>
      <w:r w:rsidRPr="00F24117">
        <w:rPr>
          <w:rFonts w:ascii="Times New Roman" w:hAnsi="Times New Roman"/>
          <w:bCs/>
          <w:sz w:val="24"/>
          <w:szCs w:val="24"/>
        </w:rPr>
        <w:tab/>
      </w:r>
      <w:r w:rsidRPr="00F24117">
        <w:rPr>
          <w:rFonts w:ascii="Times New Roman" w:hAnsi="Times New Roman"/>
          <w:bCs/>
          <w:sz w:val="24"/>
          <w:szCs w:val="24"/>
        </w:rPr>
        <w:tab/>
      </w:r>
      <w:r w:rsidRPr="00F24117">
        <w:rPr>
          <w:rFonts w:ascii="Times New Roman" w:hAnsi="Times New Roman"/>
          <w:bCs/>
          <w:sz w:val="24"/>
          <w:szCs w:val="24"/>
        </w:rPr>
        <w:tab/>
      </w:r>
      <w:r w:rsidRPr="00F24117">
        <w:rPr>
          <w:rFonts w:ascii="Times New Roman" w:hAnsi="Times New Roman"/>
          <w:bCs/>
          <w:sz w:val="24"/>
          <w:szCs w:val="24"/>
        </w:rPr>
        <w:tab/>
      </w:r>
      <w:bookmarkStart w:id="0" w:name="_GoBack"/>
      <w:bookmarkEnd w:id="0"/>
      <w:r w:rsidRPr="00F24117">
        <w:rPr>
          <w:rFonts w:ascii="Times New Roman" w:hAnsi="Times New Roman"/>
          <w:bCs/>
          <w:sz w:val="24"/>
          <w:szCs w:val="24"/>
        </w:rPr>
        <w:t>/</w:t>
      </w:r>
      <w:proofErr w:type="spellStart"/>
      <w:r w:rsidRPr="00F24117">
        <w:rPr>
          <w:rFonts w:ascii="Times New Roman" w:hAnsi="Times New Roman"/>
          <w:sz w:val="24"/>
          <w:szCs w:val="24"/>
        </w:rPr>
        <w:t>Трендафила</w:t>
      </w:r>
      <w:proofErr w:type="spellEnd"/>
      <w:r w:rsidRPr="00F241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24117">
        <w:rPr>
          <w:rFonts w:ascii="Times New Roman" w:hAnsi="Times New Roman"/>
          <w:sz w:val="24"/>
          <w:szCs w:val="24"/>
        </w:rPr>
        <w:t>Кьосева</w:t>
      </w:r>
      <w:proofErr w:type="spellEnd"/>
      <w:r w:rsidRPr="00F24117">
        <w:rPr>
          <w:rFonts w:ascii="Times New Roman" w:hAnsi="Times New Roman"/>
          <w:sz w:val="24"/>
          <w:szCs w:val="24"/>
        </w:rPr>
        <w:t>/</w:t>
      </w:r>
    </w:p>
    <w:p w:rsidR="00A423B9" w:rsidRDefault="00A423B9" w:rsidP="0012369E">
      <w:pPr>
        <w:jc w:val="center"/>
        <w:rPr>
          <w:b/>
          <w:sz w:val="28"/>
          <w:szCs w:val="28"/>
        </w:rPr>
      </w:pPr>
    </w:p>
    <w:p w:rsidR="00A423B9" w:rsidRDefault="00A423B9" w:rsidP="0012369E">
      <w:pPr>
        <w:jc w:val="center"/>
        <w:rPr>
          <w:b/>
          <w:sz w:val="28"/>
          <w:szCs w:val="28"/>
        </w:rPr>
      </w:pPr>
    </w:p>
    <w:p w:rsidR="0012369E" w:rsidRPr="00A10957" w:rsidRDefault="0012369E" w:rsidP="0012369E">
      <w:pPr>
        <w:jc w:val="center"/>
        <w:rPr>
          <w:b/>
          <w:sz w:val="28"/>
          <w:szCs w:val="28"/>
        </w:rPr>
      </w:pPr>
      <w:r w:rsidRPr="00A10957">
        <w:rPr>
          <w:b/>
          <w:sz w:val="28"/>
          <w:szCs w:val="28"/>
        </w:rPr>
        <w:lastRenderedPageBreak/>
        <w:t>СЪДЪРЖАНИЕ НА ПРОЕКТА</w:t>
      </w:r>
    </w:p>
    <w:p w:rsidR="0012369E" w:rsidRPr="00A708CB" w:rsidRDefault="0012369E" w:rsidP="0012369E">
      <w:pPr>
        <w:jc w:val="center"/>
        <w:rPr>
          <w:b/>
          <w:sz w:val="28"/>
          <w:szCs w:val="28"/>
        </w:rPr>
      </w:pPr>
    </w:p>
    <w:p w:rsidR="0012369E" w:rsidRPr="00A423B9" w:rsidRDefault="0012369E" w:rsidP="0012369E">
      <w:pPr>
        <w:numPr>
          <w:ilvl w:val="0"/>
          <w:numId w:val="3"/>
        </w:numPr>
        <w:rPr>
          <w:b/>
          <w:lang w:val="en-US"/>
        </w:rPr>
      </w:pPr>
      <w:r w:rsidRPr="00A423B9">
        <w:rPr>
          <w:b/>
        </w:rPr>
        <w:t>Текстова част</w:t>
      </w:r>
    </w:p>
    <w:p w:rsidR="0012369E" w:rsidRPr="00A423B9" w:rsidRDefault="0012369E" w:rsidP="0012369E">
      <w:pPr>
        <w:ind w:left="1080"/>
        <w:rPr>
          <w:b/>
          <w:lang w:val="en-US"/>
        </w:rPr>
      </w:pPr>
    </w:p>
    <w:p w:rsidR="007115D3" w:rsidRPr="00A423B9" w:rsidRDefault="007115D3" w:rsidP="0012369E">
      <w:pPr>
        <w:numPr>
          <w:ilvl w:val="0"/>
          <w:numId w:val="4"/>
        </w:numPr>
        <w:rPr>
          <w:lang w:val="en-US"/>
        </w:rPr>
      </w:pPr>
      <w:r w:rsidRPr="00A423B9">
        <w:t>Челен лист</w:t>
      </w:r>
    </w:p>
    <w:p w:rsidR="007115D3" w:rsidRPr="00A423B9" w:rsidRDefault="007115D3" w:rsidP="0012369E">
      <w:pPr>
        <w:numPr>
          <w:ilvl w:val="0"/>
          <w:numId w:val="4"/>
        </w:numPr>
        <w:rPr>
          <w:lang w:val="en-US"/>
        </w:rPr>
      </w:pPr>
      <w:r w:rsidRPr="00A423B9">
        <w:t>Съдържание</w:t>
      </w:r>
    </w:p>
    <w:p w:rsidR="007115D3" w:rsidRPr="00A423B9" w:rsidRDefault="007115D3" w:rsidP="0012369E">
      <w:pPr>
        <w:numPr>
          <w:ilvl w:val="0"/>
          <w:numId w:val="4"/>
        </w:numPr>
        <w:rPr>
          <w:lang w:val="en-US"/>
        </w:rPr>
      </w:pPr>
      <w:r w:rsidRPr="00A423B9">
        <w:t>Удостоверение за пълна проектантска правоспособност</w:t>
      </w:r>
    </w:p>
    <w:p w:rsidR="0012369E" w:rsidRPr="00A423B9" w:rsidRDefault="0012369E" w:rsidP="0012369E">
      <w:pPr>
        <w:numPr>
          <w:ilvl w:val="0"/>
          <w:numId w:val="4"/>
        </w:numPr>
        <w:rPr>
          <w:lang w:val="en-US"/>
        </w:rPr>
      </w:pPr>
      <w:r w:rsidRPr="00A423B9">
        <w:t xml:space="preserve">Обяснителна записка </w:t>
      </w:r>
      <w:r w:rsidRPr="00A423B9">
        <w:tab/>
      </w:r>
    </w:p>
    <w:p w:rsidR="00790406" w:rsidRPr="00A423B9" w:rsidRDefault="00790406" w:rsidP="0012369E">
      <w:pPr>
        <w:numPr>
          <w:ilvl w:val="0"/>
          <w:numId w:val="4"/>
        </w:numPr>
        <w:rPr>
          <w:lang w:val="en-US"/>
        </w:rPr>
      </w:pPr>
      <w:r w:rsidRPr="00A423B9">
        <w:t>Изчислителна част</w:t>
      </w:r>
    </w:p>
    <w:p w:rsidR="0012369E" w:rsidRPr="00A423B9" w:rsidRDefault="0012369E" w:rsidP="0012369E">
      <w:pPr>
        <w:numPr>
          <w:ilvl w:val="0"/>
          <w:numId w:val="4"/>
        </w:numPr>
        <w:rPr>
          <w:lang w:val="en-US"/>
        </w:rPr>
      </w:pPr>
      <w:r w:rsidRPr="00A423B9">
        <w:t>Количествен</w:t>
      </w:r>
      <w:r w:rsidR="000D6182" w:rsidRPr="00A423B9">
        <w:t>а сметка</w:t>
      </w:r>
    </w:p>
    <w:p w:rsidR="0012369E" w:rsidRPr="00A423B9" w:rsidRDefault="0012369E" w:rsidP="007115D3">
      <w:pPr>
        <w:ind w:left="1080"/>
        <w:rPr>
          <w:b/>
          <w:color w:val="FF0000"/>
        </w:rPr>
      </w:pPr>
      <w:r w:rsidRPr="00A423B9">
        <w:rPr>
          <w:b/>
          <w:color w:val="FF0000"/>
        </w:rPr>
        <w:tab/>
      </w:r>
      <w:r w:rsidRPr="00A423B9">
        <w:rPr>
          <w:b/>
          <w:color w:val="FF0000"/>
        </w:rPr>
        <w:tab/>
      </w:r>
      <w:r w:rsidRPr="00A423B9">
        <w:rPr>
          <w:b/>
          <w:color w:val="FF0000"/>
        </w:rPr>
        <w:tab/>
      </w:r>
    </w:p>
    <w:p w:rsidR="0012369E" w:rsidRPr="00A423B9" w:rsidRDefault="0012369E" w:rsidP="0012369E">
      <w:pPr>
        <w:rPr>
          <w:b/>
          <w:color w:val="FF0000"/>
          <w:lang w:val="en-US"/>
        </w:rPr>
      </w:pPr>
    </w:p>
    <w:p w:rsidR="0012369E" w:rsidRPr="00A423B9" w:rsidRDefault="0012369E" w:rsidP="0012369E">
      <w:pPr>
        <w:numPr>
          <w:ilvl w:val="0"/>
          <w:numId w:val="3"/>
        </w:numPr>
        <w:rPr>
          <w:b/>
          <w:lang w:val="en-US"/>
        </w:rPr>
      </w:pPr>
      <w:r w:rsidRPr="00A423B9">
        <w:rPr>
          <w:b/>
        </w:rPr>
        <w:t>Графична част</w:t>
      </w:r>
    </w:p>
    <w:p w:rsidR="0012369E" w:rsidRPr="00A423B9" w:rsidRDefault="0012369E" w:rsidP="0012369E">
      <w:pPr>
        <w:rPr>
          <w:b/>
          <w:u w:val="single"/>
          <w:lang w:val="en-US"/>
        </w:rPr>
      </w:pPr>
    </w:p>
    <w:p w:rsidR="0012369E" w:rsidRDefault="00F636E9" w:rsidP="0012369E">
      <w:pPr>
        <w:ind w:left="1080"/>
      </w:pPr>
      <w:r w:rsidRPr="00A423B9">
        <w:t>1</w:t>
      </w:r>
      <w:r w:rsidR="00A8080B" w:rsidRPr="00A423B9">
        <w:t xml:space="preserve">. </w:t>
      </w:r>
      <w:r w:rsidR="006A594E">
        <w:t>План сутерен</w:t>
      </w:r>
      <w:r w:rsidR="006A594E">
        <w:rPr>
          <w:lang w:val="en-US"/>
        </w:rPr>
        <w:t xml:space="preserve"> </w:t>
      </w:r>
      <w:r w:rsidR="00D10F81" w:rsidRPr="00A423B9">
        <w:tab/>
      </w:r>
      <w:r w:rsidR="00D10F81" w:rsidRPr="00A423B9">
        <w:tab/>
      </w:r>
      <w:r w:rsidR="00D10F81" w:rsidRPr="00A423B9">
        <w:tab/>
      </w:r>
      <w:r w:rsidR="00D10F81" w:rsidRPr="00A423B9">
        <w:tab/>
      </w:r>
      <w:r w:rsidR="00D10F81" w:rsidRPr="00A423B9">
        <w:tab/>
        <w:t xml:space="preserve"> </w:t>
      </w:r>
      <w:r w:rsidR="006A594E">
        <w:tab/>
        <w:t>1 / 4</w:t>
      </w:r>
    </w:p>
    <w:p w:rsidR="006A594E" w:rsidRPr="00A423B9" w:rsidRDefault="006A594E" w:rsidP="0012369E">
      <w:pPr>
        <w:ind w:left="1080"/>
      </w:pPr>
      <w:r>
        <w:t>2. План партер</w:t>
      </w:r>
      <w:r>
        <w:tab/>
      </w:r>
      <w:r>
        <w:tab/>
      </w:r>
      <w:r>
        <w:tab/>
      </w:r>
      <w:r>
        <w:tab/>
      </w:r>
      <w:r>
        <w:tab/>
      </w:r>
      <w:r>
        <w:tab/>
        <w:t>2 / 4</w:t>
      </w:r>
    </w:p>
    <w:p w:rsidR="000945DE" w:rsidRPr="00A423B9" w:rsidRDefault="006A594E" w:rsidP="0012369E">
      <w:pPr>
        <w:ind w:left="1080"/>
      </w:pPr>
      <w:r>
        <w:t>3</w:t>
      </w:r>
      <w:r w:rsidR="00F636E9" w:rsidRPr="00A423B9">
        <w:t>. Схема котелно</w:t>
      </w:r>
      <w:r>
        <w:tab/>
      </w:r>
      <w:r>
        <w:tab/>
      </w:r>
      <w:r>
        <w:tab/>
      </w:r>
      <w:r>
        <w:tab/>
      </w:r>
      <w:r>
        <w:tab/>
        <w:t>3 / 4</w:t>
      </w:r>
    </w:p>
    <w:p w:rsidR="0012369E" w:rsidRPr="00A423B9" w:rsidRDefault="006A594E" w:rsidP="0012369E">
      <w:pPr>
        <w:ind w:left="1080"/>
        <w:rPr>
          <w:color w:val="FF0000"/>
        </w:rPr>
      </w:pPr>
      <w:r>
        <w:t>4</w:t>
      </w:r>
      <w:r w:rsidR="000945DE" w:rsidRPr="00A423B9">
        <w:t xml:space="preserve">. </w:t>
      </w:r>
      <w:r w:rsidR="00F636E9" w:rsidRPr="00A423B9">
        <w:t>Схема отоплителна инсталация</w:t>
      </w:r>
      <w:r>
        <w:tab/>
      </w:r>
      <w:r>
        <w:tab/>
      </w:r>
      <w:r>
        <w:tab/>
        <w:t>4 / 4</w:t>
      </w:r>
    </w:p>
    <w:p w:rsidR="0012369E" w:rsidRPr="00D10F81" w:rsidRDefault="0012369E" w:rsidP="0012369E">
      <w:pPr>
        <w:ind w:left="1080"/>
        <w:rPr>
          <w:sz w:val="28"/>
          <w:szCs w:val="28"/>
        </w:rPr>
      </w:pPr>
    </w:p>
    <w:p w:rsidR="0012369E" w:rsidRDefault="0012369E" w:rsidP="0012369E">
      <w:pPr>
        <w:ind w:left="1080"/>
      </w:pPr>
    </w:p>
    <w:p w:rsidR="0012369E" w:rsidRDefault="0012369E" w:rsidP="0012369E">
      <w:pPr>
        <w:ind w:left="706"/>
      </w:pPr>
    </w:p>
    <w:p w:rsidR="0012369E" w:rsidRDefault="0012369E" w:rsidP="0012369E">
      <w:pPr>
        <w:ind w:left="706"/>
      </w:pPr>
    </w:p>
    <w:p w:rsidR="0012369E" w:rsidRDefault="0012369E" w:rsidP="0012369E">
      <w:pPr>
        <w:ind w:left="706"/>
      </w:pPr>
    </w:p>
    <w:p w:rsidR="0012369E" w:rsidRDefault="0012369E" w:rsidP="0012369E">
      <w:pPr>
        <w:ind w:left="706"/>
      </w:pPr>
    </w:p>
    <w:p w:rsidR="0012369E" w:rsidRDefault="0012369E" w:rsidP="0012369E">
      <w:pPr>
        <w:ind w:left="706"/>
      </w:pPr>
    </w:p>
    <w:p w:rsidR="0012369E" w:rsidRDefault="0012369E" w:rsidP="0012369E">
      <w:pPr>
        <w:ind w:left="706"/>
      </w:pPr>
    </w:p>
    <w:p w:rsidR="0012369E" w:rsidRPr="003E3EDD" w:rsidRDefault="0012369E" w:rsidP="0012369E">
      <w:pPr>
        <w:rPr>
          <w:lang w:val="en-US"/>
        </w:rPr>
      </w:pPr>
    </w:p>
    <w:p w:rsidR="0012369E" w:rsidRDefault="0012369E" w:rsidP="0012369E">
      <w:pPr>
        <w:ind w:left="706"/>
      </w:pPr>
    </w:p>
    <w:p w:rsidR="0012369E" w:rsidRDefault="004E5132" w:rsidP="004E5132">
      <w:pPr>
        <w:tabs>
          <w:tab w:val="left" w:pos="8355"/>
        </w:tabs>
        <w:ind w:left="706"/>
      </w:pPr>
      <w:r>
        <w:tab/>
      </w:r>
    </w:p>
    <w:p w:rsidR="0012369E" w:rsidRDefault="0012369E" w:rsidP="0012369E">
      <w:pPr>
        <w:ind w:left="706"/>
      </w:pPr>
    </w:p>
    <w:p w:rsidR="0012369E" w:rsidRDefault="0012369E" w:rsidP="0012369E">
      <w:pPr>
        <w:ind w:left="706"/>
      </w:pPr>
    </w:p>
    <w:p w:rsidR="0012369E" w:rsidRDefault="0012369E" w:rsidP="0012369E">
      <w:pPr>
        <w:ind w:left="706"/>
      </w:pPr>
    </w:p>
    <w:p w:rsidR="0012369E" w:rsidRDefault="0012369E" w:rsidP="0012369E">
      <w:pPr>
        <w:ind w:left="706"/>
        <w:rPr>
          <w:lang w:val="en-US"/>
        </w:rPr>
      </w:pPr>
    </w:p>
    <w:p w:rsidR="0012369E" w:rsidRDefault="0012369E" w:rsidP="0012369E">
      <w:pPr>
        <w:ind w:left="706"/>
        <w:rPr>
          <w:lang w:val="en-US"/>
        </w:rPr>
      </w:pPr>
    </w:p>
    <w:p w:rsidR="00EB3196" w:rsidRDefault="00EB3196" w:rsidP="0012369E">
      <w:pPr>
        <w:ind w:left="706"/>
        <w:rPr>
          <w:lang w:val="en-US"/>
        </w:rPr>
      </w:pPr>
    </w:p>
    <w:p w:rsidR="00EB3196" w:rsidRDefault="00EB3196" w:rsidP="0012369E">
      <w:pPr>
        <w:ind w:left="706"/>
        <w:rPr>
          <w:lang w:val="en-US"/>
        </w:rPr>
      </w:pPr>
    </w:p>
    <w:p w:rsidR="00EB3196" w:rsidRDefault="00EB3196" w:rsidP="0012369E">
      <w:pPr>
        <w:ind w:left="706"/>
        <w:rPr>
          <w:lang w:val="en-US"/>
        </w:rPr>
      </w:pPr>
    </w:p>
    <w:p w:rsidR="00EB3196" w:rsidRDefault="00EB3196" w:rsidP="0012369E">
      <w:pPr>
        <w:ind w:left="706"/>
        <w:rPr>
          <w:lang w:val="en-US"/>
        </w:rPr>
      </w:pPr>
    </w:p>
    <w:p w:rsidR="0012369E" w:rsidRDefault="0012369E" w:rsidP="0012369E">
      <w:pPr>
        <w:ind w:left="706"/>
        <w:rPr>
          <w:lang w:val="en-US"/>
        </w:rPr>
      </w:pPr>
    </w:p>
    <w:p w:rsidR="00B1144B" w:rsidRDefault="00B1144B" w:rsidP="0012369E">
      <w:pPr>
        <w:ind w:left="706"/>
        <w:rPr>
          <w:lang w:val="en-US"/>
        </w:rPr>
      </w:pPr>
    </w:p>
    <w:p w:rsidR="00B1144B" w:rsidRDefault="00B1144B" w:rsidP="0012369E">
      <w:pPr>
        <w:ind w:left="706"/>
        <w:rPr>
          <w:lang w:val="en-US"/>
        </w:rPr>
      </w:pPr>
    </w:p>
    <w:p w:rsidR="00B1144B" w:rsidRDefault="00B1144B" w:rsidP="0012369E">
      <w:pPr>
        <w:ind w:left="706"/>
        <w:rPr>
          <w:lang w:val="en-US"/>
        </w:rPr>
      </w:pPr>
    </w:p>
    <w:p w:rsidR="00B1144B" w:rsidRDefault="00B1144B" w:rsidP="0012369E">
      <w:pPr>
        <w:ind w:left="706"/>
        <w:rPr>
          <w:lang w:val="en-US"/>
        </w:rPr>
      </w:pPr>
    </w:p>
    <w:p w:rsidR="006917CC" w:rsidRDefault="006917CC" w:rsidP="0012369E">
      <w:pPr>
        <w:ind w:left="706"/>
        <w:rPr>
          <w:lang w:val="en-US"/>
        </w:rPr>
      </w:pPr>
    </w:p>
    <w:p w:rsidR="006917CC" w:rsidRDefault="006917CC" w:rsidP="0012369E">
      <w:pPr>
        <w:ind w:left="706"/>
        <w:rPr>
          <w:lang w:val="en-US"/>
        </w:rPr>
      </w:pPr>
    </w:p>
    <w:p w:rsidR="006917CC" w:rsidRDefault="006917CC" w:rsidP="0012369E">
      <w:pPr>
        <w:ind w:left="706"/>
        <w:rPr>
          <w:lang w:val="en-US"/>
        </w:rPr>
      </w:pPr>
    </w:p>
    <w:p w:rsidR="006917CC" w:rsidRDefault="006917CC" w:rsidP="0012369E">
      <w:pPr>
        <w:ind w:left="706"/>
        <w:rPr>
          <w:lang w:val="en-US"/>
        </w:rPr>
      </w:pPr>
    </w:p>
    <w:p w:rsidR="0012369E" w:rsidRDefault="0012369E" w:rsidP="0012369E">
      <w:pPr>
        <w:ind w:left="706"/>
        <w:rPr>
          <w:lang w:val="en-US"/>
        </w:rPr>
      </w:pPr>
    </w:p>
    <w:p w:rsidR="0012369E" w:rsidRPr="00852560" w:rsidRDefault="0012369E" w:rsidP="00852560"/>
    <w:p w:rsidR="0012369E" w:rsidRDefault="0012369E" w:rsidP="0012369E">
      <w:pPr>
        <w:ind w:left="706"/>
        <w:rPr>
          <w:lang w:val="en-US"/>
        </w:rPr>
      </w:pPr>
    </w:p>
    <w:p w:rsidR="0012369E" w:rsidRPr="00A423B9" w:rsidRDefault="0012369E" w:rsidP="0012369E">
      <w:pPr>
        <w:jc w:val="center"/>
        <w:rPr>
          <w:b/>
          <w:sz w:val="32"/>
          <w:szCs w:val="32"/>
        </w:rPr>
      </w:pPr>
      <w:r w:rsidRPr="00A423B9">
        <w:rPr>
          <w:b/>
          <w:sz w:val="32"/>
          <w:szCs w:val="32"/>
        </w:rPr>
        <w:t>ОБЯСНИТЕЛНА ЗАПИСКА</w:t>
      </w:r>
    </w:p>
    <w:p w:rsidR="0012369E" w:rsidRPr="00AC1728" w:rsidRDefault="0012369E" w:rsidP="0012369E">
      <w:pPr>
        <w:rPr>
          <w:color w:val="FF0000"/>
        </w:rPr>
      </w:pPr>
    </w:p>
    <w:p w:rsidR="006D33F3" w:rsidRPr="00F24117" w:rsidRDefault="006D33F3" w:rsidP="006D33F3">
      <w:pPr>
        <w:pStyle w:val="NoSpacing"/>
        <w:ind w:left="1985" w:hanging="1985"/>
        <w:rPr>
          <w:rFonts w:ascii="Times New Roman" w:hAnsi="Times New Roman"/>
          <w:b/>
          <w:sz w:val="24"/>
          <w:szCs w:val="24"/>
        </w:rPr>
      </w:pPr>
      <w:r w:rsidRPr="00F24117">
        <w:rPr>
          <w:rFonts w:ascii="Times New Roman" w:hAnsi="Times New Roman"/>
          <w:sz w:val="24"/>
          <w:szCs w:val="24"/>
        </w:rPr>
        <w:t>ОБЕКТ:</w:t>
      </w:r>
      <w:r w:rsidRPr="00F24117">
        <w:t xml:space="preserve">                       </w:t>
      </w:r>
      <w:proofErr w:type="spellStart"/>
      <w:r w:rsidRPr="00F24117">
        <w:rPr>
          <w:rFonts w:ascii="Times New Roman" w:hAnsi="Times New Roman"/>
          <w:b/>
          <w:sz w:val="24"/>
          <w:szCs w:val="24"/>
        </w:rPr>
        <w:t>Преустройство</w:t>
      </w:r>
      <w:proofErr w:type="spellEnd"/>
      <w:r w:rsidRPr="00F2411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24117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F2411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24117">
        <w:rPr>
          <w:rFonts w:ascii="Times New Roman" w:hAnsi="Times New Roman"/>
          <w:b/>
          <w:sz w:val="24"/>
          <w:szCs w:val="24"/>
        </w:rPr>
        <w:t>съществуваща</w:t>
      </w:r>
      <w:proofErr w:type="spellEnd"/>
      <w:r w:rsidRPr="00F2411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24117">
        <w:rPr>
          <w:rFonts w:ascii="Times New Roman" w:hAnsi="Times New Roman"/>
          <w:b/>
          <w:sz w:val="24"/>
          <w:szCs w:val="24"/>
        </w:rPr>
        <w:t>сграда</w:t>
      </w:r>
      <w:proofErr w:type="spellEnd"/>
      <w:r w:rsidRPr="00F24117"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r w:rsidRPr="00F24117">
        <w:rPr>
          <w:rFonts w:ascii="Times New Roman" w:hAnsi="Times New Roman"/>
          <w:b/>
          <w:sz w:val="24"/>
          <w:szCs w:val="24"/>
        </w:rPr>
        <w:t>двора</w:t>
      </w:r>
      <w:proofErr w:type="spellEnd"/>
      <w:r w:rsidRPr="00F2411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24117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F2411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24117">
        <w:rPr>
          <w:rFonts w:ascii="Times New Roman" w:hAnsi="Times New Roman"/>
          <w:b/>
          <w:sz w:val="24"/>
          <w:szCs w:val="24"/>
        </w:rPr>
        <w:t>Дом</w:t>
      </w:r>
      <w:proofErr w:type="spellEnd"/>
      <w:r w:rsidRPr="00F2411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24117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Pr="00F2411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24117">
        <w:rPr>
          <w:rFonts w:ascii="Times New Roman" w:hAnsi="Times New Roman"/>
          <w:b/>
          <w:sz w:val="24"/>
          <w:szCs w:val="24"/>
        </w:rPr>
        <w:t>пълнолетни</w:t>
      </w:r>
      <w:proofErr w:type="spellEnd"/>
      <w:r w:rsidRPr="00F2411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24117">
        <w:rPr>
          <w:rFonts w:ascii="Times New Roman" w:hAnsi="Times New Roman"/>
          <w:b/>
          <w:sz w:val="24"/>
          <w:szCs w:val="24"/>
        </w:rPr>
        <w:t>лица</w:t>
      </w:r>
      <w:proofErr w:type="spellEnd"/>
      <w:r w:rsidRPr="00F24117">
        <w:rPr>
          <w:rFonts w:ascii="Times New Roman" w:hAnsi="Times New Roman"/>
          <w:b/>
          <w:sz w:val="24"/>
          <w:szCs w:val="24"/>
        </w:rPr>
        <w:t xml:space="preserve"> с </w:t>
      </w:r>
      <w:proofErr w:type="spellStart"/>
      <w:r w:rsidRPr="00F24117">
        <w:rPr>
          <w:rFonts w:ascii="Times New Roman" w:hAnsi="Times New Roman"/>
          <w:b/>
          <w:sz w:val="24"/>
          <w:szCs w:val="24"/>
        </w:rPr>
        <w:t>деменция</w:t>
      </w:r>
      <w:proofErr w:type="spellEnd"/>
      <w:r w:rsidRPr="00F24117">
        <w:rPr>
          <w:rFonts w:ascii="Times New Roman" w:hAnsi="Times New Roman"/>
          <w:b/>
          <w:sz w:val="24"/>
          <w:szCs w:val="24"/>
        </w:rPr>
        <w:t xml:space="preserve"> с. </w:t>
      </w:r>
      <w:proofErr w:type="spellStart"/>
      <w:r w:rsidRPr="00F24117">
        <w:rPr>
          <w:rFonts w:ascii="Times New Roman" w:hAnsi="Times New Roman"/>
          <w:b/>
          <w:sz w:val="24"/>
          <w:szCs w:val="24"/>
        </w:rPr>
        <w:t>Опанец</w:t>
      </w:r>
      <w:proofErr w:type="spellEnd"/>
      <w:r w:rsidRPr="00F24117"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r w:rsidRPr="00F24117">
        <w:rPr>
          <w:rFonts w:ascii="Times New Roman" w:hAnsi="Times New Roman"/>
          <w:b/>
          <w:sz w:val="24"/>
          <w:szCs w:val="24"/>
        </w:rPr>
        <w:t>Център</w:t>
      </w:r>
      <w:proofErr w:type="spellEnd"/>
      <w:r w:rsidRPr="00F2411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24117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Pr="00F2411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24117">
        <w:rPr>
          <w:rFonts w:ascii="Times New Roman" w:hAnsi="Times New Roman"/>
          <w:b/>
          <w:sz w:val="24"/>
          <w:szCs w:val="24"/>
        </w:rPr>
        <w:t>настаняване</w:t>
      </w:r>
      <w:proofErr w:type="spellEnd"/>
      <w:r w:rsidRPr="00F2411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24117">
        <w:rPr>
          <w:rFonts w:ascii="Times New Roman" w:hAnsi="Times New Roman"/>
          <w:b/>
          <w:sz w:val="24"/>
          <w:szCs w:val="24"/>
        </w:rPr>
        <w:t>от</w:t>
      </w:r>
      <w:proofErr w:type="spellEnd"/>
      <w:r w:rsidRPr="00F2411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24117">
        <w:rPr>
          <w:rFonts w:ascii="Times New Roman" w:hAnsi="Times New Roman"/>
          <w:b/>
          <w:sz w:val="24"/>
          <w:szCs w:val="24"/>
        </w:rPr>
        <w:t>семеен</w:t>
      </w:r>
      <w:proofErr w:type="spellEnd"/>
      <w:r w:rsidRPr="00F2411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24117">
        <w:rPr>
          <w:rFonts w:ascii="Times New Roman" w:hAnsi="Times New Roman"/>
          <w:b/>
          <w:sz w:val="24"/>
          <w:szCs w:val="24"/>
        </w:rPr>
        <w:t>тип</w:t>
      </w:r>
      <w:proofErr w:type="spellEnd"/>
      <w:r w:rsidRPr="00F2411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24117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Pr="00F2411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24117">
        <w:rPr>
          <w:rFonts w:ascii="Times New Roman" w:hAnsi="Times New Roman"/>
          <w:b/>
          <w:sz w:val="24"/>
          <w:szCs w:val="24"/>
        </w:rPr>
        <w:t>пълнолетни</w:t>
      </w:r>
      <w:proofErr w:type="spellEnd"/>
      <w:r w:rsidRPr="00F2411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24117">
        <w:rPr>
          <w:rFonts w:ascii="Times New Roman" w:hAnsi="Times New Roman"/>
          <w:b/>
          <w:sz w:val="24"/>
          <w:szCs w:val="24"/>
        </w:rPr>
        <w:t>лица</w:t>
      </w:r>
      <w:proofErr w:type="spellEnd"/>
      <w:r w:rsidRPr="00F24117">
        <w:rPr>
          <w:rFonts w:ascii="Times New Roman" w:hAnsi="Times New Roman"/>
          <w:b/>
          <w:sz w:val="24"/>
          <w:szCs w:val="24"/>
        </w:rPr>
        <w:t xml:space="preserve"> с </w:t>
      </w:r>
      <w:proofErr w:type="spellStart"/>
      <w:r w:rsidRPr="00F24117">
        <w:rPr>
          <w:rFonts w:ascii="Times New Roman" w:hAnsi="Times New Roman"/>
          <w:b/>
          <w:sz w:val="24"/>
          <w:szCs w:val="24"/>
        </w:rPr>
        <w:t>деменция</w:t>
      </w:r>
      <w:proofErr w:type="spellEnd"/>
      <w:r w:rsidRPr="00F24117">
        <w:rPr>
          <w:rFonts w:ascii="Times New Roman" w:hAnsi="Times New Roman"/>
          <w:b/>
          <w:sz w:val="24"/>
          <w:szCs w:val="24"/>
        </w:rPr>
        <w:t xml:space="preserve">  </w:t>
      </w:r>
    </w:p>
    <w:p w:rsidR="006D33F3" w:rsidRPr="00F24117" w:rsidRDefault="006D33F3" w:rsidP="006D33F3">
      <w:pPr>
        <w:pStyle w:val="NoSpacing"/>
        <w:ind w:left="1985" w:hanging="1985"/>
        <w:rPr>
          <w:rFonts w:ascii="Times New Roman" w:hAnsi="Times New Roman"/>
          <w:b/>
          <w:sz w:val="24"/>
          <w:szCs w:val="24"/>
        </w:rPr>
      </w:pPr>
    </w:p>
    <w:p w:rsidR="006D33F3" w:rsidRPr="00F24117" w:rsidRDefault="006D33F3" w:rsidP="006D33F3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6D33F3" w:rsidRPr="00F24117" w:rsidRDefault="006D33F3" w:rsidP="006D33F3">
      <w:pPr>
        <w:ind w:left="992" w:hanging="992"/>
        <w:rPr>
          <w:bCs/>
          <w:lang w:val="en-US"/>
        </w:rPr>
      </w:pPr>
      <w:r w:rsidRPr="00F24117">
        <w:t xml:space="preserve">ВЪЗЛОЖИТЕЛ:     </w:t>
      </w:r>
      <w:r w:rsidRPr="00F24117">
        <w:rPr>
          <w:b/>
        </w:rPr>
        <w:t>Община ДОБРИЧКА, град ДОБРИЧ</w:t>
      </w:r>
    </w:p>
    <w:p w:rsidR="006D33F3" w:rsidRPr="00F24117" w:rsidRDefault="006D33F3" w:rsidP="006D33F3">
      <w:pPr>
        <w:pStyle w:val="NoSpacing"/>
        <w:rPr>
          <w:rFonts w:ascii="Times New Roman" w:hAnsi="Times New Roman"/>
          <w:sz w:val="24"/>
          <w:szCs w:val="24"/>
        </w:rPr>
      </w:pPr>
      <w:r w:rsidRPr="00F24117">
        <w:rPr>
          <w:rFonts w:ascii="Times New Roman" w:hAnsi="Times New Roman"/>
          <w:sz w:val="24"/>
          <w:szCs w:val="24"/>
        </w:rPr>
        <w:t xml:space="preserve">ИЗПЪЛНИТЕЛ:     </w:t>
      </w:r>
      <w:r w:rsidRPr="00F24117">
        <w:rPr>
          <w:rFonts w:ascii="Times New Roman" w:hAnsi="Times New Roman"/>
          <w:b/>
          <w:sz w:val="24"/>
          <w:szCs w:val="24"/>
        </w:rPr>
        <w:t>„ВИП ПРОЕКТ БГ</w:t>
      </w:r>
      <w:proofErr w:type="gramStart"/>
      <w:r w:rsidRPr="00F24117">
        <w:rPr>
          <w:rFonts w:ascii="Times New Roman" w:hAnsi="Times New Roman"/>
          <w:b/>
          <w:sz w:val="24"/>
          <w:szCs w:val="24"/>
        </w:rPr>
        <w:t>“ ЕООД</w:t>
      </w:r>
      <w:proofErr w:type="gramEnd"/>
    </w:p>
    <w:p w:rsidR="006D33F3" w:rsidRPr="00F24117" w:rsidRDefault="006D33F3" w:rsidP="006D33F3">
      <w:pPr>
        <w:pStyle w:val="NoSpacing"/>
        <w:rPr>
          <w:rFonts w:ascii="Times New Roman" w:hAnsi="Times New Roman"/>
          <w:b/>
          <w:sz w:val="24"/>
          <w:szCs w:val="24"/>
        </w:rPr>
      </w:pPr>
      <w:r w:rsidRPr="00F24117">
        <w:rPr>
          <w:rFonts w:ascii="Times New Roman" w:hAnsi="Times New Roman"/>
          <w:sz w:val="24"/>
          <w:szCs w:val="24"/>
        </w:rPr>
        <w:t>ЧАСТ:</w:t>
      </w:r>
      <w:r w:rsidRPr="00F2411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F24117">
        <w:rPr>
          <w:rFonts w:ascii="Times New Roman" w:hAnsi="Times New Roman"/>
          <w:sz w:val="24"/>
          <w:szCs w:val="24"/>
        </w:rPr>
        <w:tab/>
        <w:t xml:space="preserve">         </w:t>
      </w:r>
      <w:r>
        <w:rPr>
          <w:rFonts w:ascii="Times New Roman" w:hAnsi="Times New Roman"/>
          <w:b/>
          <w:sz w:val="24"/>
          <w:szCs w:val="24"/>
        </w:rPr>
        <w:t>ОТОПЛЕНИЕ И ВЕНТИЛАЦИЯ</w:t>
      </w:r>
    </w:p>
    <w:p w:rsidR="006D33F3" w:rsidRPr="00F24117" w:rsidRDefault="006D33F3" w:rsidP="006D33F3">
      <w:pPr>
        <w:pStyle w:val="NoSpacing"/>
        <w:rPr>
          <w:rFonts w:ascii="Times New Roman" w:hAnsi="Times New Roman"/>
          <w:sz w:val="24"/>
          <w:szCs w:val="24"/>
        </w:rPr>
      </w:pPr>
      <w:r w:rsidRPr="00F24117">
        <w:rPr>
          <w:rFonts w:ascii="Times New Roman" w:hAnsi="Times New Roman"/>
          <w:sz w:val="24"/>
          <w:szCs w:val="24"/>
        </w:rPr>
        <w:t>ФАЗА:</w:t>
      </w:r>
      <w:r w:rsidRPr="00F2411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F24117">
        <w:rPr>
          <w:rFonts w:ascii="Times New Roman" w:hAnsi="Times New Roman"/>
          <w:sz w:val="24"/>
          <w:szCs w:val="24"/>
        </w:rPr>
        <w:tab/>
        <w:t xml:space="preserve">         </w:t>
      </w:r>
      <w:r w:rsidRPr="00F24117">
        <w:rPr>
          <w:rFonts w:ascii="Times New Roman" w:hAnsi="Times New Roman"/>
          <w:b/>
          <w:sz w:val="24"/>
          <w:szCs w:val="24"/>
        </w:rPr>
        <w:t>ТЕХНИЧЕСКИ ПРОЕКТ</w:t>
      </w:r>
    </w:p>
    <w:p w:rsidR="006439C0" w:rsidRPr="0004602C" w:rsidRDefault="006439C0" w:rsidP="00BF353E">
      <w:pPr>
        <w:autoSpaceDE w:val="0"/>
        <w:autoSpaceDN w:val="0"/>
        <w:adjustRightInd w:val="0"/>
        <w:spacing w:line="360" w:lineRule="auto"/>
        <w:jc w:val="both"/>
        <w:rPr>
          <w:b/>
          <w:sz w:val="26"/>
          <w:szCs w:val="26"/>
          <w:lang w:val="en-US" w:eastAsia="en-US"/>
        </w:rPr>
      </w:pPr>
    </w:p>
    <w:p w:rsidR="00D86237" w:rsidRPr="00BC18B8" w:rsidRDefault="00B1144B" w:rsidP="00BF353E">
      <w:pPr>
        <w:numPr>
          <w:ilvl w:val="0"/>
          <w:numId w:val="1"/>
        </w:numPr>
        <w:jc w:val="both"/>
        <w:rPr>
          <w:b/>
          <w:lang w:val="en-US"/>
        </w:rPr>
      </w:pPr>
      <w:r w:rsidRPr="00BC18B8">
        <w:rPr>
          <w:b/>
        </w:rPr>
        <w:t>ОБЩА ЧАСТ</w:t>
      </w:r>
    </w:p>
    <w:p w:rsidR="00B1144B" w:rsidRPr="00BC18B8" w:rsidRDefault="00B1144B" w:rsidP="00B1144B">
      <w:pPr>
        <w:spacing w:after="120"/>
        <w:ind w:firstLine="720"/>
        <w:jc w:val="both"/>
      </w:pPr>
      <w:r w:rsidRPr="00BC18B8">
        <w:t>Настоящият технически инвестиционен проект се разработва на базата договор за проектиране и задание за проектиране, съществуващи архитектурни подложки, съгласно “Наредба №05/15 за технически правила и нормативи за проектиране, изграждане и експлоатация на обектите и съоръженията за производство, пренос и разпределение на топлинна енергия”, “Наредба №Iз-1971 за строително-технически правила и норми за осигуряване на безопасност при пожар” от 29.10.2009г.”, “Наредба №4/21.05.2001г. за обхвата и съдържанието на инвестиционните проекти”, “Наредба №7</w:t>
      </w:r>
      <w:r w:rsidRPr="00BC18B8">
        <w:rPr>
          <w:lang w:val="en-US"/>
        </w:rPr>
        <w:t xml:space="preserve"> </w:t>
      </w:r>
      <w:r w:rsidRPr="00BC18B8">
        <w:t>от 2004г. за енергийна ефективност на сгради“ и всички действващи норми.</w:t>
      </w:r>
    </w:p>
    <w:p w:rsidR="00B1144B" w:rsidRPr="00BC18B8" w:rsidRDefault="00B1144B" w:rsidP="00B1144B">
      <w:pPr>
        <w:spacing w:after="120"/>
        <w:ind w:firstLine="720"/>
        <w:jc w:val="both"/>
      </w:pPr>
      <w:r w:rsidRPr="00BC18B8">
        <w:t>Изчислителни параметри на външния въздух за гр.Добрич:</w:t>
      </w:r>
    </w:p>
    <w:p w:rsidR="00B1144B" w:rsidRPr="00BC18B8" w:rsidRDefault="00B1144B" w:rsidP="00B1144B">
      <w:pPr>
        <w:tabs>
          <w:tab w:val="left" w:pos="720"/>
          <w:tab w:val="left" w:pos="1395"/>
        </w:tabs>
        <w:spacing w:after="120"/>
        <w:jc w:val="both"/>
        <w:rPr>
          <w:lang w:val="en-US"/>
        </w:rPr>
      </w:pPr>
      <w:r w:rsidRPr="00BC18B8">
        <w:tab/>
        <w:t xml:space="preserve">Зима: Т= -10 </w:t>
      </w:r>
      <w:r w:rsidRPr="00BC18B8">
        <w:rPr>
          <w:vertAlign w:val="superscript"/>
        </w:rPr>
        <w:t>о</w:t>
      </w:r>
      <w:r w:rsidRPr="00BC18B8">
        <w:t>C /при необезпеченост 0,4%/.</w:t>
      </w:r>
    </w:p>
    <w:p w:rsidR="00B1144B" w:rsidRPr="00BC18B8" w:rsidRDefault="00B1144B" w:rsidP="00B1144B">
      <w:pPr>
        <w:tabs>
          <w:tab w:val="left" w:pos="720"/>
          <w:tab w:val="left" w:pos="1395"/>
        </w:tabs>
        <w:spacing w:after="120"/>
        <w:jc w:val="both"/>
      </w:pPr>
      <w:r w:rsidRPr="00BC18B8">
        <w:tab/>
        <w:t>Изчислителни параметри на вътрешния въздух за сградата:</w:t>
      </w:r>
    </w:p>
    <w:p w:rsidR="00B1144B" w:rsidRDefault="00B1144B" w:rsidP="00B1144B">
      <w:pPr>
        <w:spacing w:after="120"/>
        <w:ind w:firstLine="720"/>
        <w:jc w:val="both"/>
      </w:pPr>
      <w:r w:rsidRPr="00BC18B8">
        <w:t xml:space="preserve">Зима: Т= +22 </w:t>
      </w:r>
      <w:r w:rsidRPr="00BC18B8">
        <w:rPr>
          <w:vertAlign w:val="superscript"/>
        </w:rPr>
        <w:t>о</w:t>
      </w:r>
      <w:r w:rsidRPr="00BC18B8">
        <w:t>C.</w:t>
      </w:r>
    </w:p>
    <w:p w:rsidR="00994CA7" w:rsidRPr="00994CA7" w:rsidRDefault="00994CA7" w:rsidP="00994CA7">
      <w:pPr>
        <w:spacing w:after="120"/>
        <w:ind w:firstLine="720"/>
        <w:jc w:val="both"/>
      </w:pPr>
      <w:r w:rsidRPr="00994CA7">
        <w:t>Обект на настоящия проект е  Център за настаняване от семеен тип за пълнолетни лица с деменция. Капацитетът на ЦНСТПЛД е за 15 пълнолетни лица при спазване на изискванията на МТСП за Център за грижа за хора с увреждания – за лица с различни форми на деменция, приложени към настоящата техническа спецификация.</w:t>
      </w:r>
    </w:p>
    <w:p w:rsidR="00994CA7" w:rsidRPr="00994CA7" w:rsidRDefault="00994CA7" w:rsidP="00994CA7">
      <w:pPr>
        <w:spacing w:after="120"/>
        <w:ind w:firstLine="720"/>
        <w:jc w:val="both"/>
      </w:pPr>
      <w:r w:rsidRPr="00994CA7">
        <w:t>Персоналът на центъра се състои от специалисти и обслужващ персонал: Директор – 1 лице; Трудотерапевт – 1 лице; Социален работник – 1 лице; Лекар – 1 лице; Мед.сестри – 5 лица; Санитари – 4 лица; Хигиенист – 1 лице. Останалият персонал ще е общ за ДПЛД и ЦНСТПЛД.</w:t>
      </w:r>
    </w:p>
    <w:p w:rsidR="00994CA7" w:rsidRPr="00994CA7" w:rsidRDefault="00994CA7" w:rsidP="00994CA7">
      <w:pPr>
        <w:spacing w:after="120"/>
        <w:ind w:firstLine="720"/>
        <w:jc w:val="both"/>
      </w:pPr>
      <w:r w:rsidRPr="00994CA7">
        <w:t>Помещенията, предназначени за обитаване се разполагат на втория етаж, който има самостоятелен вход от южната страна на сградата. На първия етаж ще се разположат сервизни помещения и помещения за персонала.</w:t>
      </w:r>
    </w:p>
    <w:p w:rsidR="00994CA7" w:rsidRPr="00994CA7" w:rsidRDefault="00994CA7" w:rsidP="00994CA7">
      <w:pPr>
        <w:spacing w:after="120"/>
        <w:ind w:firstLine="720"/>
        <w:jc w:val="both"/>
      </w:pPr>
      <w:r w:rsidRPr="00994CA7">
        <w:t>Сградата, предмет на преустройството, е масивна, двуетажна. Поради наклонения терен западната част на първия етаж е вкопана в терена. Сградата е построена преди 1940 година, като през 1996 год от южната страна е изпълнена пристройка със ЗП 120кв.м. От 2008 година сградата не се използва по предназначение.</w:t>
      </w:r>
    </w:p>
    <w:p w:rsidR="00994CA7" w:rsidRPr="00BC18B8" w:rsidRDefault="00994CA7" w:rsidP="008D09B9">
      <w:pPr>
        <w:ind w:firstLine="1068"/>
        <w:jc w:val="both"/>
      </w:pPr>
    </w:p>
    <w:p w:rsidR="001212BB" w:rsidRPr="00BC18B8" w:rsidRDefault="001212BB" w:rsidP="00BF353E">
      <w:pPr>
        <w:pStyle w:val="ListParagraph"/>
        <w:numPr>
          <w:ilvl w:val="0"/>
          <w:numId w:val="1"/>
        </w:numPr>
        <w:jc w:val="both"/>
        <w:rPr>
          <w:b/>
        </w:rPr>
      </w:pPr>
      <w:r w:rsidRPr="00BC18B8">
        <w:rPr>
          <w:b/>
        </w:rPr>
        <w:t>ПРОЕКТНО РЕШЕНИЕ</w:t>
      </w:r>
    </w:p>
    <w:p w:rsidR="008D09B9" w:rsidRPr="00BC18B8" w:rsidRDefault="008D09B9" w:rsidP="008D09B9">
      <w:pPr>
        <w:pStyle w:val="ListParagraph"/>
        <w:ind w:left="1080"/>
        <w:jc w:val="both"/>
        <w:rPr>
          <w:b/>
        </w:rPr>
      </w:pPr>
    </w:p>
    <w:p w:rsidR="0004602C" w:rsidRPr="006917CC" w:rsidRDefault="0004602C" w:rsidP="0004602C">
      <w:pPr>
        <w:ind w:firstLine="708"/>
        <w:jc w:val="both"/>
        <w:rPr>
          <w:bCs/>
          <w:u w:val="single"/>
        </w:rPr>
      </w:pPr>
      <w:r w:rsidRPr="006917CC">
        <w:rPr>
          <w:bCs/>
          <w:u w:val="single"/>
        </w:rPr>
        <w:t>ТОПЛОСНАБДЯВАНЕ</w:t>
      </w:r>
    </w:p>
    <w:p w:rsidR="0004602C" w:rsidRPr="00BC18B8" w:rsidRDefault="0004602C" w:rsidP="0004602C">
      <w:pPr>
        <w:ind w:firstLine="720"/>
        <w:jc w:val="both"/>
      </w:pPr>
      <w:r w:rsidRPr="00BC18B8">
        <w:t>Топлоснабдяването в сградата е локално посредством автоматизиран водогреен котел на твърдо гор</w:t>
      </w:r>
      <w:r w:rsidR="00B1144B" w:rsidRPr="00BC18B8">
        <w:t xml:space="preserve">иво- пелети с топлинна мощност </w:t>
      </w:r>
      <w:r w:rsidR="00FE03CB">
        <w:rPr>
          <w:lang w:val="en-US"/>
        </w:rPr>
        <w:t>30</w:t>
      </w:r>
      <w:r w:rsidRPr="00BC18B8">
        <w:t>W. Котелът е снабден с бункер за гориво и е ра</w:t>
      </w:r>
      <w:r w:rsidR="00B1144B" w:rsidRPr="00BC18B8">
        <w:t>зположен в котелно помещение в сградата</w:t>
      </w:r>
      <w:r w:rsidRPr="00BC18B8">
        <w:t xml:space="preserve">. </w:t>
      </w:r>
    </w:p>
    <w:p w:rsidR="0004602C" w:rsidRPr="00BC18B8" w:rsidRDefault="0004602C" w:rsidP="0004602C">
      <w:pPr>
        <w:ind w:firstLine="708"/>
        <w:jc w:val="both"/>
        <w:rPr>
          <w:b/>
          <w:bCs/>
          <w:u w:val="single"/>
        </w:rPr>
      </w:pPr>
    </w:p>
    <w:p w:rsidR="0004602C" w:rsidRPr="006917CC" w:rsidRDefault="0004602C" w:rsidP="0004602C">
      <w:pPr>
        <w:ind w:firstLine="708"/>
        <w:jc w:val="both"/>
        <w:rPr>
          <w:bCs/>
          <w:u w:val="single"/>
        </w:rPr>
      </w:pPr>
      <w:r w:rsidRPr="006917CC">
        <w:rPr>
          <w:bCs/>
          <w:u w:val="single"/>
        </w:rPr>
        <w:lastRenderedPageBreak/>
        <w:t>ОТОПЛИТЕЛНА ИНСТАЛАЦИЯ</w:t>
      </w:r>
    </w:p>
    <w:p w:rsidR="0004602C" w:rsidRPr="00BC18B8" w:rsidRDefault="0004602C" w:rsidP="0004602C">
      <w:pPr>
        <w:ind w:firstLine="720"/>
        <w:jc w:val="both"/>
      </w:pPr>
      <w:r w:rsidRPr="00BC18B8">
        <w:t xml:space="preserve">В проекта се предвижда изграждане на нова двутръбна водна инсталация с долно разпределение и принудителна циркулация на топлоносителя посредством циркулационна помпа с честотно управление. </w:t>
      </w:r>
    </w:p>
    <w:p w:rsidR="0004602C" w:rsidRPr="00BC18B8" w:rsidRDefault="0004602C" w:rsidP="0004602C">
      <w:pPr>
        <w:ind w:firstLine="720"/>
        <w:jc w:val="both"/>
      </w:pPr>
      <w:r w:rsidRPr="00BC18B8">
        <w:t xml:space="preserve">Тръбната мрежа лъчева и е развита по </w:t>
      </w:r>
      <w:r w:rsidR="004A53F1">
        <w:t xml:space="preserve">тавана </w:t>
      </w:r>
      <w:r w:rsidRPr="00BC18B8">
        <w:t xml:space="preserve">на </w:t>
      </w:r>
      <w:r w:rsidR="004A53F1">
        <w:t>сутерена</w:t>
      </w:r>
      <w:r w:rsidR="00B1144B" w:rsidRPr="00BC18B8">
        <w:t xml:space="preserve">. </w:t>
      </w:r>
      <w:r w:rsidRPr="00BC18B8">
        <w:t xml:space="preserve">Разпределителната тръбна мрежа е от стабилизирани попипропиленови тръби </w:t>
      </w:r>
      <w:r w:rsidRPr="00BC18B8">
        <w:rPr>
          <w:lang w:val="en-US"/>
        </w:rPr>
        <w:t xml:space="preserve">PN20 и </w:t>
      </w:r>
      <w:r w:rsidRPr="00BC18B8">
        <w:t>ще се топлоизолира с тръбна топлоизолация от синтетичен каучук 13мм.</w:t>
      </w:r>
    </w:p>
    <w:p w:rsidR="0004602C" w:rsidRPr="00BC18B8" w:rsidRDefault="0004602C" w:rsidP="0004602C">
      <w:pPr>
        <w:ind w:firstLine="720"/>
        <w:jc w:val="both"/>
      </w:pPr>
      <w:r w:rsidRPr="00BC18B8">
        <w:t>Отоплителните тела са конвективни алуминиеви глидерни радиатори H=500 и са окомплектовани с термостатични вентили на входа, секрет вентили на изхода и ръчни обезвъздушители.</w:t>
      </w:r>
      <w:r w:rsidR="004A53F1">
        <w:t xml:space="preserve"> За санитарните помещения са предвидени тръбни отоплителни тела /лира/.</w:t>
      </w:r>
    </w:p>
    <w:p w:rsidR="0004602C" w:rsidRPr="00BC18B8" w:rsidRDefault="0004602C" w:rsidP="0004602C">
      <w:pPr>
        <w:ind w:firstLine="720"/>
        <w:jc w:val="both"/>
      </w:pPr>
      <w:r w:rsidRPr="00BC18B8">
        <w:t>След завършване на монтажа на отоплителната инсталация задължително трябва да се направят хидравлична (студена) и топла проба на инсталацията.</w:t>
      </w:r>
    </w:p>
    <w:p w:rsidR="0004602C" w:rsidRPr="00BC18B8" w:rsidRDefault="0004602C" w:rsidP="0004602C">
      <w:pPr>
        <w:ind w:firstLine="720"/>
        <w:jc w:val="both"/>
      </w:pPr>
      <w:r w:rsidRPr="00BC18B8">
        <w:t>Инсталацията е обезопасена със затворен разширителен съд, предпазни вентили и автоматични обезвъздушители.</w:t>
      </w:r>
    </w:p>
    <w:p w:rsidR="00BC18B8" w:rsidRPr="00BC18B8" w:rsidRDefault="00BC18B8" w:rsidP="00BC18B8">
      <w:pPr>
        <w:ind w:firstLine="708"/>
        <w:jc w:val="both"/>
        <w:rPr>
          <w:u w:val="single"/>
        </w:rPr>
      </w:pPr>
    </w:p>
    <w:p w:rsidR="00BC18B8" w:rsidRPr="006917CC" w:rsidRDefault="00BC18B8" w:rsidP="00BC18B8">
      <w:pPr>
        <w:ind w:firstLine="708"/>
        <w:jc w:val="both"/>
        <w:rPr>
          <w:bCs/>
          <w:u w:val="single"/>
        </w:rPr>
      </w:pPr>
      <w:r w:rsidRPr="006917CC">
        <w:rPr>
          <w:bCs/>
          <w:u w:val="single"/>
        </w:rPr>
        <w:t>ВЕНТИЛАЦИЯ</w:t>
      </w:r>
    </w:p>
    <w:p w:rsidR="006E2153" w:rsidRPr="006E2153" w:rsidRDefault="006E2153" w:rsidP="006E2153">
      <w:pPr>
        <w:ind w:firstLine="720"/>
        <w:jc w:val="both"/>
      </w:pPr>
      <w:r w:rsidRPr="006E2153">
        <w:t>За санитарните помещения без естествена вентилация се предвижда принудителна вентилация чрез осови влагозащитени вентилатори Ø100; 90m3/h; 20W; 220V.</w:t>
      </w:r>
    </w:p>
    <w:p w:rsidR="00BC18B8" w:rsidRDefault="006E2153" w:rsidP="006E2153">
      <w:pPr>
        <w:ind w:firstLine="720"/>
        <w:jc w:val="both"/>
      </w:pPr>
      <w:r w:rsidRPr="006E2153">
        <w:t>Отработеният въздух се изхвърля над покрива на сградата</w:t>
      </w:r>
      <w:r w:rsidR="00BC18B8" w:rsidRPr="00BC18B8">
        <w:t>.</w:t>
      </w:r>
    </w:p>
    <w:p w:rsidR="006E2153" w:rsidRDefault="006E2153" w:rsidP="006E2153">
      <w:pPr>
        <w:ind w:firstLine="720"/>
        <w:jc w:val="both"/>
      </w:pPr>
    </w:p>
    <w:p w:rsidR="006E2153" w:rsidRPr="006E2153" w:rsidRDefault="006E2153" w:rsidP="006E2153">
      <w:pPr>
        <w:ind w:firstLine="708"/>
        <w:jc w:val="both"/>
        <w:rPr>
          <w:bCs/>
          <w:u w:val="single"/>
        </w:rPr>
      </w:pPr>
      <w:r w:rsidRPr="006E2153">
        <w:rPr>
          <w:bCs/>
          <w:u w:val="single"/>
        </w:rPr>
        <w:t>БВГ</w:t>
      </w:r>
    </w:p>
    <w:p w:rsidR="006E2153" w:rsidRPr="006E2153" w:rsidRDefault="006E2153" w:rsidP="006E2153">
      <w:pPr>
        <w:ind w:firstLine="720"/>
        <w:jc w:val="both"/>
      </w:pPr>
      <w:r w:rsidRPr="006E2153">
        <w:t>Подготовката на топла вода за битови нужди се осигурява от бойлер 400литра, който е с вградена серпентина и се подгрява от отоплителната инсталация на сградата. Бойлерът е снабден и с ел. нагревател 3,0kW; 220V.</w:t>
      </w:r>
    </w:p>
    <w:p w:rsidR="006E2153" w:rsidRPr="00BC18B8" w:rsidRDefault="006E2153" w:rsidP="006E2153">
      <w:pPr>
        <w:ind w:firstLine="720"/>
        <w:jc w:val="both"/>
      </w:pPr>
    </w:p>
    <w:p w:rsidR="0004602C" w:rsidRPr="006917CC" w:rsidRDefault="0004602C" w:rsidP="0004602C">
      <w:pPr>
        <w:ind w:firstLine="708"/>
        <w:jc w:val="both"/>
        <w:rPr>
          <w:bCs/>
          <w:u w:val="single"/>
        </w:rPr>
      </w:pPr>
      <w:r w:rsidRPr="006917CC">
        <w:rPr>
          <w:bCs/>
          <w:u w:val="single"/>
        </w:rPr>
        <w:t>ПОЖАРНА БЕЗОПАСНОСТ</w:t>
      </w:r>
    </w:p>
    <w:p w:rsidR="0004602C" w:rsidRPr="00BC18B8" w:rsidRDefault="0004602C" w:rsidP="0004602C">
      <w:pPr>
        <w:spacing w:line="0" w:lineRule="atLeast"/>
        <w:ind w:firstLine="720"/>
        <w:jc w:val="both"/>
      </w:pPr>
      <w:r w:rsidRPr="00BC18B8">
        <w:t>Сградата е клас на функционална пожарна опасност Ф</w:t>
      </w:r>
      <w:r w:rsidR="00BC18B8" w:rsidRPr="00BC18B8">
        <w:t>1</w:t>
      </w:r>
      <w:r w:rsidRPr="00BC18B8">
        <w:t xml:space="preserve"> и подклас Ф</w:t>
      </w:r>
      <w:r w:rsidR="00BC18B8" w:rsidRPr="00BC18B8">
        <w:t>1</w:t>
      </w:r>
      <w:r w:rsidRPr="00BC18B8">
        <w:t>.1.</w:t>
      </w:r>
    </w:p>
    <w:p w:rsidR="0004602C" w:rsidRPr="00BC18B8" w:rsidRDefault="0004602C" w:rsidP="0004602C">
      <w:pPr>
        <w:spacing w:line="0" w:lineRule="atLeast"/>
        <w:ind w:firstLine="720"/>
        <w:jc w:val="both"/>
      </w:pPr>
      <w:r w:rsidRPr="00BC18B8">
        <w:t>Категория на пожарна опасност (приравняне съгласно чл. 405)– Ф5В.</w:t>
      </w:r>
    </w:p>
    <w:p w:rsidR="0004602C" w:rsidRPr="00BC18B8" w:rsidRDefault="0004602C" w:rsidP="0004602C">
      <w:pPr>
        <w:spacing w:line="0" w:lineRule="atLeast"/>
        <w:ind w:firstLine="720"/>
        <w:jc w:val="both"/>
      </w:pPr>
      <w:r w:rsidRPr="00BC18B8">
        <w:t>Съгласно чл. 84, ал (1) на Наредба № 1з-1971 за СТПНОБП Аварийна вентилационна инсталация не се изисква.</w:t>
      </w:r>
    </w:p>
    <w:p w:rsidR="0004602C" w:rsidRPr="00BC18B8" w:rsidRDefault="0004602C" w:rsidP="0004602C">
      <w:pPr>
        <w:spacing w:line="0" w:lineRule="atLeast"/>
        <w:ind w:firstLine="720"/>
        <w:jc w:val="both"/>
      </w:pPr>
      <w:r w:rsidRPr="00BC18B8">
        <w:t>Котелът, разположен в сградата, е с температурана водата под 115</w:t>
      </w:r>
      <w:r w:rsidRPr="00BC18B8">
        <w:rPr>
          <w:vertAlign w:val="superscript"/>
        </w:rPr>
        <w:t>о</w:t>
      </w:r>
      <w:r w:rsidRPr="00BC18B8">
        <w:t>C и отоплителна мощност до 116,3kW и съгласно чл. 152, ал (1) могат да се разполагат в сгради и помещения от клас по функционална пожарна опасност Ф1 до Ф5.</w:t>
      </w:r>
    </w:p>
    <w:p w:rsidR="0004602C" w:rsidRPr="00BC18B8" w:rsidRDefault="0004602C" w:rsidP="0004602C">
      <w:pPr>
        <w:spacing w:line="0" w:lineRule="atLeast"/>
        <w:ind w:firstLine="720"/>
        <w:jc w:val="both"/>
      </w:pPr>
      <w:r w:rsidRPr="00BC18B8">
        <w:t>Предвиденото отопление на сградата отговаря на изискванията на Глава Десета. Изисквания към сградни отоплителни инсталации на Наредба № 1з-1971 за СТПНОБП на МВР и МРРБ.</w:t>
      </w:r>
    </w:p>
    <w:p w:rsidR="0004602C" w:rsidRPr="00BC18B8" w:rsidRDefault="0004602C" w:rsidP="0004602C">
      <w:pPr>
        <w:pStyle w:val="BodyText"/>
        <w:spacing w:after="0"/>
        <w:ind w:firstLine="720"/>
        <w:jc w:val="both"/>
        <w:rPr>
          <w:lang w:val="bg-BG"/>
        </w:rPr>
      </w:pPr>
      <w:r w:rsidRPr="00BC18B8">
        <w:t>Димо – и топлоотвеждане</w:t>
      </w:r>
    </w:p>
    <w:p w:rsidR="0004602C" w:rsidRPr="00BC18B8" w:rsidRDefault="0004602C" w:rsidP="0004602C">
      <w:pPr>
        <w:spacing w:after="120"/>
        <w:ind w:firstLine="720"/>
        <w:jc w:val="both"/>
      </w:pPr>
      <w:r w:rsidRPr="00BC18B8">
        <w:t>Съгласно Таблица 14 и определената плътност на топлинно натоварване от Приложение №9 към чл.122, ал.3, не се налага изграждане на ВСОДТ.</w:t>
      </w:r>
    </w:p>
    <w:p w:rsidR="006439C0" w:rsidRDefault="00252369" w:rsidP="00BF353E">
      <w:pPr>
        <w:jc w:val="both"/>
      </w:pPr>
      <w:r w:rsidRPr="00BC18B8">
        <w:tab/>
      </w:r>
      <w:r w:rsidRPr="00BC18B8">
        <w:tab/>
      </w:r>
      <w:r w:rsidRPr="00BC18B8">
        <w:tab/>
      </w:r>
      <w:r w:rsidR="00511561" w:rsidRPr="00BC18B8">
        <w:tab/>
      </w:r>
      <w:r w:rsidR="00511561" w:rsidRPr="00BC18B8">
        <w:tab/>
      </w:r>
      <w:r w:rsidR="00511561" w:rsidRPr="00BC18B8">
        <w:tab/>
      </w:r>
      <w:r w:rsidR="00511561" w:rsidRPr="00BC18B8">
        <w:tab/>
      </w:r>
      <w:r w:rsidR="00511561" w:rsidRPr="00BC18B8">
        <w:tab/>
      </w:r>
      <w:r w:rsidR="00511561" w:rsidRPr="00BC18B8">
        <w:tab/>
      </w:r>
      <w:r w:rsidR="00511561" w:rsidRPr="00BC18B8">
        <w:tab/>
      </w:r>
      <w:r w:rsidR="00511561" w:rsidRPr="00BC18B8">
        <w:tab/>
      </w:r>
      <w:r w:rsidR="00511561" w:rsidRPr="00BC18B8">
        <w:tab/>
      </w:r>
      <w:r w:rsidR="00511561" w:rsidRPr="00BC18B8">
        <w:tab/>
      </w:r>
      <w:r w:rsidR="00511561" w:rsidRPr="00BC18B8">
        <w:tab/>
      </w:r>
    </w:p>
    <w:p w:rsidR="00C93F20" w:rsidRDefault="00C93F20" w:rsidP="00BF353E">
      <w:pPr>
        <w:jc w:val="both"/>
      </w:pPr>
    </w:p>
    <w:p w:rsidR="00C93F20" w:rsidRDefault="00C93F20" w:rsidP="00BF353E">
      <w:pPr>
        <w:jc w:val="both"/>
      </w:pPr>
    </w:p>
    <w:p w:rsidR="00C93F20" w:rsidRDefault="00C93F20" w:rsidP="00BF353E">
      <w:pPr>
        <w:jc w:val="both"/>
      </w:pPr>
    </w:p>
    <w:p w:rsidR="00C93F20" w:rsidRDefault="00C93F20" w:rsidP="00BF353E">
      <w:pPr>
        <w:jc w:val="both"/>
      </w:pPr>
    </w:p>
    <w:p w:rsidR="00C93F20" w:rsidRDefault="00C93F20" w:rsidP="00BF353E">
      <w:pPr>
        <w:jc w:val="both"/>
      </w:pPr>
    </w:p>
    <w:p w:rsidR="00C93F20" w:rsidRPr="00BC18B8" w:rsidRDefault="00C93F20" w:rsidP="00BF353E">
      <w:pPr>
        <w:jc w:val="both"/>
      </w:pPr>
    </w:p>
    <w:p w:rsidR="00252369" w:rsidRPr="00BC18B8" w:rsidRDefault="00C93F20" w:rsidP="006917CC">
      <w:pPr>
        <w:jc w:val="both"/>
      </w:pPr>
      <w:r>
        <w:t>01</w:t>
      </w:r>
      <w:r w:rsidR="006917CC" w:rsidRPr="00BC18B8">
        <w:t>.201</w:t>
      </w:r>
      <w:r>
        <w:t>9</w:t>
      </w:r>
      <w:r w:rsidR="006917CC" w:rsidRPr="00BC18B8">
        <w:t>г.</w:t>
      </w:r>
      <w:r w:rsidR="006917CC" w:rsidRPr="0004602C">
        <w:rPr>
          <w:sz w:val="26"/>
          <w:szCs w:val="26"/>
        </w:rPr>
        <w:tab/>
      </w:r>
      <w:r w:rsidR="00D10F81" w:rsidRPr="00BC18B8">
        <w:tab/>
      </w:r>
      <w:r w:rsidR="00D10F81" w:rsidRPr="00BC18B8">
        <w:tab/>
      </w:r>
      <w:r w:rsidR="00D10F81" w:rsidRPr="00BC18B8">
        <w:tab/>
        <w:t xml:space="preserve">         </w:t>
      </w:r>
      <w:r w:rsidR="00252369" w:rsidRPr="00BC18B8">
        <w:t>Проектант:............................</w:t>
      </w:r>
      <w:r>
        <w:t>.......</w:t>
      </w:r>
      <w:r w:rsidR="00252369" w:rsidRPr="00BC18B8">
        <w:t>.</w:t>
      </w:r>
    </w:p>
    <w:p w:rsidR="00252369" w:rsidRPr="00BC18B8" w:rsidRDefault="00252369" w:rsidP="00BF353E">
      <w:pPr>
        <w:jc w:val="both"/>
      </w:pPr>
      <w:r w:rsidRPr="00BC18B8">
        <w:tab/>
      </w:r>
      <w:r w:rsidR="00511561" w:rsidRPr="00BC18B8">
        <w:tab/>
      </w:r>
      <w:r w:rsidR="00511561" w:rsidRPr="00BC18B8">
        <w:tab/>
      </w:r>
      <w:r w:rsidR="00511561" w:rsidRPr="00BC18B8">
        <w:tab/>
      </w:r>
      <w:r w:rsidR="00511561" w:rsidRPr="00BC18B8">
        <w:tab/>
      </w:r>
      <w:r w:rsidR="00C93F20">
        <w:t xml:space="preserve">        </w:t>
      </w:r>
      <w:r w:rsidR="00C93F20">
        <w:tab/>
      </w:r>
      <w:r w:rsidR="00C93F20">
        <w:tab/>
        <w:t xml:space="preserve"> </w:t>
      </w:r>
      <w:r w:rsidR="00C93F20">
        <w:tab/>
      </w:r>
      <w:r w:rsidRPr="00BC18B8">
        <w:t xml:space="preserve"> </w:t>
      </w:r>
      <w:r w:rsidR="0004602C" w:rsidRPr="00BC18B8">
        <w:t>/инж</w:t>
      </w:r>
      <w:r w:rsidRPr="00BC18B8">
        <w:t xml:space="preserve">. </w:t>
      </w:r>
      <w:r w:rsidR="0004602C" w:rsidRPr="00BC18B8">
        <w:t>В</w:t>
      </w:r>
      <w:r w:rsidR="009A1B95" w:rsidRPr="00BC18B8">
        <w:t>.</w:t>
      </w:r>
      <w:r w:rsidR="0004602C" w:rsidRPr="00BC18B8">
        <w:t>Кьосев</w:t>
      </w:r>
      <w:r w:rsidRPr="00BC18B8">
        <w:t>/</w:t>
      </w:r>
    </w:p>
    <w:sectPr w:rsidR="00252369" w:rsidRPr="00BC18B8" w:rsidSect="006917CC">
      <w:footerReference w:type="default" r:id="rId8"/>
      <w:pgSz w:w="11906" w:h="16838" w:code="9"/>
      <w:pgMar w:top="1134" w:right="1134" w:bottom="1134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5127" w:rsidRDefault="005F5127" w:rsidP="0012369E">
      <w:r>
        <w:separator/>
      </w:r>
    </w:p>
  </w:endnote>
  <w:endnote w:type="continuationSeparator" w:id="0">
    <w:p w:rsidR="005F5127" w:rsidRDefault="005F5127" w:rsidP="00123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3046225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9449B" w:rsidRDefault="0029449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538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9449B" w:rsidRDefault="0029449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5127" w:rsidRDefault="005F5127" w:rsidP="0012369E">
      <w:r>
        <w:separator/>
      </w:r>
    </w:p>
  </w:footnote>
  <w:footnote w:type="continuationSeparator" w:id="0">
    <w:p w:rsidR="005F5127" w:rsidRDefault="005F5127" w:rsidP="001236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9A5A12"/>
    <w:lvl w:ilvl="0">
      <w:start w:val="1"/>
      <w:numFmt w:val="decimal"/>
      <w:pStyle w:val="Heading1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hAnsi="Times New Roman"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571"/>
        </w:tabs>
        <w:ind w:left="1571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" w15:restartNumberingAfterBreak="0">
    <w:nsid w:val="03A56EC1"/>
    <w:multiLevelType w:val="multilevel"/>
    <w:tmpl w:val="88E2BF8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hint="default"/>
      </w:rPr>
    </w:lvl>
  </w:abstractNum>
  <w:abstractNum w:abstractNumId="2" w15:restartNumberingAfterBreak="0">
    <w:nsid w:val="0A150AA3"/>
    <w:multiLevelType w:val="hybridMultilevel"/>
    <w:tmpl w:val="84E493BE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5AB6648"/>
    <w:multiLevelType w:val="multilevel"/>
    <w:tmpl w:val="5C7C5D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4" w15:restartNumberingAfterBreak="0">
    <w:nsid w:val="1A224B2C"/>
    <w:multiLevelType w:val="multilevel"/>
    <w:tmpl w:val="2DBE4F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5" w15:restartNumberingAfterBreak="0">
    <w:nsid w:val="1B292F28"/>
    <w:multiLevelType w:val="hybridMultilevel"/>
    <w:tmpl w:val="89D8C99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6BF3657"/>
    <w:multiLevelType w:val="hybridMultilevel"/>
    <w:tmpl w:val="FC8AD39E"/>
    <w:lvl w:ilvl="0" w:tplc="6E5EA96C">
      <w:start w:val="35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D8E5037"/>
    <w:multiLevelType w:val="hybridMultilevel"/>
    <w:tmpl w:val="48984F9E"/>
    <w:lvl w:ilvl="0" w:tplc="84308ADA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F53CCC"/>
    <w:multiLevelType w:val="multilevel"/>
    <w:tmpl w:val="5C7C5D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9" w15:restartNumberingAfterBreak="0">
    <w:nsid w:val="33E056E8"/>
    <w:multiLevelType w:val="hybridMultilevel"/>
    <w:tmpl w:val="33943C56"/>
    <w:lvl w:ilvl="0" w:tplc="88E05A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342511"/>
    <w:multiLevelType w:val="hybridMultilevel"/>
    <w:tmpl w:val="59D475DA"/>
    <w:lvl w:ilvl="0" w:tplc="FB442B2A">
      <w:start w:val="3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3A186512"/>
    <w:multiLevelType w:val="hybridMultilevel"/>
    <w:tmpl w:val="95E291AC"/>
    <w:lvl w:ilvl="0" w:tplc="FB442B2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F17581"/>
    <w:multiLevelType w:val="multilevel"/>
    <w:tmpl w:val="5596E9F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  <w:lang w:val="bg"/>
      </w:rPr>
    </w:lvl>
    <w:lvl w:ilvl="2">
      <w:start w:val="5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  <w:lang w:val="bg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FB309F4"/>
    <w:multiLevelType w:val="hybridMultilevel"/>
    <w:tmpl w:val="100E67C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F124D7"/>
    <w:multiLevelType w:val="hybridMultilevel"/>
    <w:tmpl w:val="9C48DD30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72163BF"/>
    <w:multiLevelType w:val="multilevel"/>
    <w:tmpl w:val="BA36276E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DE67B36"/>
    <w:multiLevelType w:val="hybridMultilevel"/>
    <w:tmpl w:val="EC10B9E2"/>
    <w:lvl w:ilvl="0" w:tplc="0BEA713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5F050F"/>
    <w:multiLevelType w:val="hybridMultilevel"/>
    <w:tmpl w:val="8DEAED02"/>
    <w:lvl w:ilvl="0" w:tplc="FB442B2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1C4AFD"/>
    <w:multiLevelType w:val="hybridMultilevel"/>
    <w:tmpl w:val="AD28790C"/>
    <w:lvl w:ilvl="0" w:tplc="82EE4356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A7A6798"/>
    <w:multiLevelType w:val="hybridMultilevel"/>
    <w:tmpl w:val="1FE86CA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D53321"/>
    <w:multiLevelType w:val="hybridMultilevel"/>
    <w:tmpl w:val="6A3AD496"/>
    <w:lvl w:ilvl="0" w:tplc="FB442B2A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0"/>
  </w:num>
  <w:num w:numId="7">
    <w:abstractNumId w:val="14"/>
  </w:num>
  <w:num w:numId="8">
    <w:abstractNumId w:val="1"/>
  </w:num>
  <w:num w:numId="9">
    <w:abstractNumId w:val="8"/>
  </w:num>
  <w:num w:numId="10">
    <w:abstractNumId w:val="11"/>
  </w:num>
  <w:num w:numId="11">
    <w:abstractNumId w:val="17"/>
  </w:num>
  <w:num w:numId="12">
    <w:abstractNumId w:val="4"/>
  </w:num>
  <w:num w:numId="13">
    <w:abstractNumId w:val="20"/>
  </w:num>
  <w:num w:numId="14">
    <w:abstractNumId w:val="6"/>
  </w:num>
  <w:num w:numId="15">
    <w:abstractNumId w:val="13"/>
  </w:num>
  <w:num w:numId="16">
    <w:abstractNumId w:val="5"/>
  </w:num>
  <w:num w:numId="17">
    <w:abstractNumId w:val="2"/>
  </w:num>
  <w:num w:numId="18">
    <w:abstractNumId w:val="19"/>
  </w:num>
  <w:num w:numId="19">
    <w:abstractNumId w:val="3"/>
  </w:num>
  <w:num w:numId="20">
    <w:abstractNumId w:val="15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69E"/>
    <w:rsid w:val="000059F4"/>
    <w:rsid w:val="00013ABD"/>
    <w:rsid w:val="000225A5"/>
    <w:rsid w:val="00023F06"/>
    <w:rsid w:val="000258D1"/>
    <w:rsid w:val="00036F8D"/>
    <w:rsid w:val="0004602C"/>
    <w:rsid w:val="000465DA"/>
    <w:rsid w:val="000537DF"/>
    <w:rsid w:val="000540C2"/>
    <w:rsid w:val="00061C9E"/>
    <w:rsid w:val="00062C46"/>
    <w:rsid w:val="00063C2E"/>
    <w:rsid w:val="00064E47"/>
    <w:rsid w:val="00070019"/>
    <w:rsid w:val="000702C8"/>
    <w:rsid w:val="0007538B"/>
    <w:rsid w:val="00080A73"/>
    <w:rsid w:val="00084FAE"/>
    <w:rsid w:val="00091C4F"/>
    <w:rsid w:val="000945DE"/>
    <w:rsid w:val="000A6E62"/>
    <w:rsid w:val="000B577B"/>
    <w:rsid w:val="000B6E31"/>
    <w:rsid w:val="000C0DB1"/>
    <w:rsid w:val="000D6182"/>
    <w:rsid w:val="000E14D8"/>
    <w:rsid w:val="000E2FCA"/>
    <w:rsid w:val="00113D8F"/>
    <w:rsid w:val="0012062E"/>
    <w:rsid w:val="001212BB"/>
    <w:rsid w:val="0012271C"/>
    <w:rsid w:val="0012369E"/>
    <w:rsid w:val="00127636"/>
    <w:rsid w:val="00153981"/>
    <w:rsid w:val="00161E95"/>
    <w:rsid w:val="001766A3"/>
    <w:rsid w:val="001779CF"/>
    <w:rsid w:val="00192CE4"/>
    <w:rsid w:val="001A46B3"/>
    <w:rsid w:val="001B07E7"/>
    <w:rsid w:val="001B0895"/>
    <w:rsid w:val="001B666B"/>
    <w:rsid w:val="001C482A"/>
    <w:rsid w:val="001D3ABF"/>
    <w:rsid w:val="001D6A1E"/>
    <w:rsid w:val="001F2AC1"/>
    <w:rsid w:val="00224A0C"/>
    <w:rsid w:val="002369C6"/>
    <w:rsid w:val="00237F05"/>
    <w:rsid w:val="002433F3"/>
    <w:rsid w:val="00247FA7"/>
    <w:rsid w:val="00252369"/>
    <w:rsid w:val="002541BC"/>
    <w:rsid w:val="00254EBD"/>
    <w:rsid w:val="00256C86"/>
    <w:rsid w:val="00260C2E"/>
    <w:rsid w:val="0026449E"/>
    <w:rsid w:val="00264ED2"/>
    <w:rsid w:val="00265828"/>
    <w:rsid w:val="00266CAB"/>
    <w:rsid w:val="0027309D"/>
    <w:rsid w:val="002806BE"/>
    <w:rsid w:val="002807BE"/>
    <w:rsid w:val="00283297"/>
    <w:rsid w:val="0029114C"/>
    <w:rsid w:val="00292E84"/>
    <w:rsid w:val="0029449B"/>
    <w:rsid w:val="002C251A"/>
    <w:rsid w:val="002C3692"/>
    <w:rsid w:val="002C59C4"/>
    <w:rsid w:val="002D2D7E"/>
    <w:rsid w:val="002E1513"/>
    <w:rsid w:val="002F0339"/>
    <w:rsid w:val="002F6ECC"/>
    <w:rsid w:val="0030369A"/>
    <w:rsid w:val="00313531"/>
    <w:rsid w:val="003142D6"/>
    <w:rsid w:val="0031638C"/>
    <w:rsid w:val="00321A27"/>
    <w:rsid w:val="00341D75"/>
    <w:rsid w:val="00342C6D"/>
    <w:rsid w:val="003458CE"/>
    <w:rsid w:val="0034605E"/>
    <w:rsid w:val="003475DC"/>
    <w:rsid w:val="00347FD3"/>
    <w:rsid w:val="00373DBD"/>
    <w:rsid w:val="0037635B"/>
    <w:rsid w:val="003763AD"/>
    <w:rsid w:val="00376C8B"/>
    <w:rsid w:val="00382559"/>
    <w:rsid w:val="00383379"/>
    <w:rsid w:val="00386DCD"/>
    <w:rsid w:val="003A3DF5"/>
    <w:rsid w:val="003A52E3"/>
    <w:rsid w:val="003B50B5"/>
    <w:rsid w:val="003C5921"/>
    <w:rsid w:val="003F25D5"/>
    <w:rsid w:val="003F3123"/>
    <w:rsid w:val="004148FA"/>
    <w:rsid w:val="00426807"/>
    <w:rsid w:val="004407AB"/>
    <w:rsid w:val="00457986"/>
    <w:rsid w:val="00465497"/>
    <w:rsid w:val="00466CC2"/>
    <w:rsid w:val="0047516C"/>
    <w:rsid w:val="00492C50"/>
    <w:rsid w:val="0049362D"/>
    <w:rsid w:val="0049622C"/>
    <w:rsid w:val="004A33E6"/>
    <w:rsid w:val="004A3EC3"/>
    <w:rsid w:val="004A53F1"/>
    <w:rsid w:val="004B1FBC"/>
    <w:rsid w:val="004E0F9E"/>
    <w:rsid w:val="004E1BBE"/>
    <w:rsid w:val="004E5132"/>
    <w:rsid w:val="004F1429"/>
    <w:rsid w:val="004F320A"/>
    <w:rsid w:val="004F3BC7"/>
    <w:rsid w:val="004F5669"/>
    <w:rsid w:val="005008E0"/>
    <w:rsid w:val="00511561"/>
    <w:rsid w:val="005209C2"/>
    <w:rsid w:val="00522502"/>
    <w:rsid w:val="00530243"/>
    <w:rsid w:val="005445BA"/>
    <w:rsid w:val="00553BE4"/>
    <w:rsid w:val="00560EDA"/>
    <w:rsid w:val="00570705"/>
    <w:rsid w:val="005827C7"/>
    <w:rsid w:val="00594B05"/>
    <w:rsid w:val="005C0D7E"/>
    <w:rsid w:val="005D1D8F"/>
    <w:rsid w:val="005D37A8"/>
    <w:rsid w:val="005D488F"/>
    <w:rsid w:val="005D56C1"/>
    <w:rsid w:val="005F366B"/>
    <w:rsid w:val="005F49B1"/>
    <w:rsid w:val="005F5127"/>
    <w:rsid w:val="005F5BF7"/>
    <w:rsid w:val="00606384"/>
    <w:rsid w:val="0061060A"/>
    <w:rsid w:val="006114EF"/>
    <w:rsid w:val="00620BB1"/>
    <w:rsid w:val="006231C4"/>
    <w:rsid w:val="006333BB"/>
    <w:rsid w:val="006439C0"/>
    <w:rsid w:val="00646FC6"/>
    <w:rsid w:val="00651B87"/>
    <w:rsid w:val="00661AF4"/>
    <w:rsid w:val="00663787"/>
    <w:rsid w:val="006858D7"/>
    <w:rsid w:val="006917CC"/>
    <w:rsid w:val="006934C6"/>
    <w:rsid w:val="006A24E8"/>
    <w:rsid w:val="006A5225"/>
    <w:rsid w:val="006A594E"/>
    <w:rsid w:val="006B0DC1"/>
    <w:rsid w:val="006B4C3C"/>
    <w:rsid w:val="006B5ECE"/>
    <w:rsid w:val="006B7EFB"/>
    <w:rsid w:val="006C1D43"/>
    <w:rsid w:val="006C4EBC"/>
    <w:rsid w:val="006C5C19"/>
    <w:rsid w:val="006D060C"/>
    <w:rsid w:val="006D33F3"/>
    <w:rsid w:val="006D4094"/>
    <w:rsid w:val="006D6364"/>
    <w:rsid w:val="006D7739"/>
    <w:rsid w:val="006E2153"/>
    <w:rsid w:val="006E5217"/>
    <w:rsid w:val="0070209A"/>
    <w:rsid w:val="007046CB"/>
    <w:rsid w:val="00705376"/>
    <w:rsid w:val="007107BD"/>
    <w:rsid w:val="007115D3"/>
    <w:rsid w:val="00716642"/>
    <w:rsid w:val="007237FD"/>
    <w:rsid w:val="00726CC1"/>
    <w:rsid w:val="00735C19"/>
    <w:rsid w:val="00736054"/>
    <w:rsid w:val="0074279D"/>
    <w:rsid w:val="007453C9"/>
    <w:rsid w:val="0074705C"/>
    <w:rsid w:val="007611F3"/>
    <w:rsid w:val="00776398"/>
    <w:rsid w:val="0079022E"/>
    <w:rsid w:val="00790406"/>
    <w:rsid w:val="00793D76"/>
    <w:rsid w:val="007C220F"/>
    <w:rsid w:val="007D4051"/>
    <w:rsid w:val="007E7619"/>
    <w:rsid w:val="0080515F"/>
    <w:rsid w:val="008068A8"/>
    <w:rsid w:val="008316F0"/>
    <w:rsid w:val="008339EC"/>
    <w:rsid w:val="00834D1F"/>
    <w:rsid w:val="00841288"/>
    <w:rsid w:val="0084602F"/>
    <w:rsid w:val="00852560"/>
    <w:rsid w:val="0086252C"/>
    <w:rsid w:val="008631FF"/>
    <w:rsid w:val="008842DE"/>
    <w:rsid w:val="00885014"/>
    <w:rsid w:val="0089005C"/>
    <w:rsid w:val="00893F21"/>
    <w:rsid w:val="008A243D"/>
    <w:rsid w:val="008A4B19"/>
    <w:rsid w:val="008A6301"/>
    <w:rsid w:val="008B69DB"/>
    <w:rsid w:val="008C6EF9"/>
    <w:rsid w:val="008D09B9"/>
    <w:rsid w:val="008E2AD7"/>
    <w:rsid w:val="008F1477"/>
    <w:rsid w:val="008F1A4C"/>
    <w:rsid w:val="008F2F54"/>
    <w:rsid w:val="008F3363"/>
    <w:rsid w:val="009003D6"/>
    <w:rsid w:val="00900C90"/>
    <w:rsid w:val="009016F2"/>
    <w:rsid w:val="00923295"/>
    <w:rsid w:val="00950F01"/>
    <w:rsid w:val="00955D44"/>
    <w:rsid w:val="00955F6E"/>
    <w:rsid w:val="0095657D"/>
    <w:rsid w:val="00961089"/>
    <w:rsid w:val="009633EB"/>
    <w:rsid w:val="009716F1"/>
    <w:rsid w:val="0097404B"/>
    <w:rsid w:val="00986552"/>
    <w:rsid w:val="0099351B"/>
    <w:rsid w:val="00994CA7"/>
    <w:rsid w:val="009A1B95"/>
    <w:rsid w:val="009A2C65"/>
    <w:rsid w:val="009A6D57"/>
    <w:rsid w:val="009C0A1F"/>
    <w:rsid w:val="009D74F5"/>
    <w:rsid w:val="009E0CE3"/>
    <w:rsid w:val="009E11F9"/>
    <w:rsid w:val="009E2E96"/>
    <w:rsid w:val="009F6891"/>
    <w:rsid w:val="00A050A1"/>
    <w:rsid w:val="00A10957"/>
    <w:rsid w:val="00A12529"/>
    <w:rsid w:val="00A1406B"/>
    <w:rsid w:val="00A22906"/>
    <w:rsid w:val="00A25B42"/>
    <w:rsid w:val="00A34983"/>
    <w:rsid w:val="00A41877"/>
    <w:rsid w:val="00A423B9"/>
    <w:rsid w:val="00A47051"/>
    <w:rsid w:val="00A5364D"/>
    <w:rsid w:val="00A669F5"/>
    <w:rsid w:val="00A67B0B"/>
    <w:rsid w:val="00A708CB"/>
    <w:rsid w:val="00A7390E"/>
    <w:rsid w:val="00A8080B"/>
    <w:rsid w:val="00A813FF"/>
    <w:rsid w:val="00A94EA4"/>
    <w:rsid w:val="00AA1E84"/>
    <w:rsid w:val="00AB3601"/>
    <w:rsid w:val="00AC1728"/>
    <w:rsid w:val="00AC7222"/>
    <w:rsid w:val="00AD5DEE"/>
    <w:rsid w:val="00AF4673"/>
    <w:rsid w:val="00B030CC"/>
    <w:rsid w:val="00B1144B"/>
    <w:rsid w:val="00B15A67"/>
    <w:rsid w:val="00B174E7"/>
    <w:rsid w:val="00B20FC6"/>
    <w:rsid w:val="00B23675"/>
    <w:rsid w:val="00B252A6"/>
    <w:rsid w:val="00B32D65"/>
    <w:rsid w:val="00B3330C"/>
    <w:rsid w:val="00B3436A"/>
    <w:rsid w:val="00B44B2F"/>
    <w:rsid w:val="00B50D2C"/>
    <w:rsid w:val="00B5100B"/>
    <w:rsid w:val="00B539EE"/>
    <w:rsid w:val="00B74FDB"/>
    <w:rsid w:val="00B75FAA"/>
    <w:rsid w:val="00B872E6"/>
    <w:rsid w:val="00BA046B"/>
    <w:rsid w:val="00BA0856"/>
    <w:rsid w:val="00BA5037"/>
    <w:rsid w:val="00BA50C4"/>
    <w:rsid w:val="00BA719A"/>
    <w:rsid w:val="00BC18B8"/>
    <w:rsid w:val="00BC2CFE"/>
    <w:rsid w:val="00BD0737"/>
    <w:rsid w:val="00BE4FE7"/>
    <w:rsid w:val="00BF0490"/>
    <w:rsid w:val="00BF2AF7"/>
    <w:rsid w:val="00BF353E"/>
    <w:rsid w:val="00C04C86"/>
    <w:rsid w:val="00C06163"/>
    <w:rsid w:val="00C06D29"/>
    <w:rsid w:val="00C14A1A"/>
    <w:rsid w:val="00C31EAD"/>
    <w:rsid w:val="00C369F4"/>
    <w:rsid w:val="00C44F53"/>
    <w:rsid w:val="00C45021"/>
    <w:rsid w:val="00C45EAE"/>
    <w:rsid w:val="00C46188"/>
    <w:rsid w:val="00C564E7"/>
    <w:rsid w:val="00C57C2F"/>
    <w:rsid w:val="00C77EBA"/>
    <w:rsid w:val="00C850C7"/>
    <w:rsid w:val="00C85F35"/>
    <w:rsid w:val="00C92CD4"/>
    <w:rsid w:val="00C93F20"/>
    <w:rsid w:val="00C96D3A"/>
    <w:rsid w:val="00CA3338"/>
    <w:rsid w:val="00CA4128"/>
    <w:rsid w:val="00CA7342"/>
    <w:rsid w:val="00CB535B"/>
    <w:rsid w:val="00CB58BB"/>
    <w:rsid w:val="00CE4B28"/>
    <w:rsid w:val="00CE5527"/>
    <w:rsid w:val="00CF1A04"/>
    <w:rsid w:val="00D1049D"/>
    <w:rsid w:val="00D10773"/>
    <w:rsid w:val="00D10F81"/>
    <w:rsid w:val="00D21F87"/>
    <w:rsid w:val="00D24CEB"/>
    <w:rsid w:val="00D267A9"/>
    <w:rsid w:val="00D313F4"/>
    <w:rsid w:val="00D44CDB"/>
    <w:rsid w:val="00D74FB0"/>
    <w:rsid w:val="00D76C93"/>
    <w:rsid w:val="00D83B01"/>
    <w:rsid w:val="00D86237"/>
    <w:rsid w:val="00D9358C"/>
    <w:rsid w:val="00D96867"/>
    <w:rsid w:val="00DA4EC6"/>
    <w:rsid w:val="00DA6AC8"/>
    <w:rsid w:val="00DB3ECA"/>
    <w:rsid w:val="00DD5F06"/>
    <w:rsid w:val="00DE05E6"/>
    <w:rsid w:val="00DF1FBF"/>
    <w:rsid w:val="00E10322"/>
    <w:rsid w:val="00E10D27"/>
    <w:rsid w:val="00E374DD"/>
    <w:rsid w:val="00E402E2"/>
    <w:rsid w:val="00E44DE0"/>
    <w:rsid w:val="00E5272E"/>
    <w:rsid w:val="00E53306"/>
    <w:rsid w:val="00E6217E"/>
    <w:rsid w:val="00E8496D"/>
    <w:rsid w:val="00E8613B"/>
    <w:rsid w:val="00E9721F"/>
    <w:rsid w:val="00EA062B"/>
    <w:rsid w:val="00EA162D"/>
    <w:rsid w:val="00EA4921"/>
    <w:rsid w:val="00EA4C5E"/>
    <w:rsid w:val="00EA4F83"/>
    <w:rsid w:val="00EA6D6B"/>
    <w:rsid w:val="00EB2CE5"/>
    <w:rsid w:val="00EB3196"/>
    <w:rsid w:val="00EC0806"/>
    <w:rsid w:val="00EC58CC"/>
    <w:rsid w:val="00EE0EB3"/>
    <w:rsid w:val="00EE30BB"/>
    <w:rsid w:val="00EE7CFC"/>
    <w:rsid w:val="00EF640E"/>
    <w:rsid w:val="00F040FD"/>
    <w:rsid w:val="00F13673"/>
    <w:rsid w:val="00F15D5D"/>
    <w:rsid w:val="00F27609"/>
    <w:rsid w:val="00F4591F"/>
    <w:rsid w:val="00F518AC"/>
    <w:rsid w:val="00F636E9"/>
    <w:rsid w:val="00F874B6"/>
    <w:rsid w:val="00FA21D2"/>
    <w:rsid w:val="00FB5A99"/>
    <w:rsid w:val="00FC466E"/>
    <w:rsid w:val="00FD378E"/>
    <w:rsid w:val="00FE03CB"/>
    <w:rsid w:val="00FE155F"/>
    <w:rsid w:val="00FE3644"/>
    <w:rsid w:val="00FF1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F089F7-9F0F-4895-BF41-8E822CE80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36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12369E"/>
    <w:pPr>
      <w:keepNext/>
      <w:numPr>
        <w:numId w:val="6"/>
      </w:numPr>
      <w:tabs>
        <w:tab w:val="clear" w:pos="644"/>
      </w:tabs>
      <w:ind w:left="0" w:firstLine="851"/>
      <w:jc w:val="center"/>
      <w:outlineLvl w:val="0"/>
    </w:pPr>
    <w:rPr>
      <w:rFonts w:eastAsia="Arial Unicode MS"/>
      <w:b/>
      <w:sz w:val="40"/>
      <w:szCs w:val="20"/>
      <w:lang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12369E"/>
    <w:pPr>
      <w:keepNext/>
      <w:numPr>
        <w:ilvl w:val="1"/>
        <w:numId w:val="6"/>
      </w:numPr>
      <w:tabs>
        <w:tab w:val="clear" w:pos="780"/>
      </w:tabs>
      <w:spacing w:before="240" w:after="60"/>
      <w:ind w:left="0" w:firstLine="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12369E"/>
    <w:pPr>
      <w:keepNext/>
      <w:numPr>
        <w:ilvl w:val="2"/>
        <w:numId w:val="6"/>
      </w:numPr>
      <w:tabs>
        <w:tab w:val="clear" w:pos="1571"/>
      </w:tabs>
      <w:spacing w:before="240" w:after="60"/>
      <w:ind w:left="0" w:firstLine="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2369E"/>
    <w:rPr>
      <w:rFonts w:ascii="Times New Roman" w:eastAsia="Arial Unicode MS" w:hAnsi="Times New Roman" w:cs="Times New Roman"/>
      <w:b/>
      <w:sz w:val="40"/>
      <w:szCs w:val="20"/>
    </w:rPr>
  </w:style>
  <w:style w:type="character" w:customStyle="1" w:styleId="Heading2Char">
    <w:name w:val="Heading 2 Char"/>
    <w:basedOn w:val="DefaultParagraphFont"/>
    <w:link w:val="Heading2"/>
    <w:rsid w:val="0012369E"/>
    <w:rPr>
      <w:rFonts w:ascii="Cambria" w:eastAsia="Times New Roman" w:hAnsi="Cambria" w:cs="Times New Roman"/>
      <w:b/>
      <w:bCs/>
      <w:i/>
      <w:iCs/>
      <w:sz w:val="28"/>
      <w:szCs w:val="28"/>
      <w:lang w:eastAsia="bg-BG"/>
    </w:rPr>
  </w:style>
  <w:style w:type="character" w:customStyle="1" w:styleId="Heading3Char">
    <w:name w:val="Heading 3 Char"/>
    <w:basedOn w:val="DefaultParagraphFont"/>
    <w:link w:val="Heading3"/>
    <w:rsid w:val="0012369E"/>
    <w:rPr>
      <w:rFonts w:ascii="Cambria" w:eastAsia="Times New Roman" w:hAnsi="Cambria" w:cs="Times New Roman"/>
      <w:b/>
      <w:bCs/>
      <w:sz w:val="26"/>
      <w:szCs w:val="26"/>
      <w:lang w:eastAsia="bg-BG"/>
    </w:rPr>
  </w:style>
  <w:style w:type="paragraph" w:styleId="PlainText">
    <w:name w:val="Plain Text"/>
    <w:basedOn w:val="Normal"/>
    <w:link w:val="PlainTextChar"/>
    <w:unhideWhenUsed/>
    <w:rsid w:val="0012369E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12369E"/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4">
    <w:name w:val="Заглавие #4_"/>
    <w:link w:val="40"/>
    <w:locked/>
    <w:rsid w:val="0012369E"/>
    <w:rPr>
      <w:sz w:val="23"/>
      <w:szCs w:val="23"/>
      <w:shd w:val="clear" w:color="auto" w:fill="FFFFFF"/>
    </w:rPr>
  </w:style>
  <w:style w:type="paragraph" w:customStyle="1" w:styleId="40">
    <w:name w:val="Заглавие #4"/>
    <w:basedOn w:val="Normal"/>
    <w:link w:val="4"/>
    <w:rsid w:val="0012369E"/>
    <w:pPr>
      <w:shd w:val="clear" w:color="auto" w:fill="FFFFFF"/>
      <w:spacing w:before="360" w:after="180" w:line="0" w:lineRule="atLeast"/>
      <w:jc w:val="both"/>
      <w:outlineLvl w:val="3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NoSpacing">
    <w:name w:val="No Spacing"/>
    <w:link w:val="NoSpacingChar"/>
    <w:qFormat/>
    <w:rsid w:val="0012369E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oSpacingChar">
    <w:name w:val="No Spacing Char"/>
    <w:link w:val="NoSpacing"/>
    <w:rsid w:val="0012369E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2369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369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12369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369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36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369E"/>
    <w:rPr>
      <w:rFonts w:ascii="Tahoma" w:eastAsia="Times New Roman" w:hAnsi="Tahoma" w:cs="Tahoma"/>
      <w:sz w:val="16"/>
      <w:szCs w:val="16"/>
      <w:lang w:eastAsia="bg-BG"/>
    </w:rPr>
  </w:style>
  <w:style w:type="paragraph" w:styleId="ListParagraph">
    <w:name w:val="List Paragraph"/>
    <w:basedOn w:val="Normal"/>
    <w:uiPriority w:val="99"/>
    <w:qFormat/>
    <w:rsid w:val="0012369E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97404B"/>
  </w:style>
  <w:style w:type="paragraph" w:customStyle="1" w:styleId="Default">
    <w:name w:val="Default"/>
    <w:rsid w:val="00341D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">
    <w:name w:val="Основен текст_"/>
    <w:basedOn w:val="DefaultParagraphFont"/>
    <w:link w:val="1"/>
    <w:rsid w:val="00C369F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ен текст1"/>
    <w:basedOn w:val="Normal"/>
    <w:link w:val="a"/>
    <w:rsid w:val="00C369F4"/>
    <w:pPr>
      <w:shd w:val="clear" w:color="auto" w:fill="FFFFFF"/>
      <w:spacing w:before="540" w:after="540" w:line="0" w:lineRule="atLeast"/>
      <w:ind w:hanging="520"/>
    </w:pPr>
    <w:rPr>
      <w:sz w:val="22"/>
      <w:szCs w:val="22"/>
      <w:lang w:eastAsia="en-US"/>
    </w:rPr>
  </w:style>
  <w:style w:type="character" w:customStyle="1" w:styleId="5">
    <w:name w:val="Основен текст (5)_"/>
    <w:basedOn w:val="DefaultParagraphFont"/>
    <w:link w:val="50"/>
    <w:rsid w:val="0025236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0">
    <w:name w:val="Основен текст (5)"/>
    <w:basedOn w:val="Normal"/>
    <w:link w:val="5"/>
    <w:rsid w:val="00252369"/>
    <w:pPr>
      <w:shd w:val="clear" w:color="auto" w:fill="FFFFFF"/>
      <w:spacing w:before="1200" w:line="0" w:lineRule="atLeast"/>
      <w:ind w:hanging="440"/>
    </w:pPr>
    <w:rPr>
      <w:sz w:val="23"/>
      <w:szCs w:val="23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A3DF5"/>
  </w:style>
  <w:style w:type="paragraph" w:styleId="BodyText">
    <w:name w:val="Body Text"/>
    <w:basedOn w:val="Normal"/>
    <w:link w:val="BodyTextChar"/>
    <w:rsid w:val="0004602C"/>
    <w:pPr>
      <w:spacing w:after="120"/>
    </w:pPr>
    <w:rPr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04602C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0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86E04-5A2F-47C0-BE9F-B7B77B992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997</Words>
  <Characters>5687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>„ТОБО-ПРОДЖЕКТ” ЕООД, гр. София, ул.”Нишава”99,                                    тел:02/8080530, факс:02/8080541, е-mail: office@tobo-bg.com</vt:lpstr>
    </vt:vector>
  </TitlesOfParts>
  <Company/>
  <LinksUpToDate>false</LinksUpToDate>
  <CharactersWithSpaces>6671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Totema</cp:lastModifiedBy>
  <cp:revision>13</cp:revision>
  <cp:lastPrinted>2018-12-14T08:52:00Z</cp:lastPrinted>
  <dcterms:created xsi:type="dcterms:W3CDTF">2019-01-08T14:46:00Z</dcterms:created>
  <dcterms:modified xsi:type="dcterms:W3CDTF">2019-01-08T16:50:00Z</dcterms:modified>
</cp:coreProperties>
</file>