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5" w:rsidRPr="00F2671F" w:rsidRDefault="00912515" w:rsidP="00912515">
      <w:pPr>
        <w:jc w:val="right"/>
        <w:rPr>
          <w:i/>
          <w:szCs w:val="24"/>
          <w:lang w:val="en-US"/>
        </w:rPr>
      </w:pPr>
      <w:r w:rsidRPr="00BC407D">
        <w:rPr>
          <w:i/>
        </w:rPr>
        <w:t xml:space="preserve">Образец </w:t>
      </w:r>
      <w:r w:rsidR="00F2671F" w:rsidRPr="00BC407D">
        <w:rPr>
          <w:i/>
          <w:lang w:val="en-US"/>
        </w:rPr>
        <w:t>3-2</w:t>
      </w:r>
    </w:p>
    <w:p w:rsidR="00BC4BDF" w:rsidRPr="00D8550E" w:rsidRDefault="00BC4BDF" w:rsidP="00BC4BDF">
      <w:pPr>
        <w:rPr>
          <w:iCs/>
        </w:rPr>
      </w:pPr>
    </w:p>
    <w:p w:rsidR="00912515" w:rsidRDefault="00912515" w:rsidP="0091251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ED066A" w:rsidRDefault="00ED066A" w:rsidP="00ED066A">
      <w:pPr>
        <w:jc w:val="both"/>
        <w:rPr>
          <w:rFonts w:eastAsia="Times New Roman" w:cs="Times New Roman"/>
          <w:bCs/>
          <w:i/>
          <w:szCs w:val="24"/>
          <w:lang w:eastAsia="bg-BG"/>
        </w:rPr>
      </w:pPr>
    </w:p>
    <w:p w:rsidR="00ED066A" w:rsidRDefault="00ED066A" w:rsidP="00ED066A">
      <w:pPr>
        <w:spacing w:before="120" w:after="120"/>
      </w:pPr>
      <w:r w:rsidRPr="00961CA4">
        <w:rPr>
          <w:b/>
          <w:bCs/>
          <w:szCs w:val="24"/>
          <w:u w:val="single"/>
        </w:rPr>
        <w:t xml:space="preserve">За 2-ра </w:t>
      </w:r>
      <w:proofErr w:type="spellStart"/>
      <w:r w:rsidRPr="00961CA4">
        <w:rPr>
          <w:b/>
          <w:bCs/>
          <w:szCs w:val="24"/>
          <w:u w:val="single"/>
        </w:rPr>
        <w:t>обосбена</w:t>
      </w:r>
      <w:proofErr w:type="spellEnd"/>
      <w:r w:rsidRPr="00961CA4">
        <w:rPr>
          <w:b/>
          <w:bCs/>
          <w:szCs w:val="24"/>
          <w:u w:val="single"/>
        </w:rPr>
        <w:t xml:space="preserve"> позиция</w:t>
      </w:r>
      <w:r w:rsidRPr="00961CA4">
        <w:rPr>
          <w:szCs w:val="24"/>
        </w:rPr>
        <w:t xml:space="preserve">: </w:t>
      </w:r>
      <w:r w:rsidRPr="00CE7A95">
        <w:t xml:space="preserve">Почистване на локални замърсявания на територията на: </w:t>
      </w:r>
      <w:r w:rsidRPr="002D3D44">
        <w:t>Алцек, Бдинци, Бенковски, Владимирово, Воднянци, Гешаново, Златия, Долина, Енево, Карапелит, Одринци, Ведрина, Орлова могила, Подслон, Ф. Денково, Хитово, Житница, Камен, Крагулево, Лясково, Полк. Иваново, Тянево, Черна, Ловчанци, Миладиновци, Смолница, Дончево, Опанец и Драганово. Общо за двете почиствания са предвидени 27,5 машиносмени</w:t>
      </w:r>
    </w:p>
    <w:p w:rsidR="00ED066A" w:rsidRDefault="00ED066A" w:rsidP="00ED066A">
      <w:pPr>
        <w:spacing w:before="120" w:after="12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>
        <w:t>На обществена поръчка „</w:t>
      </w:r>
      <w:r w:rsidRPr="0044537F">
        <w:t>ПОЧИСТВАНЕ НА ЛОКАЛНИ ЗАМЪРСЯВАНИЯ НА ТЕРИТОРИЯТА НА ОБЩИНА ДОБРИЧКА</w:t>
      </w:r>
      <w:r>
        <w:t>“</w:t>
      </w:r>
    </w:p>
    <w:p w:rsidR="00BC4BDF" w:rsidRPr="00780525" w:rsidRDefault="00BC4BDF" w:rsidP="00BC4BDF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От ……………………………………………………………………..……………..…….. ,</w:t>
      </w:r>
    </w:p>
    <w:p w:rsidR="00BC4BDF" w:rsidRPr="00780525" w:rsidRDefault="00BC4BDF" w:rsidP="00BC4BDF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(наименование на участника)</w:t>
      </w:r>
    </w:p>
    <w:p w:rsidR="00BC4BDF" w:rsidRPr="00780525" w:rsidRDefault="00BC4BDF" w:rsidP="00BC4BDF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ЕИК/БУЛСТАТ ………………, представлявано от ………………………………..….…</w:t>
      </w:r>
    </w:p>
    <w:p w:rsidR="00BC4BDF" w:rsidRPr="00780525" w:rsidRDefault="00BC4BDF" w:rsidP="00BC4BDF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(име, длъжност)</w:t>
      </w:r>
    </w:p>
    <w:p w:rsidR="00912515" w:rsidRPr="00D8550E" w:rsidRDefault="00912515" w:rsidP="00912515">
      <w:pPr>
        <w:rPr>
          <w:iCs/>
        </w:rPr>
      </w:pPr>
    </w:p>
    <w:p w:rsidR="00BC4BDF" w:rsidRPr="00961CA4" w:rsidRDefault="00BC4BDF" w:rsidP="00BC4BDF">
      <w:pPr>
        <w:autoSpaceDE w:val="0"/>
        <w:autoSpaceDN w:val="0"/>
        <w:jc w:val="both"/>
        <w:rPr>
          <w:szCs w:val="24"/>
          <w:lang w:val="en-US"/>
        </w:rPr>
      </w:pPr>
    </w:p>
    <w:p w:rsidR="00BC4BDF" w:rsidRPr="0046558D" w:rsidRDefault="00BC4BDF" w:rsidP="00BC4BDF">
      <w:pPr>
        <w:autoSpaceDE w:val="0"/>
        <w:autoSpaceDN w:val="0"/>
        <w:jc w:val="both"/>
        <w:rPr>
          <w:b/>
          <w:spacing w:val="20"/>
          <w:szCs w:val="24"/>
          <w:lang w:val="en-US"/>
        </w:rPr>
      </w:pPr>
      <w:r w:rsidRPr="0046558D">
        <w:rPr>
          <w:spacing w:val="20"/>
          <w:szCs w:val="24"/>
        </w:rPr>
        <w:tab/>
      </w:r>
      <w:r w:rsidRPr="0046558D">
        <w:rPr>
          <w:b/>
          <w:spacing w:val="20"/>
          <w:szCs w:val="24"/>
        </w:rPr>
        <w:t>УВАЖАЕМИ ГОСПОЖИ  И ГОСПОДА,</w:t>
      </w:r>
    </w:p>
    <w:p w:rsidR="00BC4BDF" w:rsidRDefault="00BC4BDF" w:rsidP="00BC4BDF">
      <w:pPr>
        <w:autoSpaceDE w:val="0"/>
        <w:autoSpaceDN w:val="0"/>
        <w:jc w:val="both"/>
        <w:rPr>
          <w:szCs w:val="24"/>
        </w:rPr>
      </w:pPr>
    </w:p>
    <w:p w:rsidR="00BC4BDF" w:rsidRDefault="00BC4BDF" w:rsidP="00BC4BDF">
      <w:pPr>
        <w:autoSpaceDE w:val="0"/>
        <w:autoSpaceDN w:val="0"/>
        <w:ind w:firstLine="708"/>
        <w:jc w:val="both"/>
        <w:rPr>
          <w:szCs w:val="24"/>
        </w:rPr>
      </w:pPr>
      <w:r w:rsidRPr="0046558D">
        <w:rPr>
          <w:szCs w:val="24"/>
        </w:rPr>
        <w:t xml:space="preserve">С настоящото Ви представяме нашето ценово предложение за изпълнение на обявената от Вас обществена поръчка с максимална стойност </w:t>
      </w:r>
      <w:r>
        <w:rPr>
          <w:szCs w:val="24"/>
        </w:rPr>
        <w:t>1</w:t>
      </w:r>
      <w:r w:rsidR="00ED066A">
        <w:rPr>
          <w:szCs w:val="24"/>
        </w:rPr>
        <w:t>4</w:t>
      </w:r>
      <w:r>
        <w:rPr>
          <w:szCs w:val="24"/>
        </w:rPr>
        <w:t xml:space="preserve"> 000</w:t>
      </w:r>
      <w:r w:rsidRPr="0046558D">
        <w:rPr>
          <w:szCs w:val="24"/>
        </w:rPr>
        <w:t xml:space="preserve"> л</w:t>
      </w:r>
      <w:r>
        <w:rPr>
          <w:szCs w:val="24"/>
        </w:rPr>
        <w:t>ева</w:t>
      </w:r>
      <w:r w:rsidRPr="0046558D">
        <w:rPr>
          <w:szCs w:val="24"/>
        </w:rPr>
        <w:t xml:space="preserve"> без вкл</w:t>
      </w:r>
      <w:r>
        <w:rPr>
          <w:szCs w:val="24"/>
        </w:rPr>
        <w:t>ючен</w:t>
      </w:r>
      <w:r w:rsidRPr="0046558D">
        <w:rPr>
          <w:szCs w:val="24"/>
        </w:rPr>
        <w:t xml:space="preserve"> ДДС и </w:t>
      </w:r>
      <w:r>
        <w:rPr>
          <w:szCs w:val="24"/>
        </w:rPr>
        <w:t>1</w:t>
      </w:r>
      <w:r w:rsidR="00ED066A">
        <w:rPr>
          <w:szCs w:val="24"/>
        </w:rPr>
        <w:t>6 8</w:t>
      </w:r>
      <w:r>
        <w:rPr>
          <w:szCs w:val="24"/>
        </w:rPr>
        <w:t xml:space="preserve">00лева </w:t>
      </w:r>
      <w:r w:rsidRPr="0046558D">
        <w:rPr>
          <w:szCs w:val="24"/>
        </w:rPr>
        <w:t xml:space="preserve"> с включен ДДС.</w:t>
      </w:r>
    </w:p>
    <w:p w:rsidR="00BC4BDF" w:rsidRPr="00961CA4" w:rsidRDefault="00BC4BDF" w:rsidP="00BC4BDF">
      <w:pPr>
        <w:autoSpaceDE w:val="0"/>
        <w:autoSpaceDN w:val="0"/>
        <w:ind w:firstLine="708"/>
        <w:jc w:val="both"/>
        <w:rPr>
          <w:szCs w:val="24"/>
        </w:rPr>
      </w:pPr>
    </w:p>
    <w:p w:rsidR="00BC4BDF" w:rsidRPr="0046558D" w:rsidRDefault="00BC4BDF" w:rsidP="00BC4BDF">
      <w:pPr>
        <w:autoSpaceDE w:val="0"/>
        <w:autoSpaceDN w:val="0"/>
        <w:jc w:val="both"/>
        <w:rPr>
          <w:b/>
          <w:spacing w:val="20"/>
          <w:szCs w:val="24"/>
        </w:rPr>
      </w:pPr>
      <w:r w:rsidRPr="0046558D">
        <w:rPr>
          <w:b/>
          <w:spacing w:val="20"/>
          <w:szCs w:val="24"/>
        </w:rPr>
        <w:tab/>
        <w:t>ПРЕДЛАГАМ:</w:t>
      </w:r>
    </w:p>
    <w:p w:rsidR="00BC4BDF" w:rsidRPr="00D8550E" w:rsidRDefault="00BC4BDF" w:rsidP="00BC4BDF">
      <w:pPr>
        <w:autoSpaceDE w:val="0"/>
        <w:autoSpaceDN w:val="0"/>
        <w:jc w:val="both"/>
        <w:rPr>
          <w:b/>
          <w:szCs w:val="24"/>
        </w:rPr>
      </w:pPr>
    </w:p>
    <w:p w:rsidR="00BC4BDF" w:rsidRPr="00961CA4" w:rsidRDefault="00BC4BDF" w:rsidP="00BC4BDF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</w:t>
      </w:r>
      <w:r>
        <w:rPr>
          <w:szCs w:val="24"/>
        </w:rPr>
        <w:t xml:space="preserve"> </w:t>
      </w:r>
      <w:r w:rsidRPr="00961CA4">
        <w:rPr>
          <w:szCs w:val="24"/>
        </w:rPr>
        <w:t>Ц</w:t>
      </w:r>
      <w:r>
        <w:rPr>
          <w:szCs w:val="24"/>
        </w:rPr>
        <w:t>ена за една машиносмяна от 8 (</w:t>
      </w:r>
      <w:r w:rsidRPr="001C46F2">
        <w:rPr>
          <w:i/>
          <w:szCs w:val="24"/>
        </w:rPr>
        <w:t>осем</w:t>
      </w:r>
      <w:r>
        <w:rPr>
          <w:szCs w:val="24"/>
        </w:rPr>
        <w:t>)</w:t>
      </w:r>
      <w:r w:rsidRPr="00961CA4">
        <w:rPr>
          <w:szCs w:val="24"/>
        </w:rPr>
        <w:t xml:space="preserve"> ра</w:t>
      </w:r>
      <w:r>
        <w:rPr>
          <w:szCs w:val="24"/>
        </w:rPr>
        <w:t>ботни часа .</w:t>
      </w:r>
      <w:r w:rsidRPr="00961CA4">
        <w:rPr>
          <w:szCs w:val="24"/>
        </w:rPr>
        <w:t>.</w:t>
      </w:r>
      <w:r>
        <w:rPr>
          <w:szCs w:val="24"/>
          <w:lang w:val="en-US"/>
        </w:rPr>
        <w:t>.................</w:t>
      </w:r>
      <w:r w:rsidRPr="00961CA4">
        <w:rPr>
          <w:szCs w:val="24"/>
        </w:rPr>
        <w:t>.</w:t>
      </w:r>
      <w:r>
        <w:rPr>
          <w:szCs w:val="24"/>
        </w:rPr>
        <w:t xml:space="preserve"> </w:t>
      </w:r>
      <w:r w:rsidRPr="00961CA4">
        <w:rPr>
          <w:szCs w:val="24"/>
          <w:lang w:val="ru-RU"/>
        </w:rPr>
        <w:t>(</w:t>
      </w:r>
      <w:r w:rsidRPr="00E65128">
        <w:rPr>
          <w:i/>
          <w:szCs w:val="24"/>
        </w:rPr>
        <w:t>словом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</w:t>
      </w:r>
      <w:r>
        <w:rPr>
          <w:szCs w:val="24"/>
        </w:rPr>
        <w:t xml:space="preserve">лева </w:t>
      </w:r>
      <w:r w:rsidRPr="00961CA4">
        <w:rPr>
          <w:szCs w:val="24"/>
        </w:rPr>
        <w:t xml:space="preserve">без </w:t>
      </w:r>
      <w:proofErr w:type="gramStart"/>
      <w:r>
        <w:rPr>
          <w:szCs w:val="24"/>
        </w:rPr>
        <w:t>включен</w:t>
      </w:r>
      <w:proofErr w:type="gramEnd"/>
      <w:r>
        <w:rPr>
          <w:szCs w:val="24"/>
        </w:rPr>
        <w:t xml:space="preserve"> </w:t>
      </w:r>
      <w:r w:rsidRPr="00961CA4">
        <w:rPr>
          <w:szCs w:val="24"/>
        </w:rPr>
        <w:t>ДДС</w:t>
      </w:r>
      <w:r>
        <w:rPr>
          <w:szCs w:val="24"/>
        </w:rPr>
        <w:t xml:space="preserve"> и ………… (</w:t>
      </w:r>
      <w:r w:rsidRPr="00E65128">
        <w:rPr>
          <w:i/>
          <w:szCs w:val="24"/>
        </w:rPr>
        <w:t>словом</w:t>
      </w:r>
      <w:r>
        <w:rPr>
          <w:szCs w:val="24"/>
        </w:rPr>
        <w:t>) лева с включен ДДС</w:t>
      </w:r>
    </w:p>
    <w:p w:rsidR="00BC4BDF" w:rsidRPr="00E65128" w:rsidRDefault="00BC4BDF" w:rsidP="00BC4BDF">
      <w:pPr>
        <w:autoSpaceDE w:val="0"/>
        <w:autoSpaceDN w:val="0"/>
        <w:jc w:val="both"/>
        <w:rPr>
          <w:i/>
          <w:szCs w:val="24"/>
        </w:rPr>
      </w:pPr>
    </w:p>
    <w:p w:rsidR="00BC4BDF" w:rsidRPr="00E65128" w:rsidRDefault="00BC4BDF" w:rsidP="00BC4BDF">
      <w:pPr>
        <w:autoSpaceDE w:val="0"/>
        <w:autoSpaceDN w:val="0"/>
        <w:ind w:firstLine="540"/>
        <w:jc w:val="both"/>
      </w:pPr>
      <w:r>
        <w:t>„</w:t>
      </w:r>
      <w:proofErr w:type="spellStart"/>
      <w:r>
        <w:t>М</w:t>
      </w:r>
      <w:r w:rsidRPr="00E65128">
        <w:t>ашиносмяна</w:t>
      </w:r>
      <w:proofErr w:type="spellEnd"/>
      <w:r>
        <w:t xml:space="preserve">“ е </w:t>
      </w:r>
      <w:r w:rsidRPr="00E65128">
        <w:t xml:space="preserve"> 8</w:t>
      </w:r>
      <w:r>
        <w:t xml:space="preserve"> (</w:t>
      </w:r>
      <w:r w:rsidRPr="00E65128">
        <w:rPr>
          <w:i/>
        </w:rPr>
        <w:t>осем)</w:t>
      </w:r>
      <w:r w:rsidRPr="00E65128">
        <w:t xml:space="preserve"> час</w:t>
      </w:r>
      <w:r>
        <w:t>а</w:t>
      </w:r>
      <w:r w:rsidRPr="00E65128">
        <w:t xml:space="preserve"> непрекъсната работа на </w:t>
      </w:r>
      <w:r w:rsidR="00906B41">
        <w:t>комбиниран багер</w:t>
      </w:r>
      <w:r w:rsidRPr="00E65128">
        <w:t xml:space="preserve">, в т.ч. за почистване и ликвидиране на замърсени територии, вкл. и други такива. </w:t>
      </w:r>
    </w:p>
    <w:p w:rsidR="00BC4BDF" w:rsidRPr="00BF7447" w:rsidRDefault="00BC4BDF" w:rsidP="00BC4BDF">
      <w:pPr>
        <w:autoSpaceDE w:val="0"/>
        <w:autoSpaceDN w:val="0"/>
        <w:ind w:firstLine="540"/>
        <w:jc w:val="both"/>
      </w:pPr>
      <w:r w:rsidRPr="00BF7447">
        <w:t>Разходите за транспортиране на техниката, обслужване и всички други разходи се калкулират в цената за машиносмяна</w:t>
      </w:r>
      <w:r>
        <w:t xml:space="preserve"> и </w:t>
      </w:r>
      <w:r w:rsidRPr="00BF7447">
        <w:t>не са за сметка на времет</w:t>
      </w:r>
      <w:r>
        <w:t>о за извършване на дейността по обществената поръчка.</w:t>
      </w:r>
    </w:p>
    <w:p w:rsidR="00BC4BDF" w:rsidRPr="00531349" w:rsidRDefault="00BC4BDF" w:rsidP="00BC4BDF">
      <w:pPr>
        <w:jc w:val="both"/>
        <w:rPr>
          <w:i/>
        </w:rPr>
      </w:pPr>
      <w:r>
        <w:rPr>
          <w:i/>
        </w:rPr>
        <w:t xml:space="preserve">Забележка: </w:t>
      </w:r>
      <w:r w:rsidRPr="001C46F2">
        <w:rPr>
          <w:i/>
        </w:rPr>
        <w:t xml:space="preserve">Предложената цена не може да надвишава осигурения финансов ресурс </w:t>
      </w:r>
      <w:r>
        <w:rPr>
          <w:i/>
        </w:rPr>
        <w:t xml:space="preserve">за изпълнение на необходимите 27,5 машиносмени </w:t>
      </w:r>
      <w:r w:rsidRPr="001C46F2">
        <w:rPr>
          <w:i/>
        </w:rPr>
        <w:t>1</w:t>
      </w:r>
      <w:r>
        <w:rPr>
          <w:i/>
        </w:rPr>
        <w:t>4</w:t>
      </w:r>
      <w:r w:rsidRPr="001C46F2">
        <w:rPr>
          <w:i/>
        </w:rPr>
        <w:t xml:space="preserve"> 000 лв. (</w:t>
      </w:r>
      <w:r>
        <w:rPr>
          <w:i/>
        </w:rPr>
        <w:t>четиринадесет хиляди</w:t>
      </w:r>
      <w:r w:rsidRPr="001C46F2">
        <w:rPr>
          <w:i/>
        </w:rPr>
        <w:t xml:space="preserve">) лв. без включен ДДС или </w:t>
      </w:r>
      <w:r>
        <w:rPr>
          <w:i/>
        </w:rPr>
        <w:t>за една машиносмяна 509,09</w:t>
      </w:r>
      <w:r w:rsidRPr="001C46F2">
        <w:rPr>
          <w:i/>
        </w:rPr>
        <w:t>лв. (пет</w:t>
      </w:r>
      <w:r>
        <w:rPr>
          <w:i/>
        </w:rPr>
        <w:t xml:space="preserve">стотин и </w:t>
      </w:r>
      <w:r w:rsidR="00705357">
        <w:rPr>
          <w:i/>
        </w:rPr>
        <w:t>девет</w:t>
      </w:r>
      <w:r>
        <w:rPr>
          <w:i/>
        </w:rPr>
        <w:t xml:space="preserve"> 0.</w:t>
      </w:r>
      <w:r w:rsidR="00705357">
        <w:rPr>
          <w:i/>
        </w:rPr>
        <w:t>0</w:t>
      </w:r>
      <w:r>
        <w:rPr>
          <w:i/>
        </w:rPr>
        <w:t>9</w:t>
      </w:r>
      <w:r w:rsidRPr="001C46F2">
        <w:rPr>
          <w:i/>
        </w:rPr>
        <w:t>) л</w:t>
      </w:r>
      <w:r>
        <w:rPr>
          <w:i/>
        </w:rPr>
        <w:t xml:space="preserve">ева без </w:t>
      </w:r>
      <w:r w:rsidRPr="001C46F2">
        <w:rPr>
          <w:i/>
        </w:rPr>
        <w:t>включен ДДС.</w:t>
      </w:r>
    </w:p>
    <w:p w:rsidR="00BC4BDF" w:rsidRPr="00C12E7A" w:rsidRDefault="00BC4BDF" w:rsidP="00BC4BDF">
      <w:pPr>
        <w:autoSpaceDE w:val="0"/>
        <w:autoSpaceDN w:val="0"/>
        <w:ind w:firstLine="540"/>
        <w:jc w:val="both"/>
        <w:rPr>
          <w:sz w:val="22"/>
          <w:lang w:val="en-US"/>
        </w:rPr>
      </w:pPr>
    </w:p>
    <w:p w:rsidR="00705357" w:rsidRPr="00601E7B" w:rsidRDefault="00705357" w:rsidP="00705357">
      <w:pPr>
        <w:autoSpaceDE w:val="0"/>
        <w:autoSpaceDN w:val="0"/>
        <w:ind w:firstLine="708"/>
        <w:jc w:val="both"/>
        <w:rPr>
          <w:szCs w:val="24"/>
        </w:rPr>
      </w:pPr>
      <w:r>
        <w:rPr>
          <w:szCs w:val="24"/>
        </w:rPr>
        <w:t>2. С</w:t>
      </w:r>
      <w:r w:rsidRPr="00961CA4">
        <w:rPr>
          <w:szCs w:val="24"/>
        </w:rPr>
        <w:t xml:space="preserve">ледните единични цени за </w:t>
      </w:r>
      <w:r>
        <w:rPr>
          <w:szCs w:val="24"/>
        </w:rPr>
        <w:t>разриване,</w:t>
      </w:r>
      <w:r w:rsidRPr="00961CA4">
        <w:rPr>
          <w:szCs w:val="24"/>
        </w:rPr>
        <w:t xml:space="preserve"> натоварване и извозване на земни маси и/или отпадъци</w:t>
      </w:r>
      <w:r w:rsidRPr="00601E7B">
        <w:rPr>
          <w:szCs w:val="24"/>
        </w:rPr>
        <w:t xml:space="preserve"> </w:t>
      </w:r>
      <w:r w:rsidRPr="00961CA4">
        <w:rPr>
          <w:szCs w:val="24"/>
        </w:rPr>
        <w:t>при необходимост:</w:t>
      </w:r>
    </w:p>
    <w:tbl>
      <w:tblPr>
        <w:tblW w:w="8443" w:type="dxa"/>
        <w:jc w:val="center"/>
        <w:tblInd w:w="-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637"/>
      </w:tblGrid>
      <w:tr w:rsidR="00705357" w:rsidRPr="00961CA4" w:rsidTr="004B44AA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705357" w:rsidRPr="00961CA4" w:rsidTr="004B44AA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815BBC" w:rsidRDefault="00705357" w:rsidP="004B44AA">
            <w:pPr>
              <w:rPr>
                <w:szCs w:val="24"/>
                <w:lang w:val="en-US"/>
              </w:rPr>
            </w:pPr>
            <w:r w:rsidRPr="00961CA4">
              <w:rPr>
                <w:szCs w:val="24"/>
              </w:rPr>
              <w:t xml:space="preserve">Изкоп машинен </w:t>
            </w:r>
            <w:r>
              <w:rPr>
                <w:szCs w:val="24"/>
              </w:rPr>
              <w:t xml:space="preserve">(разриване) </w:t>
            </w:r>
            <w:r w:rsidRPr="00961CA4">
              <w:rPr>
                <w:szCs w:val="24"/>
              </w:rPr>
              <w:t>на земни маси и/или отпад</w:t>
            </w:r>
            <w:r>
              <w:rPr>
                <w:szCs w:val="24"/>
              </w:rPr>
              <w:t>ъци с натоварване на транспорт.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</w:p>
        </w:tc>
      </w:tr>
      <w:tr w:rsidR="00705357" w:rsidRPr="00961CA4" w:rsidTr="004B44AA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1 км.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</w:p>
        </w:tc>
      </w:tr>
      <w:tr w:rsidR="00705357" w:rsidRPr="00961CA4" w:rsidTr="004B44AA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2 км.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</w:p>
        </w:tc>
      </w:tr>
      <w:tr w:rsidR="00705357" w:rsidRPr="00961CA4" w:rsidTr="004B44AA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7" w:rsidRPr="00961CA4" w:rsidRDefault="00705357" w:rsidP="004B44AA">
            <w:pPr>
              <w:jc w:val="center"/>
              <w:rPr>
                <w:szCs w:val="24"/>
              </w:rPr>
            </w:pPr>
          </w:p>
        </w:tc>
      </w:tr>
    </w:tbl>
    <w:p w:rsidR="00705357" w:rsidRDefault="00705357" w:rsidP="00912515">
      <w:pPr>
        <w:autoSpaceDE w:val="0"/>
        <w:autoSpaceDN w:val="0"/>
        <w:ind w:firstLine="540"/>
        <w:jc w:val="both"/>
        <w:rPr>
          <w:szCs w:val="24"/>
        </w:rPr>
      </w:pPr>
    </w:p>
    <w:p w:rsidR="00705357" w:rsidRDefault="00705357" w:rsidP="00705357">
      <w:pPr>
        <w:ind w:firstLine="708"/>
        <w:jc w:val="both"/>
      </w:pPr>
      <w:r>
        <w:t>3. Декларираме, че :</w:t>
      </w:r>
    </w:p>
    <w:p w:rsidR="00705357" w:rsidRPr="00601E7B" w:rsidRDefault="00705357" w:rsidP="00705357">
      <w:pPr>
        <w:pStyle w:val="aa"/>
        <w:numPr>
          <w:ilvl w:val="0"/>
          <w:numId w:val="2"/>
        </w:numPr>
        <w:jc w:val="both"/>
      </w:pPr>
      <w:r w:rsidRPr="00601E7B">
        <w:t>Предложените цени са формирани правилно и точно, в пълно съответствие с условията по поръчката и включват всички разходи за извършване на съответния вид работа и няма да се променят при изпълнение на договора за възлагане на обществената поръчка.</w:t>
      </w:r>
    </w:p>
    <w:p w:rsidR="00705357" w:rsidRPr="00601E7B" w:rsidRDefault="00705357" w:rsidP="00705357">
      <w:pPr>
        <w:pStyle w:val="aa"/>
        <w:numPr>
          <w:ilvl w:val="0"/>
          <w:numId w:val="2"/>
        </w:numPr>
        <w:spacing w:before="120"/>
        <w:jc w:val="both"/>
        <w:rPr>
          <w:bCs/>
          <w:szCs w:val="24"/>
        </w:rPr>
      </w:pPr>
      <w:r w:rsidRPr="00601E7B">
        <w:rPr>
          <w:bCs/>
          <w:szCs w:val="24"/>
        </w:rPr>
        <w:t xml:space="preserve">В случай, че бъда избран за изпълнител на 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705357" w:rsidRPr="00601E7B" w:rsidRDefault="00705357" w:rsidP="00705357">
      <w:pPr>
        <w:spacing w:before="120"/>
        <w:jc w:val="both"/>
      </w:pPr>
      <w:r w:rsidRPr="00601E7B">
        <w:t xml:space="preserve">При разминаване в изписаното с цифри и с думи за достоверно ще се приема изписаното с думи. </w:t>
      </w:r>
    </w:p>
    <w:p w:rsidR="00705357" w:rsidRDefault="00705357" w:rsidP="00705357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705357" w:rsidRPr="004C214C" w:rsidRDefault="00705357" w:rsidP="00705357">
      <w:pPr>
        <w:jc w:val="both"/>
        <w:rPr>
          <w:bCs/>
          <w:szCs w:val="24"/>
          <w:lang w:val="ru-RU"/>
        </w:rPr>
      </w:pPr>
    </w:p>
    <w:p w:rsidR="00705357" w:rsidRDefault="00705357" w:rsidP="00705357"/>
    <w:p w:rsidR="00705357" w:rsidRDefault="00705357" w:rsidP="00705357"/>
    <w:p w:rsidR="00705357" w:rsidRPr="00011C03" w:rsidRDefault="00705357" w:rsidP="00705357">
      <w:pPr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705357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................/ ................../ .................</w:t>
            </w:r>
          </w:p>
        </w:tc>
      </w:tr>
      <w:tr w:rsidR="00705357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705357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705357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357" w:rsidRPr="00011C03" w:rsidRDefault="00705357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</w:tbl>
    <w:p w:rsidR="00ED066A" w:rsidRPr="0069741C" w:rsidRDefault="00ED066A" w:rsidP="00D55FAA">
      <w:pPr>
        <w:jc w:val="both"/>
        <w:rPr>
          <w:b/>
        </w:rPr>
      </w:pPr>
      <w:bookmarkStart w:id="0" w:name="_GoBack"/>
      <w:bookmarkEnd w:id="0"/>
    </w:p>
    <w:sectPr w:rsidR="00ED066A" w:rsidRPr="0069741C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51" w:rsidRDefault="00827E51" w:rsidP="002D0C2E">
      <w:r>
        <w:separator/>
      </w:r>
    </w:p>
  </w:endnote>
  <w:endnote w:type="continuationSeparator" w:id="0">
    <w:p w:rsidR="00827E51" w:rsidRDefault="00827E5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51" w:rsidRDefault="00827E51" w:rsidP="002D0C2E">
      <w:r>
        <w:separator/>
      </w:r>
    </w:p>
  </w:footnote>
  <w:footnote w:type="continuationSeparator" w:id="0">
    <w:p w:rsidR="00827E51" w:rsidRDefault="00827E5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201ACA61" wp14:editId="3ED29CF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0DD9E22" wp14:editId="41083A5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B414F1" wp14:editId="5E9457DC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27E5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DBC"/>
    <w:multiLevelType w:val="hybridMultilevel"/>
    <w:tmpl w:val="23667AB4"/>
    <w:lvl w:ilvl="0" w:tplc="6E8ED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C462F"/>
    <w:rsid w:val="000D393E"/>
    <w:rsid w:val="00105BF0"/>
    <w:rsid w:val="001532B7"/>
    <w:rsid w:val="00165C88"/>
    <w:rsid w:val="001815E6"/>
    <w:rsid w:val="0019278B"/>
    <w:rsid w:val="0021740E"/>
    <w:rsid w:val="00243ECD"/>
    <w:rsid w:val="002A086C"/>
    <w:rsid w:val="002D0C2E"/>
    <w:rsid w:val="002D3D44"/>
    <w:rsid w:val="002F50F7"/>
    <w:rsid w:val="00364AC4"/>
    <w:rsid w:val="00395A53"/>
    <w:rsid w:val="003D619F"/>
    <w:rsid w:val="003E3BB5"/>
    <w:rsid w:val="004C69A1"/>
    <w:rsid w:val="004E3883"/>
    <w:rsid w:val="00533E21"/>
    <w:rsid w:val="0054105B"/>
    <w:rsid w:val="00554CBE"/>
    <w:rsid w:val="005C65F7"/>
    <w:rsid w:val="005F070B"/>
    <w:rsid w:val="00657C38"/>
    <w:rsid w:val="00705357"/>
    <w:rsid w:val="00724504"/>
    <w:rsid w:val="007F1D58"/>
    <w:rsid w:val="008235EA"/>
    <w:rsid w:val="00827E51"/>
    <w:rsid w:val="00865534"/>
    <w:rsid w:val="00867FC5"/>
    <w:rsid w:val="00890E25"/>
    <w:rsid w:val="008B0D4A"/>
    <w:rsid w:val="008E2241"/>
    <w:rsid w:val="00906B41"/>
    <w:rsid w:val="00912515"/>
    <w:rsid w:val="009166A8"/>
    <w:rsid w:val="00995A03"/>
    <w:rsid w:val="009B3BFC"/>
    <w:rsid w:val="00AE304E"/>
    <w:rsid w:val="00B512C7"/>
    <w:rsid w:val="00BA4CE1"/>
    <w:rsid w:val="00BC3E0F"/>
    <w:rsid w:val="00BC407D"/>
    <w:rsid w:val="00BC4BDF"/>
    <w:rsid w:val="00CB479C"/>
    <w:rsid w:val="00CF7CAA"/>
    <w:rsid w:val="00D55FAA"/>
    <w:rsid w:val="00D6357F"/>
    <w:rsid w:val="00DD0207"/>
    <w:rsid w:val="00E1441D"/>
    <w:rsid w:val="00E24079"/>
    <w:rsid w:val="00EB4C23"/>
    <w:rsid w:val="00ED066A"/>
    <w:rsid w:val="00F2671F"/>
    <w:rsid w:val="00FA6EB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066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066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6</cp:revision>
  <cp:lastPrinted>2019-04-02T12:18:00Z</cp:lastPrinted>
  <dcterms:created xsi:type="dcterms:W3CDTF">2020-05-12T06:53:00Z</dcterms:created>
  <dcterms:modified xsi:type="dcterms:W3CDTF">2020-05-18T12:49:00Z</dcterms:modified>
</cp:coreProperties>
</file>