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96A04EF" w14:textId="77777777" w:rsidR="00A9571E" w:rsidRPr="00193C7A" w:rsidRDefault="00A9571E" w:rsidP="00A9571E">
      <w:pPr>
        <w:tabs>
          <w:tab w:val="right" w:pos="9360"/>
        </w:tabs>
        <w:autoSpaceDE w:val="0"/>
        <w:autoSpaceDN w:val="0"/>
        <w:adjustRightInd w:val="0"/>
        <w:spacing w:after="0" w:line="240" w:lineRule="auto"/>
        <w:ind w:firstLine="0"/>
        <w:jc w:val="center"/>
        <w:rPr>
          <w:rFonts w:ascii="Times New Roman" w:hAnsi="Times New Roman"/>
          <w:b/>
          <w:bCs/>
          <w:sz w:val="28"/>
          <w:szCs w:val="28"/>
          <w:lang w:eastAsia="bg-BG"/>
        </w:rPr>
      </w:pPr>
      <w:r w:rsidRPr="00193C7A">
        <w:rPr>
          <w:rFonts w:ascii="Times New Roman" w:hAnsi="Times New Roman"/>
          <w:b/>
          <w:sz w:val="28"/>
          <w:szCs w:val="28"/>
          <w:lang w:eastAsia="bg-BG"/>
        </w:rPr>
        <w:t>СТАНОВИЩЕ</w:t>
      </w:r>
      <w:r w:rsidRPr="00193C7A">
        <w:rPr>
          <w:rFonts w:ascii="Times New Roman" w:hAnsi="Times New Roman"/>
          <w:b/>
          <w:bCs/>
          <w:sz w:val="28"/>
          <w:szCs w:val="28"/>
          <w:lang w:eastAsia="bg-BG"/>
        </w:rPr>
        <w:t xml:space="preserve"> </w:t>
      </w:r>
    </w:p>
    <w:p w14:paraId="134C0052" w14:textId="77777777" w:rsidR="00A9571E" w:rsidRPr="00193C7A" w:rsidRDefault="00A9571E" w:rsidP="00A9571E">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
          <w:bCs/>
          <w:sz w:val="28"/>
          <w:szCs w:val="28"/>
          <w:lang w:eastAsia="bg-BG"/>
        </w:rPr>
        <w:t>за осъществен контрол</w:t>
      </w:r>
    </w:p>
    <w:p w14:paraId="65B505CE" w14:textId="77777777" w:rsidR="00A9571E" w:rsidRPr="00193C7A" w:rsidRDefault="00A9571E" w:rsidP="00A9571E">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r w:rsidRPr="00193C7A">
        <w:rPr>
          <w:rFonts w:ascii="Times New Roman" w:hAnsi="Times New Roman"/>
          <w:bCs/>
          <w:sz w:val="28"/>
          <w:szCs w:val="28"/>
          <w:lang w:eastAsia="bg-BG"/>
        </w:rPr>
        <w:t>по чл. 232 от ЗОП</w:t>
      </w:r>
    </w:p>
    <w:p w14:paraId="6CAC9CA1" w14:textId="77777777" w:rsidR="00A9571E" w:rsidRPr="00193C7A" w:rsidRDefault="00A9571E" w:rsidP="00A9571E">
      <w:pPr>
        <w:tabs>
          <w:tab w:val="right" w:pos="9360"/>
        </w:tabs>
        <w:autoSpaceDE w:val="0"/>
        <w:autoSpaceDN w:val="0"/>
        <w:adjustRightInd w:val="0"/>
        <w:spacing w:after="0" w:line="240" w:lineRule="auto"/>
        <w:ind w:firstLine="0"/>
        <w:jc w:val="center"/>
        <w:rPr>
          <w:rFonts w:ascii="Times New Roman" w:hAnsi="Times New Roman"/>
          <w:bCs/>
          <w:sz w:val="28"/>
          <w:szCs w:val="28"/>
          <w:lang w:eastAsia="bg-BG"/>
        </w:rPr>
      </w:pPr>
    </w:p>
    <w:p w14:paraId="3501C2CD" w14:textId="456B53D6" w:rsidR="00A9571E" w:rsidRPr="00B04866" w:rsidRDefault="00A452C3" w:rsidP="00900264">
      <w:pPr>
        <w:spacing w:after="0" w:line="240" w:lineRule="auto"/>
        <w:ind w:left="709" w:right="134" w:hanging="709"/>
        <w:rPr>
          <w:rFonts w:ascii="Times New Roman" w:hAnsi="Times New Roman"/>
          <w:b/>
          <w:szCs w:val="24"/>
          <w:lang w:eastAsia="bg-BG"/>
        </w:rPr>
      </w:pPr>
      <w:r>
        <w:rPr>
          <w:rFonts w:ascii="Times New Roman" w:hAnsi="Times New Roman"/>
          <w:szCs w:val="24"/>
          <w:lang w:eastAsia="bg-BG"/>
        </w:rPr>
        <w:fldChar w:fldCharType="begin">
          <w:ffData>
            <w:name w:val=""/>
            <w:enabled/>
            <w:calcOnExit w:val="0"/>
            <w:checkBox>
              <w:sizeAuto/>
              <w:default w:val="0"/>
            </w:checkBox>
          </w:ffData>
        </w:fldChar>
      </w:r>
      <w:r>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Pr>
          <w:rFonts w:ascii="Times New Roman" w:hAnsi="Times New Roman"/>
          <w:szCs w:val="24"/>
          <w:lang w:eastAsia="bg-BG"/>
        </w:rPr>
        <w:fldChar w:fldCharType="end"/>
      </w:r>
      <w:r w:rsidR="00A9571E" w:rsidRPr="00B04866">
        <w:rPr>
          <w:rFonts w:ascii="Times New Roman" w:hAnsi="Times New Roman"/>
          <w:szCs w:val="24"/>
          <w:lang w:eastAsia="bg-BG"/>
        </w:rPr>
        <w:tab/>
        <w:t>за съответствие с изискванията на ЗОП на проектите на документи по чл. 232, ал. 3, т. 1 и ал. 5 ЗОП (І етап)</w:t>
      </w:r>
    </w:p>
    <w:p w14:paraId="1F9B051F" w14:textId="417C17D4" w:rsidR="00A9571E" w:rsidRPr="00B04866" w:rsidRDefault="00A452C3" w:rsidP="00900264">
      <w:pPr>
        <w:spacing w:after="0" w:line="240" w:lineRule="auto"/>
        <w:ind w:left="709" w:right="134" w:hanging="709"/>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Pr>
          <w:rFonts w:ascii="Times New Roman" w:hAnsi="Times New Roman"/>
          <w:szCs w:val="24"/>
          <w:lang w:eastAsia="bg-BG"/>
        </w:rPr>
        <w:fldChar w:fldCharType="end"/>
      </w:r>
      <w:r w:rsidR="00A9571E" w:rsidRPr="00B04866">
        <w:rPr>
          <w:rFonts w:ascii="Times New Roman" w:hAnsi="Times New Roman"/>
          <w:szCs w:val="24"/>
          <w:lang w:eastAsia="bg-BG"/>
        </w:rPr>
        <w:tab/>
        <w:t>за съответствие с изискванията на ЗОП на документите по чл. 232, ал. 3, т. 2 и ал. 5 ЗОП (ІІ етап)</w:t>
      </w:r>
    </w:p>
    <w:p w14:paraId="19203727" w14:textId="77777777" w:rsidR="00A9571E" w:rsidRPr="00B04866" w:rsidRDefault="00A9571E" w:rsidP="00900264">
      <w:pPr>
        <w:spacing w:after="0" w:line="240" w:lineRule="auto"/>
        <w:ind w:left="709" w:right="134" w:hanging="709"/>
        <w:rPr>
          <w:rFonts w:ascii="Times New Roman" w:hAnsi="Times New Roman"/>
          <w:szCs w:val="24"/>
          <w:lang w:eastAsia="bg-BG"/>
        </w:rPr>
      </w:pPr>
      <w:r w:rsidRPr="00B04866">
        <w:rPr>
          <w:rFonts w:ascii="Times New Roman" w:hAnsi="Times New Roman"/>
          <w:szCs w:val="24"/>
          <w:lang w:eastAsia="bg-BG"/>
        </w:rPr>
        <w:fldChar w:fldCharType="begin">
          <w:ffData>
            <w:name w:val=""/>
            <w:enabled/>
            <w:calcOnExit w:val="0"/>
            <w:checkBox>
              <w:sizeAuto/>
              <w:default w:val="0"/>
            </w:checkBox>
          </w:ffData>
        </w:fldChar>
      </w:r>
      <w:r w:rsidRPr="00B04866">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B04866">
        <w:rPr>
          <w:rFonts w:ascii="Times New Roman" w:hAnsi="Times New Roman"/>
          <w:szCs w:val="24"/>
          <w:lang w:eastAsia="bg-BG"/>
        </w:rPr>
        <w:fldChar w:fldCharType="end"/>
      </w:r>
      <w:r w:rsidRPr="00B04866">
        <w:rPr>
          <w:rFonts w:ascii="Times New Roman" w:hAnsi="Times New Roman"/>
          <w:szCs w:val="24"/>
          <w:lang w:eastAsia="bg-BG"/>
        </w:rPr>
        <w:tab/>
        <w:t>за съответствие с изискванията на ЗОП на работата на комисията по чл. 103 ЗОП</w:t>
      </w:r>
    </w:p>
    <w:p w14:paraId="03F09230" w14:textId="77777777" w:rsidR="00193C7A" w:rsidRPr="00D221AE" w:rsidRDefault="00193C7A" w:rsidP="00193C7A">
      <w:pPr>
        <w:spacing w:after="0" w:line="240" w:lineRule="auto"/>
        <w:ind w:left="709" w:right="-272" w:hanging="709"/>
        <w:jc w:val="center"/>
        <w:rPr>
          <w:rFonts w:ascii="Times New Roman" w:hAnsi="Times New Roman"/>
          <w:szCs w:val="24"/>
          <w:lang w:eastAsia="bg-BG"/>
        </w:rPr>
      </w:pPr>
    </w:p>
    <w:p w14:paraId="3F24E5B3" w14:textId="77777777" w:rsidR="00193C7A" w:rsidRPr="00A9571E" w:rsidRDefault="00193C7A" w:rsidP="00A9571E">
      <w:pPr>
        <w:spacing w:after="0" w:line="240" w:lineRule="auto"/>
        <w:ind w:right="-272" w:firstLine="0"/>
        <w:rPr>
          <w:rFonts w:ascii="Times New Roman" w:hAnsi="Times New Roman"/>
          <w:b/>
          <w:szCs w:val="24"/>
          <w:lang w:eastAsia="bg-BG"/>
        </w:rPr>
      </w:pPr>
    </w:p>
    <w:p w14:paraId="058CC897" w14:textId="77777777" w:rsidR="00193C7A" w:rsidRPr="00D221AE"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D221AE">
        <w:rPr>
          <w:rFonts w:ascii="Times New Roman" w:hAnsi="Times New Roman"/>
          <w:b/>
          <w:bCs/>
          <w:szCs w:val="24"/>
        </w:rPr>
        <w:t>РАЗДЕЛ І</w:t>
      </w:r>
    </w:p>
    <w:p w14:paraId="04F8040E" w14:textId="77777777" w:rsidR="00193C7A" w:rsidRPr="00D221AE"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D221AE">
        <w:rPr>
          <w:rFonts w:ascii="Times New Roman" w:hAnsi="Times New Roman"/>
          <w:b/>
          <w:bCs/>
          <w:sz w:val="26"/>
          <w:szCs w:val="26"/>
        </w:rPr>
        <w:t>Процедура</w:t>
      </w:r>
    </w:p>
    <w:p w14:paraId="39C02D3B" w14:textId="77777777" w:rsidR="00193C7A" w:rsidRPr="00D221AE" w:rsidRDefault="00193C7A" w:rsidP="00193C7A">
      <w:pPr>
        <w:tabs>
          <w:tab w:val="right" w:pos="9360"/>
        </w:tabs>
        <w:spacing w:after="0" w:line="240" w:lineRule="auto"/>
        <w:ind w:firstLine="0"/>
        <w:rPr>
          <w:rFonts w:ascii="Times New Roman" w:hAnsi="Times New Roman"/>
          <w:szCs w:val="24"/>
          <w:lang w:val="en-US" w:eastAsia="bg-BG"/>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3397"/>
        <w:gridCol w:w="5817"/>
      </w:tblGrid>
      <w:tr w:rsidR="00A9571E" w:rsidRPr="001C6973" w14:paraId="4D262A19" w14:textId="77777777" w:rsidTr="004F1859">
        <w:trPr>
          <w:trHeight w:val="20"/>
        </w:trPr>
        <w:tc>
          <w:tcPr>
            <w:tcW w:w="3397" w:type="dxa"/>
            <w:tcBorders>
              <w:top w:val="single" w:sz="12" w:space="0" w:color="auto"/>
              <w:left w:val="single" w:sz="12" w:space="0" w:color="auto"/>
              <w:bottom w:val="single" w:sz="2" w:space="0" w:color="auto"/>
              <w:right w:val="single" w:sz="2" w:space="0" w:color="auto"/>
            </w:tcBorders>
            <w:vAlign w:val="center"/>
            <w:hideMark/>
          </w:tcPr>
          <w:p w14:paraId="1C94075A" w14:textId="77777777" w:rsidR="00A9571E" w:rsidRPr="001C6973" w:rsidRDefault="00A9571E" w:rsidP="009128A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Към КСИ №</w:t>
            </w:r>
          </w:p>
        </w:tc>
        <w:tc>
          <w:tcPr>
            <w:tcW w:w="5817" w:type="dxa"/>
            <w:tcBorders>
              <w:top w:val="single" w:sz="12" w:space="0" w:color="auto"/>
              <w:left w:val="single" w:sz="2" w:space="0" w:color="auto"/>
              <w:bottom w:val="single" w:sz="2" w:space="0" w:color="auto"/>
              <w:right w:val="single" w:sz="12" w:space="0" w:color="auto"/>
            </w:tcBorders>
            <w:vAlign w:val="center"/>
          </w:tcPr>
          <w:p w14:paraId="75EAD624" w14:textId="22B7178F" w:rsidR="00A9571E" w:rsidRPr="00563F4B" w:rsidRDefault="00563F4B" w:rsidP="009128AC">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val="en-US" w:eastAsia="bg-BG"/>
              </w:rPr>
              <w:t>КСИ-243/2018 г</w:t>
            </w:r>
            <w:r w:rsidR="004F1859">
              <w:rPr>
                <w:rFonts w:ascii="Times New Roman" w:hAnsi="Times New Roman"/>
                <w:szCs w:val="24"/>
                <w:lang w:val="en-US" w:eastAsia="bg-BG"/>
              </w:rPr>
              <w:t>.</w:t>
            </w:r>
          </w:p>
        </w:tc>
      </w:tr>
      <w:tr w:rsidR="00A9571E" w:rsidRPr="001C6973" w14:paraId="2081823E" w14:textId="77777777" w:rsidTr="004F1859">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4C29E735" w14:textId="77777777" w:rsidR="00A9571E" w:rsidRPr="001C6973" w:rsidRDefault="00A9571E" w:rsidP="009128A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ИН на регистрационната форма от ССИ:</w:t>
            </w:r>
          </w:p>
        </w:tc>
        <w:tc>
          <w:tcPr>
            <w:tcW w:w="5817" w:type="dxa"/>
            <w:tcBorders>
              <w:top w:val="single" w:sz="2" w:space="0" w:color="auto"/>
              <w:left w:val="single" w:sz="2" w:space="0" w:color="auto"/>
              <w:bottom w:val="single" w:sz="2" w:space="0" w:color="auto"/>
              <w:right w:val="single" w:sz="12" w:space="0" w:color="auto"/>
            </w:tcBorders>
            <w:vAlign w:val="center"/>
          </w:tcPr>
          <w:p w14:paraId="7E97CC31" w14:textId="77777777" w:rsidR="00A9571E" w:rsidRPr="001C6973" w:rsidRDefault="00563F4B" w:rsidP="009128AC">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20181212-00159-0052</w:t>
            </w:r>
          </w:p>
        </w:tc>
      </w:tr>
      <w:tr w:rsidR="00A9571E" w:rsidRPr="001C6973" w14:paraId="2512380A" w14:textId="77777777" w:rsidTr="004F1859">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236E438A" w14:textId="77777777" w:rsidR="00A9571E" w:rsidRPr="001C6973" w:rsidRDefault="00A9571E" w:rsidP="009128A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Възложител:</w:t>
            </w:r>
          </w:p>
        </w:tc>
        <w:tc>
          <w:tcPr>
            <w:tcW w:w="5817" w:type="dxa"/>
            <w:tcBorders>
              <w:top w:val="single" w:sz="2" w:space="0" w:color="auto"/>
              <w:left w:val="single" w:sz="2" w:space="0" w:color="auto"/>
              <w:bottom w:val="single" w:sz="2" w:space="0" w:color="auto"/>
              <w:right w:val="single" w:sz="12" w:space="0" w:color="auto"/>
            </w:tcBorders>
            <w:vAlign w:val="center"/>
          </w:tcPr>
          <w:p w14:paraId="5821D5C1" w14:textId="77777777" w:rsidR="00A9571E" w:rsidRPr="001C6973" w:rsidRDefault="00563F4B" w:rsidP="009128AC">
            <w:pPr>
              <w:tabs>
                <w:tab w:val="left" w:pos="5983"/>
                <w:tab w:val="left" w:pos="7123"/>
                <w:tab w:val="right" w:pos="9360"/>
              </w:tabs>
              <w:spacing w:before="60" w:after="60" w:line="240" w:lineRule="auto"/>
              <w:ind w:left="45" w:firstLine="0"/>
              <w:jc w:val="left"/>
              <w:rPr>
                <w:rFonts w:ascii="Times New Roman" w:hAnsi="Times New Roman"/>
                <w:b/>
                <w:szCs w:val="24"/>
                <w:lang w:eastAsia="bg-BG"/>
              </w:rPr>
            </w:pPr>
            <w:r>
              <w:rPr>
                <w:rFonts w:ascii="Times New Roman" w:hAnsi="Times New Roman"/>
                <w:b/>
                <w:szCs w:val="24"/>
                <w:lang w:eastAsia="bg-BG"/>
              </w:rPr>
              <w:t>Община Добричка</w:t>
            </w:r>
          </w:p>
        </w:tc>
      </w:tr>
      <w:tr w:rsidR="00A9571E" w:rsidRPr="001C6973" w14:paraId="51921808" w14:textId="77777777" w:rsidTr="004F1859">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46FC92D3" w14:textId="77777777" w:rsidR="00A9571E" w:rsidRPr="001C6973" w:rsidRDefault="00A9571E" w:rsidP="009128A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Вид на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62999585" w14:textId="77777777" w:rsidR="00A9571E" w:rsidRPr="001C6973" w:rsidRDefault="00563F4B" w:rsidP="009128AC">
            <w:pPr>
              <w:tabs>
                <w:tab w:val="left" w:pos="583"/>
                <w:tab w:val="right" w:pos="9360"/>
              </w:tabs>
              <w:spacing w:before="60" w:after="60" w:line="240" w:lineRule="auto"/>
              <w:ind w:left="45" w:firstLine="0"/>
              <w:jc w:val="left"/>
              <w:rPr>
                <w:rFonts w:ascii="Times New Roman" w:hAnsi="Times New Roman"/>
                <w:bCs/>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Pr>
                <w:rFonts w:ascii="Times New Roman" w:hAnsi="Times New Roman"/>
                <w:szCs w:val="24"/>
                <w:lang w:eastAsia="bg-BG"/>
              </w:rPr>
              <w:fldChar w:fldCharType="end"/>
            </w:r>
            <w:r w:rsidR="00A9571E" w:rsidRPr="001C6973">
              <w:rPr>
                <w:rFonts w:ascii="Times New Roman" w:hAnsi="Times New Roman"/>
                <w:szCs w:val="24"/>
                <w:lang w:eastAsia="bg-BG"/>
              </w:rPr>
              <w:tab/>
              <w:t>публичен (чл. 5, ал. 2, т. 1-17 и ал. 3 ЗОП)</w:t>
            </w:r>
            <w:r w:rsidR="00A9571E" w:rsidRPr="001C6973">
              <w:rPr>
                <w:rFonts w:ascii="Times New Roman" w:hAnsi="Times New Roman"/>
                <w:bCs/>
                <w:szCs w:val="24"/>
                <w:lang w:eastAsia="bg-BG"/>
              </w:rPr>
              <w:t xml:space="preserve"> </w:t>
            </w:r>
          </w:p>
          <w:p w14:paraId="390A0C99" w14:textId="77777777" w:rsidR="00A9571E" w:rsidRPr="001C6973" w:rsidRDefault="00A9571E" w:rsidP="009128AC">
            <w:pPr>
              <w:tabs>
                <w:tab w:val="left" w:pos="583"/>
                <w:tab w:val="right" w:pos="9360"/>
              </w:tabs>
              <w:spacing w:before="60" w:after="60" w:line="240" w:lineRule="auto"/>
              <w:ind w:left="43" w:firstLine="0"/>
              <w:jc w:val="left"/>
              <w:rPr>
                <w:rFonts w:ascii="Times New Roman" w:hAnsi="Times New Roman"/>
                <w:b/>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 xml:space="preserve">секторен (чл. 5, ал. 4,т. 1-3 ЗОП) </w:t>
            </w:r>
          </w:p>
        </w:tc>
      </w:tr>
      <w:tr w:rsidR="00A9571E" w:rsidRPr="001C6973" w14:paraId="2FC61D64" w14:textId="77777777" w:rsidTr="004F1859">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6CB0CB90" w14:textId="77777777" w:rsidR="00A9571E" w:rsidRPr="001C6973" w:rsidRDefault="00A9571E" w:rsidP="009128A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Вид на процедурата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57E394A" w14:textId="77777777" w:rsidR="00A9571E" w:rsidRPr="001C6973" w:rsidRDefault="00A9571E" w:rsidP="004156CC">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Открита</w:t>
            </w:r>
          </w:p>
          <w:p w14:paraId="6668ADF6" w14:textId="77777777" w:rsidR="00A9571E" w:rsidRPr="001C6973" w:rsidRDefault="00A9571E" w:rsidP="004156CC">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 xml:space="preserve">Ограничена </w:t>
            </w:r>
          </w:p>
          <w:p w14:paraId="58E6ADA7" w14:textId="77777777" w:rsidR="00A9571E" w:rsidRPr="001C6973" w:rsidRDefault="00A9571E" w:rsidP="004156CC">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Състезателна процедура с договаряне</w:t>
            </w:r>
          </w:p>
          <w:p w14:paraId="24A0C01A" w14:textId="77777777" w:rsidR="00A9571E" w:rsidRPr="001C6973" w:rsidRDefault="00A9571E" w:rsidP="004156CC">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Договаряне с предварителна покана за участие</w:t>
            </w:r>
          </w:p>
          <w:p w14:paraId="45F67685" w14:textId="77777777" w:rsidR="00A9571E" w:rsidRPr="001C6973" w:rsidRDefault="00A9571E" w:rsidP="004156CC">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Състезателен диалог</w:t>
            </w:r>
          </w:p>
          <w:p w14:paraId="1B2D9453" w14:textId="77777777" w:rsidR="00A9571E" w:rsidRPr="001C6973" w:rsidRDefault="00A9571E" w:rsidP="004156CC">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Партньорство за иновации</w:t>
            </w:r>
          </w:p>
          <w:p w14:paraId="3E9FFCFC" w14:textId="77777777" w:rsidR="00A9571E" w:rsidRPr="001C6973" w:rsidRDefault="00AE0C56" w:rsidP="004156CC">
            <w:pPr>
              <w:tabs>
                <w:tab w:val="left" w:pos="583"/>
                <w:tab w:val="right" w:pos="9360"/>
              </w:tabs>
              <w:spacing w:before="60" w:after="60" w:line="240" w:lineRule="auto"/>
              <w:ind w:left="77" w:hanging="30"/>
              <w:jc w:val="left"/>
              <w:rPr>
                <w:rFonts w:ascii="Times New Roman" w:hAnsi="Times New Roman"/>
                <w:szCs w:val="24"/>
                <w:lang w:eastAsia="bg-BG"/>
              </w:rPr>
            </w:pPr>
            <w:r>
              <w:rPr>
                <w:rFonts w:ascii="Times New Roman" w:hAnsi="Times New Roman"/>
                <w:szCs w:val="24"/>
                <w:lang w:eastAsia="bg-BG"/>
              </w:rPr>
              <w:fldChar w:fldCharType="begin">
                <w:ffData>
                  <w:name w:val="Check34"/>
                  <w:enabled/>
                  <w:calcOnExit w:val="0"/>
                  <w:checkBox>
                    <w:sizeAuto/>
                    <w:default w:val="1"/>
                  </w:checkBox>
                </w:ffData>
              </w:fldChar>
            </w:r>
            <w:bookmarkStart w:id="0" w:name="Check34"/>
            <w:r>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Pr>
                <w:rFonts w:ascii="Times New Roman" w:hAnsi="Times New Roman"/>
                <w:szCs w:val="24"/>
                <w:lang w:eastAsia="bg-BG"/>
              </w:rPr>
              <w:fldChar w:fldCharType="end"/>
            </w:r>
            <w:bookmarkEnd w:id="0"/>
            <w:r w:rsidR="00A9571E" w:rsidRPr="001C6973">
              <w:rPr>
                <w:rFonts w:ascii="Times New Roman" w:hAnsi="Times New Roman"/>
                <w:szCs w:val="24"/>
                <w:lang w:eastAsia="bg-BG"/>
              </w:rPr>
              <w:tab/>
              <w:t>Договаряне без предварително обявление</w:t>
            </w:r>
          </w:p>
          <w:p w14:paraId="1AB9184E" w14:textId="77777777" w:rsidR="00A9571E" w:rsidRPr="001C6973" w:rsidRDefault="00A9571E" w:rsidP="004156CC">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Договаряне без предварителна покана за участие</w:t>
            </w:r>
          </w:p>
          <w:p w14:paraId="49E62A1F" w14:textId="77777777" w:rsidR="00A9571E" w:rsidRPr="001C6973" w:rsidRDefault="00A9571E" w:rsidP="004156CC">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Конкурс за проект</w:t>
            </w:r>
          </w:p>
          <w:p w14:paraId="1DEAD389" w14:textId="77777777" w:rsidR="00A9571E" w:rsidRPr="001C6973" w:rsidRDefault="00A9571E" w:rsidP="004156CC">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Публично състезание</w:t>
            </w:r>
          </w:p>
          <w:p w14:paraId="54C1F44D" w14:textId="77777777" w:rsidR="00A9571E" w:rsidRPr="001C6973" w:rsidRDefault="00A9571E" w:rsidP="004156CC">
            <w:pPr>
              <w:tabs>
                <w:tab w:val="left" w:pos="583"/>
                <w:tab w:val="right" w:pos="9360"/>
              </w:tabs>
              <w:spacing w:before="60" w:after="60" w:line="240" w:lineRule="auto"/>
              <w:ind w:left="77" w:hanging="30"/>
              <w:jc w:val="left"/>
              <w:rPr>
                <w:rFonts w:ascii="Times New Roman" w:hAnsi="Times New Roman"/>
                <w:szCs w:val="24"/>
                <w:lang w:val="ru-RU" w:eastAsia="bg-BG"/>
              </w:rPr>
            </w:pPr>
            <w:r w:rsidRPr="001C6973">
              <w:rPr>
                <w:rFonts w:ascii="Times New Roman" w:hAnsi="Times New Roman"/>
                <w:szCs w:val="24"/>
                <w:lang w:eastAsia="bg-BG"/>
              </w:rPr>
              <w:fldChar w:fldCharType="begin">
                <w:ffData>
                  <w:name w:val="Check34"/>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Пряко договаряне</w:t>
            </w:r>
          </w:p>
        </w:tc>
      </w:tr>
      <w:tr w:rsidR="00A9571E" w:rsidRPr="001C6973" w14:paraId="2517A9C8" w14:textId="77777777" w:rsidTr="004F1859">
        <w:trPr>
          <w:trHeight w:val="20"/>
        </w:trPr>
        <w:tc>
          <w:tcPr>
            <w:tcW w:w="3397" w:type="dxa"/>
            <w:tcBorders>
              <w:top w:val="single" w:sz="2" w:space="0" w:color="auto"/>
              <w:left w:val="single" w:sz="12" w:space="0" w:color="auto"/>
              <w:bottom w:val="single" w:sz="2" w:space="0" w:color="auto"/>
              <w:right w:val="single" w:sz="2" w:space="0" w:color="auto"/>
            </w:tcBorders>
            <w:vAlign w:val="center"/>
          </w:tcPr>
          <w:p w14:paraId="5E6262FD" w14:textId="77777777" w:rsidR="00A9571E" w:rsidRPr="001C6973" w:rsidRDefault="00A9571E" w:rsidP="009128A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Процедурата е „ускорена“:</w:t>
            </w:r>
          </w:p>
        </w:tc>
        <w:tc>
          <w:tcPr>
            <w:tcW w:w="5817" w:type="dxa"/>
            <w:tcBorders>
              <w:top w:val="single" w:sz="2" w:space="0" w:color="auto"/>
              <w:left w:val="single" w:sz="2" w:space="0" w:color="auto"/>
              <w:bottom w:val="single" w:sz="2" w:space="0" w:color="auto"/>
              <w:right w:val="single" w:sz="12" w:space="0" w:color="auto"/>
            </w:tcBorders>
            <w:vAlign w:val="center"/>
          </w:tcPr>
          <w:p w14:paraId="7F7C5FB2" w14:textId="77777777" w:rsidR="00A9571E" w:rsidRPr="001C6973" w:rsidRDefault="00A9571E" w:rsidP="009128AC">
            <w:pPr>
              <w:tabs>
                <w:tab w:val="left" w:pos="583"/>
                <w:tab w:val="right" w:pos="9360"/>
              </w:tabs>
              <w:spacing w:before="60" w:after="60" w:line="240" w:lineRule="auto"/>
              <w:ind w:left="77" w:hanging="3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 xml:space="preserve">Да </w:t>
            </w:r>
          </w:p>
          <w:p w14:paraId="61701D0F" w14:textId="77777777" w:rsidR="00A9571E" w:rsidRPr="001C6973" w:rsidRDefault="000F66DF" w:rsidP="009128AC">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Pr>
                <w:rFonts w:ascii="Times New Roman" w:hAnsi="Times New Roman"/>
                <w:szCs w:val="24"/>
                <w:lang w:eastAsia="bg-BG"/>
              </w:rPr>
              <w:fldChar w:fldCharType="end"/>
            </w:r>
            <w:r w:rsidR="00A9571E" w:rsidRPr="001C6973">
              <w:rPr>
                <w:rFonts w:ascii="Times New Roman" w:hAnsi="Times New Roman"/>
                <w:szCs w:val="24"/>
                <w:lang w:eastAsia="bg-BG"/>
              </w:rPr>
              <w:tab/>
              <w:t>Не</w:t>
            </w:r>
          </w:p>
        </w:tc>
      </w:tr>
      <w:tr w:rsidR="00A9571E" w:rsidRPr="001C6973" w14:paraId="5EFD2D34" w14:textId="77777777" w:rsidTr="004F1859">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17D935A0" w14:textId="77777777" w:rsidR="00A9571E" w:rsidRPr="001C6973" w:rsidRDefault="00A9571E" w:rsidP="009128A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Обект на поръчката:</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02EAF80C" w14:textId="77777777" w:rsidR="00A9571E" w:rsidRPr="001C6973" w:rsidRDefault="00A9571E" w:rsidP="009128AC">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Строителство</w:t>
            </w:r>
          </w:p>
          <w:p w14:paraId="0B3A8B53" w14:textId="77777777" w:rsidR="00A9571E" w:rsidRPr="001C6973" w:rsidRDefault="000F66DF" w:rsidP="009128AC">
            <w:pPr>
              <w:tabs>
                <w:tab w:val="left" w:pos="583"/>
                <w:tab w:val="right" w:pos="9360"/>
              </w:tabs>
              <w:spacing w:before="60" w:after="60" w:line="240" w:lineRule="auto"/>
              <w:ind w:left="43" w:firstLine="0"/>
              <w:jc w:val="left"/>
              <w:rPr>
                <w:rFonts w:ascii="Times New Roman" w:hAnsi="Times New Roman"/>
                <w:szCs w:val="24"/>
                <w:lang w:eastAsia="bg-BG"/>
              </w:rPr>
            </w:pPr>
            <w:r>
              <w:rPr>
                <w:rFonts w:ascii="Times New Roman" w:hAnsi="Times New Roman"/>
                <w:szCs w:val="24"/>
                <w:lang w:eastAsia="bg-BG"/>
              </w:rPr>
              <w:fldChar w:fldCharType="begin">
                <w:ffData>
                  <w:name w:val="Check35"/>
                  <w:enabled/>
                  <w:calcOnExit w:val="0"/>
                  <w:checkBox>
                    <w:sizeAuto/>
                    <w:default w:val="1"/>
                  </w:checkBox>
                </w:ffData>
              </w:fldChar>
            </w:r>
            <w:bookmarkStart w:id="1" w:name="Check35"/>
            <w:r>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Pr>
                <w:rFonts w:ascii="Times New Roman" w:hAnsi="Times New Roman"/>
                <w:szCs w:val="24"/>
                <w:lang w:eastAsia="bg-BG"/>
              </w:rPr>
              <w:fldChar w:fldCharType="end"/>
            </w:r>
            <w:bookmarkEnd w:id="1"/>
            <w:r w:rsidR="00A9571E" w:rsidRPr="001C6973">
              <w:rPr>
                <w:rFonts w:ascii="Times New Roman" w:hAnsi="Times New Roman"/>
                <w:szCs w:val="24"/>
                <w:lang w:eastAsia="bg-BG"/>
              </w:rPr>
              <w:tab/>
              <w:t>Доставки</w:t>
            </w:r>
          </w:p>
          <w:p w14:paraId="5FFFB403" w14:textId="77777777" w:rsidR="00A9571E" w:rsidRPr="001C6973" w:rsidRDefault="00A9571E" w:rsidP="009128AC">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Check36"/>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Услуги</w:t>
            </w:r>
          </w:p>
          <w:p w14:paraId="6FA9C526" w14:textId="77777777" w:rsidR="00A9571E" w:rsidRPr="001C6973" w:rsidRDefault="00A9571E" w:rsidP="009128AC">
            <w:pPr>
              <w:tabs>
                <w:tab w:val="left" w:pos="583"/>
                <w:tab w:val="right" w:pos="9360"/>
              </w:tabs>
              <w:spacing w:before="60" w:after="60" w:line="240" w:lineRule="auto"/>
              <w:ind w:left="43" w:firstLine="0"/>
              <w:jc w:val="left"/>
              <w:rPr>
                <w:rFonts w:ascii="Times New Roman" w:hAnsi="Times New Roman"/>
                <w:szCs w:val="24"/>
                <w:lang w:eastAsia="bg-BG"/>
              </w:rPr>
            </w:pPr>
            <w:r w:rsidRPr="001C6973">
              <w:rPr>
                <w:rFonts w:ascii="Times New Roman" w:hAnsi="Times New Roman"/>
                <w:szCs w:val="24"/>
                <w:lang w:eastAsia="bg-BG"/>
              </w:rPr>
              <w:lastRenderedPageBreak/>
              <w:fldChar w:fldCharType="begin">
                <w:ffData>
                  <w:name w:val="Check36"/>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Услуги по Приложение № 2</w:t>
            </w:r>
          </w:p>
        </w:tc>
      </w:tr>
      <w:tr w:rsidR="00A9571E" w:rsidRPr="001C6973" w14:paraId="205FEFA3" w14:textId="77777777" w:rsidTr="004F1859">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31BBFB09" w14:textId="77777777" w:rsidR="00A9571E" w:rsidRPr="001C6973" w:rsidRDefault="00A9571E" w:rsidP="009128A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lastRenderedPageBreak/>
              <w:t>Предмет на поръчката</w:t>
            </w:r>
            <w:r w:rsidRPr="001C6973">
              <w:rPr>
                <w:rFonts w:ascii="Times New Roman" w:hAnsi="Times New Roman"/>
                <w:szCs w:val="24"/>
                <w:lang w:val="en-US" w:eastAsia="bg-BG"/>
              </w:rPr>
              <w:t>:</w:t>
            </w:r>
          </w:p>
        </w:tc>
        <w:tc>
          <w:tcPr>
            <w:tcW w:w="5817" w:type="dxa"/>
            <w:tcBorders>
              <w:top w:val="single" w:sz="2" w:space="0" w:color="auto"/>
              <w:left w:val="single" w:sz="2" w:space="0" w:color="auto"/>
              <w:bottom w:val="single" w:sz="2" w:space="0" w:color="auto"/>
              <w:right w:val="single" w:sz="12" w:space="0" w:color="auto"/>
            </w:tcBorders>
            <w:vAlign w:val="center"/>
          </w:tcPr>
          <w:p w14:paraId="139A4544" w14:textId="77777777" w:rsidR="00A9571E" w:rsidRPr="001C6973" w:rsidRDefault="004156CC" w:rsidP="004156CC">
            <w:pPr>
              <w:tabs>
                <w:tab w:val="left" w:pos="5983"/>
                <w:tab w:val="left" w:pos="7123"/>
                <w:tab w:val="right" w:pos="9360"/>
              </w:tabs>
              <w:spacing w:before="60" w:after="60" w:line="240" w:lineRule="auto"/>
              <w:ind w:left="45" w:firstLine="0"/>
              <w:rPr>
                <w:rFonts w:ascii="Times New Roman" w:hAnsi="Times New Roman"/>
                <w:szCs w:val="24"/>
                <w:lang w:eastAsia="bg-BG"/>
              </w:rPr>
            </w:pPr>
            <w:r>
              <w:rPr>
                <w:rFonts w:ascii="Times New Roman" w:hAnsi="Times New Roman"/>
                <w:szCs w:val="24"/>
                <w:lang w:eastAsia="bg-BG"/>
              </w:rPr>
              <w:t>„</w:t>
            </w:r>
            <w:r w:rsidR="000F66DF">
              <w:rPr>
                <w:rFonts w:ascii="Times New Roman" w:hAnsi="Times New Roman"/>
                <w:szCs w:val="24"/>
                <w:lang w:eastAsia="bg-BG"/>
              </w:rPr>
              <w:t>Доставка на нарязани и нацепени дърва, брикети и дървесни пелети за детски градини, домашен социален патронаж, кметства и кметски наместничества, газ пропан – бутан и метан за автопарк</w:t>
            </w:r>
            <w:r w:rsidR="007B0424">
              <w:rPr>
                <w:rFonts w:ascii="Times New Roman" w:hAnsi="Times New Roman"/>
                <w:szCs w:val="24"/>
                <w:lang w:eastAsia="bg-BG"/>
              </w:rPr>
              <w:t xml:space="preserve"> </w:t>
            </w:r>
            <w:r w:rsidR="000F66DF">
              <w:rPr>
                <w:rFonts w:ascii="Times New Roman" w:hAnsi="Times New Roman"/>
                <w:szCs w:val="24"/>
                <w:lang w:eastAsia="bg-BG"/>
              </w:rPr>
              <w:t>при община Добричка</w:t>
            </w:r>
            <w:r>
              <w:rPr>
                <w:rFonts w:ascii="Times New Roman" w:hAnsi="Times New Roman"/>
                <w:szCs w:val="24"/>
                <w:lang w:eastAsia="bg-BG"/>
              </w:rPr>
              <w:t>“</w:t>
            </w:r>
          </w:p>
        </w:tc>
      </w:tr>
      <w:tr w:rsidR="00A9571E" w:rsidRPr="001C6973" w14:paraId="4C92B9F2" w14:textId="77777777" w:rsidTr="004F1859">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1B7900F5" w14:textId="77777777" w:rsidR="00A9571E" w:rsidRPr="001C6973" w:rsidRDefault="00A9571E" w:rsidP="009128A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Обособени позиции:</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0C266816" w14:textId="77777777" w:rsidR="00A9571E" w:rsidRPr="001C6973" w:rsidRDefault="00213DD1" w:rsidP="009128AC">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Pr>
                <w:rFonts w:ascii="Times New Roman" w:hAnsi="Times New Roman"/>
                <w:szCs w:val="24"/>
                <w:lang w:eastAsia="bg-BG"/>
              </w:rPr>
              <w:fldChar w:fldCharType="end"/>
            </w:r>
            <w:r w:rsidR="00A9571E" w:rsidRPr="001C6973">
              <w:rPr>
                <w:rFonts w:ascii="Times New Roman" w:hAnsi="Times New Roman"/>
                <w:szCs w:val="24"/>
                <w:lang w:eastAsia="bg-BG"/>
              </w:rPr>
              <w:tab/>
              <w:t xml:space="preserve">Да        </w:t>
            </w:r>
            <w:r w:rsidR="00A9571E" w:rsidRPr="001C6973">
              <w:rPr>
                <w:rFonts w:ascii="Times New Roman" w:hAnsi="Times New Roman"/>
                <w:szCs w:val="24"/>
                <w:lang w:val="en-US" w:eastAsia="bg-BG"/>
              </w:rPr>
              <w:t xml:space="preserve">              </w:t>
            </w:r>
            <w:r w:rsidR="00A9571E" w:rsidRPr="001C6973">
              <w:rPr>
                <w:rFonts w:ascii="Times New Roman" w:hAnsi="Times New Roman"/>
                <w:szCs w:val="24"/>
                <w:lang w:eastAsia="bg-BG"/>
              </w:rPr>
              <w:t xml:space="preserve">             Брой: </w:t>
            </w:r>
            <w:r>
              <w:rPr>
                <w:rFonts w:ascii="Times New Roman" w:hAnsi="Times New Roman"/>
                <w:szCs w:val="24"/>
                <w:lang w:eastAsia="bg-BG"/>
              </w:rPr>
              <w:t>5</w:t>
            </w:r>
          </w:p>
          <w:p w14:paraId="3873C67F" w14:textId="77777777" w:rsidR="00A9571E" w:rsidRPr="001C6973" w:rsidRDefault="00A9571E" w:rsidP="009128AC">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Не</w:t>
            </w:r>
          </w:p>
        </w:tc>
      </w:tr>
      <w:tr w:rsidR="00A9571E" w:rsidRPr="001C6973" w14:paraId="60F07FDE" w14:textId="77777777" w:rsidTr="004F1859">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33F46184" w14:textId="77777777" w:rsidR="00A9571E" w:rsidRPr="001C6973" w:rsidRDefault="00A9571E" w:rsidP="009128A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Професионалната област, в която попада предметът на възлаганата поръчка (според възложителя):</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414DCE4F" w14:textId="77777777" w:rsidR="00A9571E" w:rsidRPr="002E685B" w:rsidRDefault="002E685B" w:rsidP="009128AC">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Извън списъка</w:t>
            </w:r>
          </w:p>
        </w:tc>
      </w:tr>
      <w:tr w:rsidR="00A9571E" w:rsidRPr="001C6973" w14:paraId="5A31CA3F" w14:textId="77777777" w:rsidTr="004F1859">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05665952" w14:textId="77777777" w:rsidR="00A9571E" w:rsidRPr="001C6973" w:rsidRDefault="00A9571E" w:rsidP="009128A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Срок за изпълнение:</w:t>
            </w:r>
          </w:p>
        </w:tc>
        <w:tc>
          <w:tcPr>
            <w:tcW w:w="5817" w:type="dxa"/>
            <w:tcBorders>
              <w:top w:val="single" w:sz="2" w:space="0" w:color="auto"/>
              <w:left w:val="single" w:sz="2" w:space="0" w:color="auto"/>
              <w:bottom w:val="single" w:sz="2" w:space="0" w:color="auto"/>
              <w:right w:val="single" w:sz="12" w:space="0" w:color="auto"/>
            </w:tcBorders>
            <w:vAlign w:val="center"/>
          </w:tcPr>
          <w:p w14:paraId="427D40F5" w14:textId="77777777" w:rsidR="00A9571E" w:rsidRPr="001C6973" w:rsidRDefault="002E685B" w:rsidP="009128AC">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2 години</w:t>
            </w:r>
          </w:p>
        </w:tc>
      </w:tr>
      <w:tr w:rsidR="00A9571E" w:rsidRPr="001C6973" w14:paraId="241B7DFA" w14:textId="77777777" w:rsidTr="004F1859">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4328CB85" w14:textId="77777777" w:rsidR="00A9571E" w:rsidRPr="001C6973" w:rsidRDefault="00A9571E" w:rsidP="009128A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Прогнозна стойност на поръчката в лв. без ДДС:</w:t>
            </w:r>
          </w:p>
        </w:tc>
        <w:tc>
          <w:tcPr>
            <w:tcW w:w="5817" w:type="dxa"/>
            <w:tcBorders>
              <w:top w:val="single" w:sz="2" w:space="0" w:color="auto"/>
              <w:left w:val="single" w:sz="2" w:space="0" w:color="auto"/>
              <w:bottom w:val="single" w:sz="2" w:space="0" w:color="auto"/>
              <w:right w:val="single" w:sz="12" w:space="0" w:color="auto"/>
            </w:tcBorders>
            <w:vAlign w:val="center"/>
          </w:tcPr>
          <w:p w14:paraId="0F149818" w14:textId="77777777" w:rsidR="00A9571E" w:rsidRPr="001C6973" w:rsidRDefault="002E685B" w:rsidP="009128AC">
            <w:pPr>
              <w:tabs>
                <w:tab w:val="left" w:pos="5983"/>
                <w:tab w:val="left" w:pos="712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t>266 102.50</w:t>
            </w:r>
          </w:p>
        </w:tc>
      </w:tr>
      <w:tr w:rsidR="00A9571E" w:rsidRPr="001C6973" w14:paraId="12BE5E10" w14:textId="77777777" w:rsidTr="004F1859">
        <w:trPr>
          <w:trHeight w:val="20"/>
        </w:trPr>
        <w:tc>
          <w:tcPr>
            <w:tcW w:w="3397" w:type="dxa"/>
            <w:tcBorders>
              <w:top w:val="single" w:sz="2" w:space="0" w:color="auto"/>
              <w:left w:val="single" w:sz="12" w:space="0" w:color="auto"/>
              <w:bottom w:val="single" w:sz="2" w:space="0" w:color="auto"/>
              <w:right w:val="single" w:sz="2" w:space="0" w:color="auto"/>
            </w:tcBorders>
            <w:vAlign w:val="center"/>
            <w:hideMark/>
          </w:tcPr>
          <w:p w14:paraId="4DBCAE92" w14:textId="77777777" w:rsidR="00A9571E" w:rsidRPr="001C6973" w:rsidRDefault="00A9571E" w:rsidP="009128A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Финансиране:</w:t>
            </w:r>
          </w:p>
        </w:tc>
        <w:tc>
          <w:tcPr>
            <w:tcW w:w="5817" w:type="dxa"/>
            <w:tcBorders>
              <w:top w:val="single" w:sz="2" w:space="0" w:color="auto"/>
              <w:left w:val="single" w:sz="2" w:space="0" w:color="auto"/>
              <w:bottom w:val="single" w:sz="2" w:space="0" w:color="auto"/>
              <w:right w:val="single" w:sz="12" w:space="0" w:color="auto"/>
            </w:tcBorders>
            <w:vAlign w:val="center"/>
            <w:hideMark/>
          </w:tcPr>
          <w:p w14:paraId="5A81ED35" w14:textId="77777777" w:rsidR="00A9571E" w:rsidRPr="001C6973" w:rsidRDefault="002E685B" w:rsidP="009128AC">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Pr>
                <w:rFonts w:ascii="Times New Roman" w:hAnsi="Times New Roman"/>
                <w:szCs w:val="24"/>
                <w:lang w:eastAsia="bg-BG"/>
              </w:rPr>
              <w:fldChar w:fldCharType="end"/>
            </w:r>
            <w:r w:rsidR="00A9571E" w:rsidRPr="001C6973">
              <w:rPr>
                <w:rFonts w:ascii="Times New Roman" w:hAnsi="Times New Roman"/>
                <w:szCs w:val="24"/>
                <w:lang w:eastAsia="bg-BG"/>
              </w:rPr>
              <w:tab/>
              <w:t>Изцяло от националния бюджет</w:t>
            </w:r>
          </w:p>
          <w:p w14:paraId="4575DFBF" w14:textId="77777777" w:rsidR="00A9571E" w:rsidRPr="001C6973" w:rsidRDefault="00A9571E" w:rsidP="009128AC">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Изцяло или частично със средства от ЕС</w:t>
            </w:r>
          </w:p>
          <w:p w14:paraId="561585E4" w14:textId="77777777" w:rsidR="00A9571E" w:rsidRPr="001C6973" w:rsidRDefault="00A9571E" w:rsidP="009128AC">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Друго</w:t>
            </w:r>
            <w:r w:rsidRPr="001C6973">
              <w:rPr>
                <w:rFonts w:ascii="Times New Roman" w:hAnsi="Times New Roman"/>
                <w:szCs w:val="24"/>
                <w:lang w:val="en-US" w:eastAsia="bg-BG"/>
              </w:rPr>
              <w:t xml:space="preserve">: </w:t>
            </w:r>
          </w:p>
        </w:tc>
      </w:tr>
      <w:tr w:rsidR="00A9571E" w:rsidRPr="001C6973" w14:paraId="50721DE9" w14:textId="77777777" w:rsidTr="004F1859">
        <w:trPr>
          <w:trHeight w:val="20"/>
        </w:trPr>
        <w:tc>
          <w:tcPr>
            <w:tcW w:w="3397" w:type="dxa"/>
            <w:tcBorders>
              <w:top w:val="single" w:sz="2" w:space="0" w:color="auto"/>
              <w:left w:val="single" w:sz="12" w:space="0" w:color="auto"/>
              <w:bottom w:val="single" w:sz="12" w:space="0" w:color="auto"/>
              <w:right w:val="single" w:sz="2" w:space="0" w:color="auto"/>
            </w:tcBorders>
            <w:vAlign w:val="center"/>
            <w:hideMark/>
          </w:tcPr>
          <w:p w14:paraId="2C2B444F" w14:textId="77777777" w:rsidR="00A9571E" w:rsidRPr="001C6973" w:rsidRDefault="00A9571E" w:rsidP="009128AC">
            <w:pPr>
              <w:tabs>
                <w:tab w:val="left" w:pos="5983"/>
                <w:tab w:val="left" w:pos="7123"/>
                <w:tab w:val="right" w:pos="9360"/>
              </w:tabs>
              <w:spacing w:before="60" w:after="60" w:line="240" w:lineRule="auto"/>
              <w:ind w:firstLine="0"/>
              <w:jc w:val="left"/>
              <w:rPr>
                <w:rFonts w:ascii="Times New Roman" w:hAnsi="Times New Roman"/>
                <w:szCs w:val="24"/>
                <w:lang w:eastAsia="bg-BG"/>
              </w:rPr>
            </w:pPr>
            <w:r w:rsidRPr="001C6973">
              <w:rPr>
                <w:rFonts w:ascii="Times New Roman" w:hAnsi="Times New Roman"/>
                <w:szCs w:val="24"/>
                <w:lang w:eastAsia="bg-BG"/>
              </w:rPr>
              <w:t>Критерий за възлагане на поръчката:</w:t>
            </w:r>
          </w:p>
        </w:tc>
        <w:tc>
          <w:tcPr>
            <w:tcW w:w="5817" w:type="dxa"/>
            <w:tcBorders>
              <w:top w:val="single" w:sz="2" w:space="0" w:color="auto"/>
              <w:left w:val="single" w:sz="2" w:space="0" w:color="auto"/>
              <w:bottom w:val="single" w:sz="12" w:space="0" w:color="auto"/>
              <w:right w:val="single" w:sz="12" w:space="0" w:color="auto"/>
            </w:tcBorders>
            <w:vAlign w:val="center"/>
            <w:hideMark/>
          </w:tcPr>
          <w:p w14:paraId="12E862E5" w14:textId="77777777" w:rsidR="00A9571E" w:rsidRPr="001C6973" w:rsidRDefault="004156CC" w:rsidP="009128AC">
            <w:pPr>
              <w:tabs>
                <w:tab w:val="left" w:pos="583"/>
                <w:tab w:val="right" w:pos="9360"/>
              </w:tabs>
              <w:spacing w:before="60" w:after="60" w:line="240" w:lineRule="auto"/>
              <w:ind w:left="45" w:firstLine="0"/>
              <w:jc w:val="left"/>
              <w:rPr>
                <w:rFonts w:ascii="Times New Roman" w:hAnsi="Times New Roman"/>
                <w:szCs w:val="24"/>
                <w:lang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Pr>
                <w:rFonts w:ascii="Times New Roman" w:hAnsi="Times New Roman"/>
                <w:szCs w:val="24"/>
                <w:lang w:eastAsia="bg-BG"/>
              </w:rPr>
              <w:fldChar w:fldCharType="end"/>
            </w:r>
            <w:r w:rsidR="00A9571E" w:rsidRPr="001C6973">
              <w:rPr>
                <w:rFonts w:ascii="Times New Roman" w:hAnsi="Times New Roman"/>
                <w:szCs w:val="24"/>
                <w:lang w:eastAsia="bg-BG"/>
              </w:rPr>
              <w:tab/>
              <w:t>Най-ниска цена</w:t>
            </w:r>
          </w:p>
          <w:p w14:paraId="782696A6" w14:textId="77777777" w:rsidR="00A9571E" w:rsidRPr="001C6973" w:rsidRDefault="00A9571E" w:rsidP="009128AC">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Ниво на разходите</w:t>
            </w:r>
          </w:p>
          <w:p w14:paraId="7B6E45A1" w14:textId="77777777" w:rsidR="00A9571E" w:rsidRPr="001C6973" w:rsidRDefault="00A9571E" w:rsidP="009128AC">
            <w:pPr>
              <w:tabs>
                <w:tab w:val="left" w:pos="583"/>
                <w:tab w:val="right" w:pos="9360"/>
              </w:tabs>
              <w:spacing w:before="60" w:after="60" w:line="240" w:lineRule="auto"/>
              <w:ind w:left="45" w:firstLine="0"/>
              <w:jc w:val="left"/>
              <w:rPr>
                <w:rFonts w:ascii="Times New Roman" w:hAnsi="Times New Roman"/>
                <w:szCs w:val="24"/>
                <w:lang w:eastAsia="bg-BG"/>
              </w:rPr>
            </w:pPr>
            <w:r w:rsidRPr="001C6973">
              <w:rPr>
                <w:rFonts w:ascii="Times New Roman" w:hAnsi="Times New Roman"/>
                <w:szCs w:val="24"/>
                <w:lang w:eastAsia="bg-BG"/>
              </w:rPr>
              <w:fldChar w:fldCharType="begin">
                <w:ffData>
                  <w:name w:val=""/>
                  <w:enabled/>
                  <w:calcOnExit w:val="0"/>
                  <w:checkBox>
                    <w:sizeAuto/>
                    <w:default w:val="0"/>
                  </w:checkBox>
                </w:ffData>
              </w:fldChar>
            </w:r>
            <w:r w:rsidRPr="001C6973">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1C6973">
              <w:rPr>
                <w:rFonts w:ascii="Times New Roman" w:hAnsi="Times New Roman"/>
                <w:szCs w:val="24"/>
                <w:lang w:eastAsia="bg-BG"/>
              </w:rPr>
              <w:fldChar w:fldCharType="end"/>
            </w:r>
            <w:r w:rsidRPr="001C6973">
              <w:rPr>
                <w:rFonts w:ascii="Times New Roman" w:hAnsi="Times New Roman"/>
                <w:szCs w:val="24"/>
                <w:lang w:eastAsia="bg-BG"/>
              </w:rPr>
              <w:tab/>
              <w:t>Оптимално съотношение качество/цена</w:t>
            </w:r>
          </w:p>
        </w:tc>
      </w:tr>
      <w:tr w:rsidR="00A9571E" w:rsidRPr="001C6973" w14:paraId="67B1306A" w14:textId="77777777" w:rsidTr="004F1859">
        <w:trPr>
          <w:trHeight w:val="20"/>
        </w:trPr>
        <w:tc>
          <w:tcPr>
            <w:tcW w:w="9214" w:type="dxa"/>
            <w:gridSpan w:val="2"/>
            <w:tcBorders>
              <w:top w:val="single" w:sz="2" w:space="0" w:color="auto"/>
              <w:left w:val="single" w:sz="12" w:space="0" w:color="auto"/>
              <w:bottom w:val="single" w:sz="12" w:space="0" w:color="auto"/>
              <w:right w:val="single" w:sz="12" w:space="0" w:color="auto"/>
            </w:tcBorders>
            <w:vAlign w:val="center"/>
          </w:tcPr>
          <w:p w14:paraId="44F24731" w14:textId="77777777" w:rsidR="00A9571E" w:rsidRPr="001C6973" w:rsidRDefault="00A9571E" w:rsidP="009128AC">
            <w:pPr>
              <w:spacing w:after="0" w:line="240" w:lineRule="auto"/>
              <w:ind w:firstLine="0"/>
              <w:jc w:val="left"/>
              <w:rPr>
                <w:rFonts w:ascii="Times New Roman" w:hAnsi="Times New Roman"/>
                <w:i/>
                <w:szCs w:val="24"/>
                <w:lang w:eastAsia="bg-BG"/>
              </w:rPr>
            </w:pPr>
            <w:r w:rsidRPr="001C6973">
              <w:rPr>
                <w:rFonts w:ascii="Times New Roman" w:hAnsi="Times New Roman"/>
                <w:i/>
                <w:szCs w:val="24"/>
                <w:lang w:eastAsia="bg-BG"/>
              </w:rPr>
              <w:t>Коментари и други бележки:</w:t>
            </w:r>
          </w:p>
          <w:p w14:paraId="1DA1EA96" w14:textId="47631935" w:rsidR="00A9571E" w:rsidRPr="001C6973" w:rsidRDefault="00E96A1F" w:rsidP="00DD4F26">
            <w:pPr>
              <w:spacing w:before="60" w:after="60" w:line="240" w:lineRule="auto"/>
              <w:ind w:firstLine="567"/>
              <w:rPr>
                <w:rFonts w:ascii="Times New Roman" w:hAnsi="Times New Roman"/>
                <w:sz w:val="26"/>
                <w:szCs w:val="26"/>
                <w:lang w:eastAsia="bg-BG"/>
              </w:rPr>
            </w:pPr>
            <w:r w:rsidRPr="00E96A1F">
              <w:rPr>
                <w:rFonts w:ascii="Times New Roman" w:hAnsi="Times New Roman"/>
                <w:sz w:val="26"/>
                <w:szCs w:val="26"/>
                <w:lang w:eastAsia="bg-BG"/>
              </w:rPr>
              <w:t xml:space="preserve">Обществената поръчка се възлага чрез процедура на договаряне без предварително обявление на основание чл. 79, ал. 1, т. </w:t>
            </w:r>
            <w:r>
              <w:rPr>
                <w:rFonts w:ascii="Times New Roman" w:hAnsi="Times New Roman"/>
                <w:sz w:val="26"/>
                <w:szCs w:val="26"/>
                <w:lang w:eastAsia="bg-BG"/>
              </w:rPr>
              <w:t>7</w:t>
            </w:r>
            <w:r w:rsidRPr="00E96A1F">
              <w:rPr>
                <w:rFonts w:ascii="Times New Roman" w:hAnsi="Times New Roman"/>
                <w:sz w:val="26"/>
                <w:szCs w:val="26"/>
                <w:lang w:eastAsia="bg-BG"/>
              </w:rPr>
              <w:t xml:space="preserve"> ЗОП</w:t>
            </w:r>
            <w:r w:rsidR="00AE1D6A">
              <w:rPr>
                <w:rFonts w:ascii="Times New Roman" w:hAnsi="Times New Roman"/>
                <w:sz w:val="26"/>
                <w:szCs w:val="26"/>
                <w:lang w:eastAsia="bg-BG"/>
              </w:rPr>
              <w:t>.</w:t>
            </w:r>
            <w:r w:rsidR="006A1C0E">
              <w:rPr>
                <w:rFonts w:ascii="Times New Roman" w:hAnsi="Times New Roman"/>
                <w:sz w:val="26"/>
                <w:szCs w:val="26"/>
                <w:lang w:eastAsia="bg-BG"/>
              </w:rPr>
              <w:t xml:space="preserve"> В тази връзка стоките</w:t>
            </w:r>
            <w:r w:rsidR="00DD4F26">
              <w:rPr>
                <w:rFonts w:ascii="Times New Roman" w:hAnsi="Times New Roman"/>
                <w:sz w:val="26"/>
                <w:szCs w:val="26"/>
                <w:lang w:eastAsia="bg-BG"/>
              </w:rPr>
              <w:t>,</w:t>
            </w:r>
            <w:r w:rsidR="006A1C0E">
              <w:rPr>
                <w:rFonts w:ascii="Times New Roman" w:hAnsi="Times New Roman"/>
                <w:sz w:val="26"/>
                <w:szCs w:val="26"/>
                <w:lang w:eastAsia="bg-BG"/>
              </w:rPr>
              <w:t xml:space="preserve"> предмет на поръчката</w:t>
            </w:r>
            <w:r w:rsidR="00DD4F26">
              <w:rPr>
                <w:rFonts w:ascii="Times New Roman" w:hAnsi="Times New Roman"/>
                <w:sz w:val="26"/>
                <w:szCs w:val="26"/>
                <w:lang w:eastAsia="bg-BG"/>
              </w:rPr>
              <w:t>,</w:t>
            </w:r>
            <w:r w:rsidR="006A1C0E">
              <w:rPr>
                <w:rFonts w:ascii="Times New Roman" w:hAnsi="Times New Roman"/>
                <w:sz w:val="26"/>
                <w:szCs w:val="26"/>
                <w:lang w:eastAsia="bg-BG"/>
              </w:rPr>
              <w:t xml:space="preserve"> следва да се търгуват на стокова борса и да са включени в одобрения списък, съгласно ПМС № 347/2016 г.</w:t>
            </w:r>
          </w:p>
        </w:tc>
      </w:tr>
    </w:tbl>
    <w:p w14:paraId="139B4DFE" w14:textId="77777777" w:rsidR="00662F9A" w:rsidRDefault="00662F9A" w:rsidP="00193C7A">
      <w:pPr>
        <w:spacing w:after="0" w:line="240" w:lineRule="auto"/>
        <w:ind w:firstLine="0"/>
        <w:jc w:val="left"/>
        <w:rPr>
          <w:rFonts w:ascii="Times New Roman" w:hAnsi="Times New Roman"/>
          <w:szCs w:val="24"/>
          <w:lang w:eastAsia="bg-BG"/>
        </w:rPr>
      </w:pPr>
    </w:p>
    <w:p w14:paraId="480BC9F0" w14:textId="77777777" w:rsidR="00A8483D" w:rsidRPr="00A9571E" w:rsidRDefault="00A8483D" w:rsidP="00193C7A">
      <w:pPr>
        <w:spacing w:after="0" w:line="240" w:lineRule="auto"/>
        <w:ind w:firstLine="0"/>
        <w:jc w:val="left"/>
        <w:rPr>
          <w:rFonts w:ascii="Times New Roman" w:hAnsi="Times New Roman"/>
          <w:szCs w:val="24"/>
          <w:lang w:eastAsia="bg-BG"/>
        </w:rPr>
      </w:pPr>
    </w:p>
    <w:p w14:paraId="074ECCAA" w14:textId="77777777" w:rsidR="00193C7A" w:rsidRPr="00D221AE"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rPr>
      </w:pPr>
      <w:r w:rsidRPr="00D221AE">
        <w:rPr>
          <w:rFonts w:ascii="Times New Roman" w:hAnsi="Times New Roman"/>
          <w:b/>
          <w:bCs/>
          <w:szCs w:val="24"/>
        </w:rPr>
        <w:t>РАЗДЕЛ ІІ</w:t>
      </w:r>
    </w:p>
    <w:p w14:paraId="750E4C61" w14:textId="77777777" w:rsidR="00193C7A" w:rsidRPr="00D221AE"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D221AE">
        <w:rPr>
          <w:rFonts w:ascii="Times New Roman" w:hAnsi="Times New Roman"/>
          <w:b/>
          <w:bCs/>
          <w:sz w:val="26"/>
          <w:szCs w:val="26"/>
        </w:rPr>
        <w:t>Проверени документи</w:t>
      </w:r>
    </w:p>
    <w:p w14:paraId="40950F0A" w14:textId="77777777" w:rsidR="00193C7A" w:rsidRPr="00D221AE" w:rsidRDefault="00193C7A" w:rsidP="00193C7A">
      <w:pPr>
        <w:spacing w:after="0" w:line="240" w:lineRule="auto"/>
        <w:ind w:firstLine="0"/>
        <w:jc w:val="left"/>
        <w:rPr>
          <w:rFonts w:ascii="Times New Roman" w:hAnsi="Times New Roman"/>
          <w:szCs w:val="24"/>
        </w:rPr>
      </w:pPr>
    </w:p>
    <w:tbl>
      <w:tblPr>
        <w:tblW w:w="9214" w:type="dxa"/>
        <w:tblInd w:w="70" w:type="dxa"/>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CellMar>
          <w:left w:w="70" w:type="dxa"/>
          <w:right w:w="70" w:type="dxa"/>
        </w:tblCellMar>
        <w:tblLook w:val="04A0" w:firstRow="1" w:lastRow="0" w:firstColumn="1" w:lastColumn="0" w:noHBand="0" w:noVBand="1"/>
      </w:tblPr>
      <w:tblGrid>
        <w:gridCol w:w="7224"/>
        <w:gridCol w:w="1990"/>
      </w:tblGrid>
      <w:tr w:rsidR="00A9571E" w:rsidRPr="00B04866" w14:paraId="1CECCBB3" w14:textId="77777777" w:rsidTr="004F1859">
        <w:trPr>
          <w:trHeight w:val="20"/>
        </w:trPr>
        <w:tc>
          <w:tcPr>
            <w:tcW w:w="9214" w:type="dxa"/>
            <w:gridSpan w:val="2"/>
            <w:tcBorders>
              <w:top w:val="single" w:sz="12" w:space="0" w:color="auto"/>
              <w:left w:val="single" w:sz="12" w:space="0" w:color="auto"/>
              <w:bottom w:val="single" w:sz="2" w:space="0" w:color="auto"/>
              <w:right w:val="single" w:sz="12" w:space="0" w:color="auto"/>
            </w:tcBorders>
            <w:vAlign w:val="center"/>
            <w:hideMark/>
          </w:tcPr>
          <w:p w14:paraId="316EB864" w14:textId="77777777" w:rsidR="00A9571E" w:rsidRDefault="00A9571E" w:rsidP="009128AC">
            <w:pPr>
              <w:spacing w:after="0" w:line="240" w:lineRule="auto"/>
              <w:ind w:firstLine="0"/>
              <w:rPr>
                <w:rFonts w:ascii="Times New Roman" w:hAnsi="Times New Roman"/>
                <w:szCs w:val="24"/>
                <w:lang w:eastAsia="bg-BG"/>
              </w:rPr>
            </w:pPr>
            <w:r>
              <w:rPr>
                <w:rFonts w:ascii="Times New Roman" w:hAnsi="Times New Roman"/>
                <w:szCs w:val="24"/>
                <w:lang w:eastAsia="bg-BG"/>
              </w:rPr>
              <w:t>Проверката обхваща следните документи:</w:t>
            </w:r>
          </w:p>
          <w:p w14:paraId="6C58922D" w14:textId="03F56981" w:rsidR="00A9571E" w:rsidRPr="00F14291" w:rsidRDefault="00C23107" w:rsidP="007A1B0B">
            <w:pPr>
              <w:tabs>
                <w:tab w:val="left" w:pos="866"/>
              </w:tabs>
              <w:spacing w:after="0" w:line="240" w:lineRule="auto"/>
              <w:ind w:firstLine="567"/>
              <w:contextualSpacing/>
              <w:jc w:val="left"/>
              <w:rPr>
                <w:rFonts w:ascii="Times New Roman" w:hAnsi="Times New Roman"/>
                <w:szCs w:val="24"/>
                <w:lang w:eastAsia="bg-BG"/>
              </w:rPr>
            </w:pPr>
            <w:bookmarkStart w:id="2" w:name="_GoBack"/>
            <w:r w:rsidRPr="002E685B">
              <w:rPr>
                <w:rFonts w:ascii="Times New Roman" w:hAnsi="Times New Roman"/>
                <w:szCs w:val="24"/>
                <w:lang w:eastAsia="bg-BG"/>
              </w:rPr>
              <w:t xml:space="preserve">Решение </w:t>
            </w:r>
            <w:r w:rsidR="00A9571E" w:rsidRPr="002E685B">
              <w:rPr>
                <w:rFonts w:ascii="Times New Roman" w:hAnsi="Times New Roman"/>
                <w:szCs w:val="24"/>
                <w:lang w:eastAsia="bg-BG"/>
              </w:rPr>
              <w:t>за откриване на процедурата</w:t>
            </w:r>
            <w:r w:rsidR="002E685B" w:rsidRPr="002E685B">
              <w:rPr>
                <w:rFonts w:ascii="Times New Roman" w:hAnsi="Times New Roman"/>
                <w:szCs w:val="24"/>
                <w:lang w:eastAsia="bg-BG"/>
              </w:rPr>
              <w:t xml:space="preserve"> </w:t>
            </w:r>
            <w:bookmarkEnd w:id="2"/>
          </w:p>
        </w:tc>
      </w:tr>
      <w:tr w:rsidR="00A9571E" w:rsidRPr="00B04866" w14:paraId="447DE0C3" w14:textId="77777777" w:rsidTr="004F1859">
        <w:trPr>
          <w:trHeight w:val="533"/>
        </w:trPr>
        <w:tc>
          <w:tcPr>
            <w:tcW w:w="7224" w:type="dxa"/>
            <w:tcBorders>
              <w:top w:val="single" w:sz="2" w:space="0" w:color="auto"/>
              <w:left w:val="single" w:sz="12" w:space="0" w:color="auto"/>
              <w:bottom w:val="single" w:sz="2" w:space="0" w:color="auto"/>
              <w:right w:val="single" w:sz="2" w:space="0" w:color="auto"/>
            </w:tcBorders>
            <w:vAlign w:val="center"/>
            <w:hideMark/>
          </w:tcPr>
          <w:p w14:paraId="434F558A" w14:textId="77777777" w:rsidR="00A9571E" w:rsidRPr="00B04866" w:rsidRDefault="00A9571E" w:rsidP="009128AC">
            <w:pPr>
              <w:spacing w:after="0" w:line="240" w:lineRule="auto"/>
              <w:ind w:firstLine="0"/>
              <w:rPr>
                <w:rFonts w:ascii="Times New Roman" w:hAnsi="Times New Roman"/>
                <w:szCs w:val="24"/>
                <w:lang w:eastAsia="bg-BG"/>
              </w:rPr>
            </w:pPr>
            <w:r w:rsidRPr="00B04866">
              <w:rPr>
                <w:rFonts w:ascii="Times New Roman" w:hAnsi="Times New Roman"/>
                <w:szCs w:val="24"/>
                <w:lang w:eastAsia="bg-BG"/>
              </w:rPr>
              <w:t>Всички документи, подлежащи на контрол, са получени в АОП</w:t>
            </w:r>
          </w:p>
        </w:tc>
        <w:tc>
          <w:tcPr>
            <w:tcW w:w="1990" w:type="dxa"/>
            <w:tcBorders>
              <w:top w:val="single" w:sz="2" w:space="0" w:color="auto"/>
              <w:left w:val="single" w:sz="2" w:space="0" w:color="auto"/>
              <w:bottom w:val="single" w:sz="2" w:space="0" w:color="auto"/>
              <w:right w:val="single" w:sz="12" w:space="0" w:color="auto"/>
            </w:tcBorders>
            <w:vAlign w:val="center"/>
            <w:hideMark/>
          </w:tcPr>
          <w:p w14:paraId="55915BDC" w14:textId="77777777" w:rsidR="00A9571E" w:rsidRPr="00B04866" w:rsidRDefault="00042B64" w:rsidP="00213DD1">
            <w:pPr>
              <w:tabs>
                <w:tab w:val="left" w:pos="583"/>
                <w:tab w:val="right" w:pos="9360"/>
              </w:tabs>
              <w:spacing w:before="60" w:after="60" w:line="240" w:lineRule="auto"/>
              <w:ind w:firstLine="0"/>
              <w:jc w:val="left"/>
              <w:rPr>
                <w:rFonts w:ascii="Times New Roman" w:hAnsi="Times New Roman"/>
                <w:szCs w:val="24"/>
                <w:lang w:val="en-US" w:eastAsia="bg-BG"/>
              </w:rPr>
            </w:pPr>
            <w:r>
              <w:rPr>
                <w:rFonts w:ascii="Times New Roman" w:hAnsi="Times New Roman"/>
                <w:szCs w:val="24"/>
                <w:lang w:eastAsia="bg-BG"/>
              </w:rPr>
              <w:fldChar w:fldCharType="begin">
                <w:ffData>
                  <w:name w:val=""/>
                  <w:enabled/>
                  <w:calcOnExit w:val="0"/>
                  <w:checkBox>
                    <w:sizeAuto/>
                    <w:default w:val="1"/>
                  </w:checkBox>
                </w:ffData>
              </w:fldChar>
            </w:r>
            <w:r>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Pr>
                <w:rFonts w:ascii="Times New Roman" w:hAnsi="Times New Roman"/>
                <w:szCs w:val="24"/>
                <w:lang w:eastAsia="bg-BG"/>
              </w:rPr>
              <w:fldChar w:fldCharType="end"/>
            </w:r>
            <w:r w:rsidR="00A9571E" w:rsidRPr="00B04866">
              <w:rPr>
                <w:rFonts w:ascii="Times New Roman" w:hAnsi="Times New Roman"/>
                <w:szCs w:val="24"/>
                <w:lang w:val="en-US" w:eastAsia="bg-BG"/>
              </w:rPr>
              <w:t xml:space="preserve"> </w:t>
            </w:r>
            <w:r w:rsidR="00A9571E" w:rsidRPr="00B04866">
              <w:rPr>
                <w:rFonts w:ascii="Times New Roman" w:hAnsi="Times New Roman"/>
                <w:szCs w:val="24"/>
                <w:lang w:eastAsia="bg-BG"/>
              </w:rPr>
              <w:t xml:space="preserve">Да      </w:t>
            </w:r>
            <w:r w:rsidR="00A9571E" w:rsidRPr="00B04866">
              <w:rPr>
                <w:rFonts w:ascii="Times New Roman" w:hAnsi="Times New Roman"/>
                <w:szCs w:val="24"/>
                <w:lang w:eastAsia="bg-BG"/>
              </w:rPr>
              <w:fldChar w:fldCharType="begin">
                <w:ffData>
                  <w:name w:val=""/>
                  <w:enabled/>
                  <w:calcOnExit w:val="0"/>
                  <w:checkBox>
                    <w:sizeAuto/>
                    <w:default w:val="0"/>
                  </w:checkBox>
                </w:ffData>
              </w:fldChar>
            </w:r>
            <w:r w:rsidR="00A9571E" w:rsidRPr="00B04866">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00A9571E" w:rsidRPr="00B04866">
              <w:rPr>
                <w:rFonts w:ascii="Times New Roman" w:hAnsi="Times New Roman"/>
                <w:szCs w:val="24"/>
                <w:lang w:eastAsia="bg-BG"/>
              </w:rPr>
              <w:fldChar w:fldCharType="end"/>
            </w:r>
            <w:r w:rsidR="00A9571E" w:rsidRPr="00B04866">
              <w:rPr>
                <w:rFonts w:ascii="Times New Roman" w:hAnsi="Times New Roman"/>
                <w:szCs w:val="24"/>
                <w:lang w:val="en-US" w:eastAsia="bg-BG"/>
              </w:rPr>
              <w:t xml:space="preserve">  </w:t>
            </w:r>
            <w:r w:rsidR="00A9571E" w:rsidRPr="00B04866">
              <w:rPr>
                <w:rFonts w:ascii="Times New Roman" w:hAnsi="Times New Roman"/>
                <w:szCs w:val="24"/>
                <w:lang w:eastAsia="bg-BG"/>
              </w:rPr>
              <w:t xml:space="preserve">Не </w:t>
            </w:r>
            <w:r w:rsidR="00A9571E" w:rsidRPr="00B04866">
              <w:rPr>
                <w:rFonts w:ascii="Times New Roman" w:hAnsi="Times New Roman"/>
                <w:szCs w:val="24"/>
                <w:lang w:val="en-US" w:eastAsia="bg-BG"/>
              </w:rPr>
              <w:t xml:space="preserve">              </w:t>
            </w:r>
            <w:r w:rsidR="00A9571E" w:rsidRPr="00B04866">
              <w:rPr>
                <w:rFonts w:ascii="Times New Roman" w:hAnsi="Times New Roman"/>
                <w:szCs w:val="24"/>
                <w:lang w:eastAsia="bg-BG"/>
              </w:rPr>
              <w:t xml:space="preserve">             </w:t>
            </w:r>
          </w:p>
        </w:tc>
      </w:tr>
      <w:tr w:rsidR="00A9571E" w:rsidRPr="00B04866" w14:paraId="68F3F768" w14:textId="77777777" w:rsidTr="004F1859">
        <w:trPr>
          <w:trHeight w:val="20"/>
        </w:trPr>
        <w:tc>
          <w:tcPr>
            <w:tcW w:w="7224" w:type="dxa"/>
            <w:tcBorders>
              <w:top w:val="single" w:sz="2" w:space="0" w:color="auto"/>
              <w:left w:val="single" w:sz="12" w:space="0" w:color="auto"/>
              <w:bottom w:val="single" w:sz="2" w:space="0" w:color="auto"/>
              <w:right w:val="single" w:sz="2" w:space="0" w:color="auto"/>
            </w:tcBorders>
            <w:shd w:val="clear" w:color="auto" w:fill="auto"/>
            <w:vAlign w:val="center"/>
            <w:hideMark/>
          </w:tcPr>
          <w:p w14:paraId="2C246A83" w14:textId="77777777" w:rsidR="00A9571E" w:rsidRPr="005640AD" w:rsidRDefault="00A9571E" w:rsidP="009128AC">
            <w:pPr>
              <w:spacing w:after="0" w:line="240" w:lineRule="auto"/>
              <w:ind w:firstLine="0"/>
              <w:rPr>
                <w:rFonts w:ascii="Times New Roman" w:hAnsi="Times New Roman"/>
                <w:szCs w:val="24"/>
                <w:lang w:eastAsia="bg-BG"/>
              </w:rPr>
            </w:pPr>
            <w:r w:rsidRPr="005640AD">
              <w:rPr>
                <w:rFonts w:ascii="Times New Roman" w:hAnsi="Times New Roman"/>
                <w:szCs w:val="24"/>
                <w:lang w:eastAsia="bg-BG"/>
              </w:rPr>
              <w:t>Всички документи, подлежащи на контрол, са изпратени по предвидения ред</w:t>
            </w:r>
            <w:r w:rsidRPr="005640AD">
              <w:rPr>
                <w:rFonts w:ascii="Times New Roman" w:hAnsi="Times New Roman"/>
                <w:szCs w:val="24"/>
                <w:lang w:val="ru-RU" w:eastAsia="bg-BG"/>
              </w:rPr>
              <w:t xml:space="preserve"> </w:t>
            </w:r>
          </w:p>
        </w:tc>
        <w:tc>
          <w:tcPr>
            <w:tcW w:w="1990" w:type="dxa"/>
            <w:tcBorders>
              <w:top w:val="single" w:sz="2" w:space="0" w:color="auto"/>
              <w:left w:val="single" w:sz="2" w:space="0" w:color="auto"/>
              <w:bottom w:val="single" w:sz="2" w:space="0" w:color="auto"/>
              <w:right w:val="single" w:sz="12" w:space="0" w:color="auto"/>
            </w:tcBorders>
            <w:shd w:val="clear" w:color="auto" w:fill="auto"/>
            <w:vAlign w:val="center"/>
            <w:hideMark/>
          </w:tcPr>
          <w:p w14:paraId="0C16FCFC" w14:textId="77777777" w:rsidR="00A9571E" w:rsidRPr="00B04866" w:rsidRDefault="00042B64" w:rsidP="009128AC">
            <w:pPr>
              <w:tabs>
                <w:tab w:val="left" w:pos="583"/>
                <w:tab w:val="right" w:pos="9360"/>
              </w:tabs>
              <w:spacing w:before="60" w:after="60" w:line="240" w:lineRule="auto"/>
              <w:ind w:firstLine="0"/>
              <w:jc w:val="left"/>
              <w:rPr>
                <w:rFonts w:ascii="Times New Roman" w:hAnsi="Times New Roman"/>
                <w:szCs w:val="24"/>
                <w:lang w:val="en-US" w:eastAsia="bg-BG"/>
              </w:rPr>
            </w:pPr>
            <w:r w:rsidRPr="005640AD">
              <w:rPr>
                <w:rFonts w:ascii="Times New Roman" w:hAnsi="Times New Roman"/>
                <w:szCs w:val="24"/>
                <w:lang w:eastAsia="bg-BG"/>
              </w:rPr>
              <w:fldChar w:fldCharType="begin">
                <w:ffData>
                  <w:name w:val=""/>
                  <w:enabled/>
                  <w:calcOnExit w:val="0"/>
                  <w:checkBox>
                    <w:sizeAuto/>
                    <w:default w:val="1"/>
                  </w:checkBox>
                </w:ffData>
              </w:fldChar>
            </w:r>
            <w:r w:rsidRPr="005640AD">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5640AD">
              <w:rPr>
                <w:rFonts w:ascii="Times New Roman" w:hAnsi="Times New Roman"/>
                <w:szCs w:val="24"/>
                <w:lang w:eastAsia="bg-BG"/>
              </w:rPr>
              <w:fldChar w:fldCharType="end"/>
            </w:r>
            <w:r w:rsidR="00A9571E" w:rsidRPr="005640AD">
              <w:rPr>
                <w:rFonts w:ascii="Times New Roman" w:hAnsi="Times New Roman"/>
                <w:szCs w:val="24"/>
                <w:lang w:eastAsia="bg-BG"/>
              </w:rPr>
              <w:t xml:space="preserve"> Да      </w:t>
            </w:r>
            <w:r w:rsidR="00A9571E" w:rsidRPr="005640AD">
              <w:rPr>
                <w:rFonts w:ascii="Times New Roman" w:hAnsi="Times New Roman"/>
                <w:szCs w:val="24"/>
                <w:lang w:eastAsia="bg-BG"/>
              </w:rPr>
              <w:fldChar w:fldCharType="begin">
                <w:ffData>
                  <w:name w:val=""/>
                  <w:enabled/>
                  <w:calcOnExit w:val="0"/>
                  <w:checkBox>
                    <w:sizeAuto/>
                    <w:default w:val="0"/>
                  </w:checkBox>
                </w:ffData>
              </w:fldChar>
            </w:r>
            <w:r w:rsidR="00A9571E" w:rsidRPr="005640AD">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00A9571E" w:rsidRPr="005640AD">
              <w:rPr>
                <w:rFonts w:ascii="Times New Roman" w:hAnsi="Times New Roman"/>
                <w:szCs w:val="24"/>
                <w:lang w:eastAsia="bg-BG"/>
              </w:rPr>
              <w:fldChar w:fldCharType="end"/>
            </w:r>
            <w:r w:rsidR="00A9571E" w:rsidRPr="005640AD">
              <w:rPr>
                <w:rFonts w:ascii="Times New Roman" w:hAnsi="Times New Roman"/>
                <w:szCs w:val="24"/>
                <w:lang w:eastAsia="bg-BG"/>
              </w:rPr>
              <w:t xml:space="preserve">  Не</w:t>
            </w:r>
          </w:p>
        </w:tc>
      </w:tr>
      <w:tr w:rsidR="00A9571E" w:rsidRPr="00B04866" w14:paraId="4C0B6B70" w14:textId="77777777" w:rsidTr="004F1859">
        <w:trPr>
          <w:trHeight w:val="533"/>
        </w:trPr>
        <w:tc>
          <w:tcPr>
            <w:tcW w:w="7224" w:type="dxa"/>
            <w:tcBorders>
              <w:top w:val="single" w:sz="2" w:space="0" w:color="auto"/>
              <w:left w:val="single" w:sz="12" w:space="0" w:color="auto"/>
              <w:bottom w:val="single" w:sz="2" w:space="0" w:color="auto"/>
              <w:right w:val="single" w:sz="2" w:space="0" w:color="auto"/>
            </w:tcBorders>
            <w:vAlign w:val="center"/>
            <w:hideMark/>
          </w:tcPr>
          <w:p w14:paraId="726742E5" w14:textId="77777777" w:rsidR="00A9571E" w:rsidRPr="00B04866" w:rsidRDefault="00A9571E" w:rsidP="009B7214">
            <w:pPr>
              <w:spacing w:after="0" w:line="240" w:lineRule="auto"/>
              <w:ind w:firstLine="0"/>
              <w:rPr>
                <w:rFonts w:ascii="Times New Roman" w:hAnsi="Times New Roman"/>
                <w:szCs w:val="24"/>
                <w:lang w:eastAsia="bg-BG"/>
              </w:rPr>
            </w:pPr>
            <w:r w:rsidRPr="00B04866">
              <w:rPr>
                <w:rFonts w:ascii="Times New Roman" w:hAnsi="Times New Roman"/>
                <w:szCs w:val="24"/>
                <w:lang w:eastAsia="bg-BG"/>
              </w:rPr>
              <w:t>Проверката на проектите на техническата спецификация е извършена от външен експерт по чл. 229а ЗОП.</w:t>
            </w:r>
          </w:p>
        </w:tc>
        <w:tc>
          <w:tcPr>
            <w:tcW w:w="1990" w:type="dxa"/>
            <w:tcBorders>
              <w:top w:val="single" w:sz="2" w:space="0" w:color="auto"/>
              <w:left w:val="single" w:sz="2" w:space="0" w:color="auto"/>
              <w:bottom w:val="single" w:sz="2" w:space="0" w:color="auto"/>
              <w:right w:val="single" w:sz="12" w:space="0" w:color="auto"/>
            </w:tcBorders>
            <w:vAlign w:val="center"/>
            <w:hideMark/>
          </w:tcPr>
          <w:p w14:paraId="7E7E3D87" w14:textId="77777777" w:rsidR="00A9571E" w:rsidRPr="00B04866" w:rsidRDefault="00A9571E" w:rsidP="005640AD">
            <w:pPr>
              <w:ind w:firstLine="0"/>
              <w:rPr>
                <w:rFonts w:ascii="Times New Roman" w:hAnsi="Times New Roman"/>
                <w:szCs w:val="24"/>
                <w:lang w:val="en-US" w:eastAsia="bg-BG"/>
              </w:rPr>
            </w:pPr>
            <w:r w:rsidRPr="00B04866">
              <w:rPr>
                <w:rFonts w:ascii="Times New Roman" w:hAnsi="Times New Roman"/>
                <w:szCs w:val="24"/>
                <w:lang w:eastAsia="bg-BG"/>
              </w:rPr>
              <w:fldChar w:fldCharType="begin">
                <w:ffData>
                  <w:name w:val=""/>
                  <w:enabled/>
                  <w:calcOnExit w:val="0"/>
                  <w:checkBox>
                    <w:sizeAuto/>
                    <w:default w:val="0"/>
                  </w:checkBox>
                </w:ffData>
              </w:fldChar>
            </w:r>
            <w:r w:rsidRPr="00B04866">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Pr="00B04866">
              <w:rPr>
                <w:rFonts w:ascii="Times New Roman" w:hAnsi="Times New Roman"/>
                <w:szCs w:val="24"/>
                <w:lang w:eastAsia="bg-BG"/>
              </w:rPr>
              <w:fldChar w:fldCharType="end"/>
            </w:r>
            <w:r w:rsidRPr="00B04866">
              <w:rPr>
                <w:rFonts w:ascii="Times New Roman" w:hAnsi="Times New Roman"/>
                <w:szCs w:val="24"/>
                <w:lang w:val="en-US" w:eastAsia="bg-BG"/>
              </w:rPr>
              <w:t xml:space="preserve"> </w:t>
            </w:r>
            <w:r w:rsidRPr="00B04866">
              <w:rPr>
                <w:rFonts w:ascii="Times New Roman" w:hAnsi="Times New Roman"/>
                <w:szCs w:val="24"/>
                <w:lang w:eastAsia="bg-BG"/>
              </w:rPr>
              <w:t xml:space="preserve">Да      </w:t>
            </w:r>
            <w:r w:rsidR="00042B64">
              <w:rPr>
                <w:rFonts w:ascii="Times New Roman" w:hAnsi="Times New Roman"/>
                <w:szCs w:val="24"/>
                <w:lang w:eastAsia="bg-BG"/>
              </w:rPr>
              <w:fldChar w:fldCharType="begin">
                <w:ffData>
                  <w:name w:val=""/>
                  <w:enabled/>
                  <w:calcOnExit w:val="0"/>
                  <w:checkBox>
                    <w:sizeAuto/>
                    <w:default w:val="1"/>
                  </w:checkBox>
                </w:ffData>
              </w:fldChar>
            </w:r>
            <w:r w:rsidR="00042B64">
              <w:rPr>
                <w:rFonts w:ascii="Times New Roman" w:hAnsi="Times New Roman"/>
                <w:szCs w:val="24"/>
                <w:lang w:eastAsia="bg-BG"/>
              </w:rPr>
              <w:instrText xml:space="preserve"> FORMCHECKBOX </w:instrText>
            </w:r>
            <w:r w:rsidR="007A1B0B">
              <w:rPr>
                <w:rFonts w:ascii="Times New Roman" w:hAnsi="Times New Roman"/>
                <w:szCs w:val="24"/>
                <w:lang w:eastAsia="bg-BG"/>
              </w:rPr>
            </w:r>
            <w:r w:rsidR="007A1B0B">
              <w:rPr>
                <w:rFonts w:ascii="Times New Roman" w:hAnsi="Times New Roman"/>
                <w:szCs w:val="24"/>
                <w:lang w:eastAsia="bg-BG"/>
              </w:rPr>
              <w:fldChar w:fldCharType="separate"/>
            </w:r>
            <w:r w:rsidR="00042B64">
              <w:rPr>
                <w:rFonts w:ascii="Times New Roman" w:hAnsi="Times New Roman"/>
                <w:szCs w:val="24"/>
                <w:lang w:eastAsia="bg-BG"/>
              </w:rPr>
              <w:fldChar w:fldCharType="end"/>
            </w:r>
            <w:r w:rsidRPr="00B04866">
              <w:rPr>
                <w:rFonts w:ascii="Times New Roman" w:hAnsi="Times New Roman"/>
                <w:szCs w:val="24"/>
                <w:lang w:val="en-US" w:eastAsia="bg-BG"/>
              </w:rPr>
              <w:t xml:space="preserve">  </w:t>
            </w:r>
            <w:r w:rsidRPr="00B04866">
              <w:rPr>
                <w:rFonts w:ascii="Times New Roman" w:hAnsi="Times New Roman"/>
                <w:szCs w:val="24"/>
                <w:lang w:eastAsia="bg-BG"/>
              </w:rPr>
              <w:t xml:space="preserve">Не </w:t>
            </w:r>
            <w:r w:rsidRPr="00B04866">
              <w:rPr>
                <w:rFonts w:ascii="Times New Roman" w:hAnsi="Times New Roman"/>
                <w:szCs w:val="24"/>
                <w:lang w:val="en-US" w:eastAsia="bg-BG"/>
              </w:rPr>
              <w:t xml:space="preserve">              </w:t>
            </w:r>
            <w:r w:rsidRPr="00B04866">
              <w:rPr>
                <w:rFonts w:ascii="Times New Roman" w:hAnsi="Times New Roman"/>
                <w:szCs w:val="24"/>
                <w:lang w:eastAsia="bg-BG"/>
              </w:rPr>
              <w:t xml:space="preserve">             </w:t>
            </w:r>
          </w:p>
        </w:tc>
      </w:tr>
      <w:tr w:rsidR="00A9571E" w:rsidRPr="00B04866" w14:paraId="59F9527F" w14:textId="77777777" w:rsidTr="004F1859">
        <w:trPr>
          <w:trHeight w:val="20"/>
        </w:trPr>
        <w:tc>
          <w:tcPr>
            <w:tcW w:w="9214" w:type="dxa"/>
            <w:gridSpan w:val="2"/>
            <w:tcBorders>
              <w:top w:val="single" w:sz="2" w:space="0" w:color="auto"/>
              <w:left w:val="single" w:sz="12" w:space="0" w:color="auto"/>
              <w:bottom w:val="single" w:sz="12" w:space="0" w:color="auto"/>
              <w:right w:val="single" w:sz="12" w:space="0" w:color="auto"/>
            </w:tcBorders>
            <w:vAlign w:val="center"/>
          </w:tcPr>
          <w:p w14:paraId="6D258A37" w14:textId="77777777" w:rsidR="00A9571E" w:rsidRPr="00B04866" w:rsidRDefault="00A9571E" w:rsidP="009128AC">
            <w:pPr>
              <w:spacing w:after="0" w:line="240" w:lineRule="auto"/>
              <w:ind w:firstLine="0"/>
              <w:rPr>
                <w:rFonts w:ascii="Times New Roman" w:hAnsi="Times New Roman"/>
                <w:i/>
                <w:szCs w:val="24"/>
                <w:lang w:eastAsia="bg-BG"/>
              </w:rPr>
            </w:pPr>
            <w:r w:rsidRPr="00B04866">
              <w:rPr>
                <w:rFonts w:ascii="Times New Roman" w:hAnsi="Times New Roman"/>
                <w:i/>
                <w:szCs w:val="24"/>
                <w:lang w:eastAsia="bg-BG"/>
              </w:rPr>
              <w:t>Коментари и други бележки:</w:t>
            </w:r>
          </w:p>
          <w:p w14:paraId="54345AB6" w14:textId="67BF7476" w:rsidR="00FF12F2" w:rsidRDefault="00DC377C" w:rsidP="007A1B0B">
            <w:pPr>
              <w:spacing w:before="60" w:after="60" w:line="240" w:lineRule="auto"/>
              <w:ind w:firstLine="567"/>
              <w:rPr>
                <w:rFonts w:ascii="Times New Roman" w:hAnsi="Times New Roman"/>
                <w:sz w:val="26"/>
                <w:szCs w:val="26"/>
                <w:lang w:eastAsia="bg-BG"/>
              </w:rPr>
            </w:pPr>
            <w:r w:rsidRPr="00F14291">
              <w:rPr>
                <w:rFonts w:ascii="Times New Roman" w:hAnsi="Times New Roman"/>
                <w:sz w:val="26"/>
                <w:szCs w:val="26"/>
                <w:lang w:eastAsia="bg-BG"/>
              </w:rPr>
              <w:t xml:space="preserve">При осъществяването на контрола не е участвал външен експерт, </w:t>
            </w:r>
            <w:r w:rsidR="00FF12F2" w:rsidRPr="00F14291">
              <w:rPr>
                <w:rFonts w:ascii="Times New Roman" w:hAnsi="Times New Roman"/>
                <w:sz w:val="26"/>
                <w:szCs w:val="26"/>
                <w:lang w:eastAsia="bg-BG"/>
              </w:rPr>
              <w:t xml:space="preserve">тъй като </w:t>
            </w:r>
            <w:r w:rsidR="00FF12F2" w:rsidRPr="00DC377C">
              <w:rPr>
                <w:rFonts w:ascii="Times New Roman" w:hAnsi="Times New Roman"/>
                <w:sz w:val="26"/>
                <w:szCs w:val="26"/>
                <w:lang w:eastAsia="bg-BG"/>
              </w:rPr>
              <w:t>възложителят</w:t>
            </w:r>
            <w:r w:rsidR="00FF12F2" w:rsidRPr="004156CC">
              <w:rPr>
                <w:rFonts w:ascii="Times New Roman" w:hAnsi="Times New Roman"/>
                <w:sz w:val="26"/>
                <w:szCs w:val="26"/>
                <w:lang w:eastAsia="bg-BG"/>
              </w:rPr>
              <w:t xml:space="preserve"> е отбелязал, че професионалната област, в която попада предметът на поръчката е извън списъка по чл. 229а ЗО</w:t>
            </w:r>
            <w:r w:rsidR="00FF12F2" w:rsidRPr="00DC377C">
              <w:rPr>
                <w:rFonts w:ascii="Times New Roman" w:hAnsi="Times New Roman"/>
                <w:sz w:val="26"/>
                <w:szCs w:val="26"/>
                <w:lang w:eastAsia="bg-BG"/>
              </w:rPr>
              <w:t>П.</w:t>
            </w:r>
          </w:p>
          <w:p w14:paraId="7788E655" w14:textId="1DC76FB3" w:rsidR="00B14061" w:rsidRPr="004156CC" w:rsidRDefault="00552300" w:rsidP="007A1B0B">
            <w:pPr>
              <w:spacing w:before="60" w:after="60" w:line="240" w:lineRule="auto"/>
              <w:ind w:firstLine="567"/>
              <w:rPr>
                <w:rFonts w:ascii="Times New Roman" w:hAnsi="Times New Roman"/>
                <w:sz w:val="26"/>
                <w:szCs w:val="26"/>
                <w:lang w:eastAsia="bg-BG"/>
              </w:rPr>
            </w:pPr>
            <w:r>
              <w:rPr>
                <w:rFonts w:ascii="Times New Roman" w:hAnsi="Times New Roman"/>
                <w:sz w:val="26"/>
                <w:szCs w:val="26"/>
                <w:lang w:eastAsia="bg-BG"/>
              </w:rPr>
              <w:lastRenderedPageBreak/>
              <w:t>Доколкото възложител</w:t>
            </w:r>
            <w:r w:rsidR="007F45D9">
              <w:rPr>
                <w:rFonts w:ascii="Times New Roman" w:hAnsi="Times New Roman"/>
                <w:sz w:val="26"/>
                <w:szCs w:val="26"/>
                <w:lang w:eastAsia="bg-BG"/>
              </w:rPr>
              <w:t>я</w:t>
            </w:r>
            <w:r>
              <w:rPr>
                <w:rFonts w:ascii="Times New Roman" w:hAnsi="Times New Roman"/>
                <w:sz w:val="26"/>
                <w:szCs w:val="26"/>
                <w:lang w:eastAsia="bg-BG"/>
              </w:rPr>
              <w:t xml:space="preserve">т </w:t>
            </w:r>
            <w:r w:rsidR="00AE1D6A">
              <w:rPr>
                <w:rFonts w:ascii="Times New Roman" w:hAnsi="Times New Roman"/>
                <w:sz w:val="26"/>
                <w:szCs w:val="26"/>
                <w:lang w:eastAsia="bg-BG"/>
              </w:rPr>
              <w:t>прилага</w:t>
            </w:r>
            <w:r>
              <w:rPr>
                <w:rFonts w:ascii="Times New Roman" w:hAnsi="Times New Roman"/>
                <w:sz w:val="26"/>
                <w:szCs w:val="26"/>
                <w:lang w:eastAsia="bg-BG"/>
              </w:rPr>
              <w:t xml:space="preserve"> основанието на </w:t>
            </w:r>
            <w:r w:rsidR="00B14061">
              <w:rPr>
                <w:rFonts w:ascii="Times New Roman" w:hAnsi="Times New Roman"/>
                <w:sz w:val="26"/>
                <w:szCs w:val="26"/>
                <w:lang w:eastAsia="bg-BG"/>
              </w:rPr>
              <w:t xml:space="preserve">чл. 65, ал. 1 ППЗОП </w:t>
            </w:r>
            <w:r w:rsidR="007F45D9" w:rsidRPr="00F14291">
              <w:rPr>
                <w:rFonts w:ascii="Times New Roman" w:hAnsi="Times New Roman"/>
                <w:sz w:val="26"/>
                <w:szCs w:val="26"/>
                <w:lang w:eastAsia="bg-BG"/>
              </w:rPr>
              <w:t>във връзка с</w:t>
            </w:r>
            <w:r w:rsidR="00B14061" w:rsidRPr="00F14291">
              <w:rPr>
                <w:rFonts w:ascii="Times New Roman" w:hAnsi="Times New Roman"/>
                <w:sz w:val="26"/>
                <w:szCs w:val="26"/>
                <w:lang w:eastAsia="bg-BG"/>
              </w:rPr>
              <w:t xml:space="preserve"> чл. </w:t>
            </w:r>
            <w:r w:rsidR="00B14061" w:rsidRPr="00B14061">
              <w:rPr>
                <w:rFonts w:ascii="Times New Roman" w:hAnsi="Times New Roman"/>
                <w:sz w:val="26"/>
                <w:szCs w:val="26"/>
                <w:lang w:eastAsia="bg-BG"/>
              </w:rPr>
              <w:t>64, ал. 2 и 3</w:t>
            </w:r>
            <w:r w:rsidR="00746E9D">
              <w:rPr>
                <w:rFonts w:ascii="Times New Roman" w:hAnsi="Times New Roman"/>
                <w:sz w:val="26"/>
                <w:szCs w:val="26"/>
                <w:lang w:eastAsia="bg-BG"/>
              </w:rPr>
              <w:t xml:space="preserve"> ППЗОП, проверка на техническата спецификация</w:t>
            </w:r>
            <w:r w:rsidR="00F17669">
              <w:rPr>
                <w:rFonts w:ascii="Times New Roman" w:hAnsi="Times New Roman"/>
                <w:sz w:val="26"/>
                <w:szCs w:val="26"/>
                <w:lang w:eastAsia="bg-BG"/>
              </w:rPr>
              <w:t>, на втори етап,</w:t>
            </w:r>
            <w:r w:rsidR="00746E9D">
              <w:rPr>
                <w:rFonts w:ascii="Times New Roman" w:hAnsi="Times New Roman"/>
                <w:sz w:val="26"/>
                <w:szCs w:val="26"/>
                <w:lang w:eastAsia="bg-BG"/>
              </w:rPr>
              <w:t xml:space="preserve"> не е осъществена.</w:t>
            </w:r>
            <w:r w:rsidR="00B14061" w:rsidRPr="00B14061">
              <w:rPr>
                <w:rFonts w:ascii="Times New Roman" w:hAnsi="Times New Roman"/>
                <w:sz w:val="26"/>
                <w:szCs w:val="26"/>
                <w:lang w:eastAsia="bg-BG"/>
              </w:rPr>
              <w:t xml:space="preserve"> </w:t>
            </w:r>
          </w:p>
        </w:tc>
      </w:tr>
    </w:tbl>
    <w:p w14:paraId="1C6C06FB" w14:textId="77777777" w:rsidR="00F14291" w:rsidRPr="00BA4CF4" w:rsidRDefault="00F14291" w:rsidP="00F14291">
      <w:pPr>
        <w:keepNext/>
        <w:tabs>
          <w:tab w:val="right" w:pos="9360"/>
        </w:tabs>
        <w:autoSpaceDE w:val="0"/>
        <w:autoSpaceDN w:val="0"/>
        <w:adjustRightInd w:val="0"/>
        <w:spacing w:after="0" w:line="240" w:lineRule="auto"/>
        <w:ind w:firstLine="0"/>
        <w:jc w:val="left"/>
        <w:outlineLvl w:val="2"/>
        <w:rPr>
          <w:rFonts w:ascii="Times New Roman" w:hAnsi="Times New Roman"/>
          <w:b/>
          <w:bCs/>
          <w:szCs w:val="24"/>
        </w:rPr>
      </w:pPr>
    </w:p>
    <w:p w14:paraId="77549D27" w14:textId="77777777" w:rsidR="00F14291" w:rsidRPr="00F14291" w:rsidRDefault="00F14291" w:rsidP="00F14291">
      <w:pPr>
        <w:keepNext/>
        <w:tabs>
          <w:tab w:val="right" w:pos="9360"/>
        </w:tabs>
        <w:autoSpaceDE w:val="0"/>
        <w:autoSpaceDN w:val="0"/>
        <w:adjustRightInd w:val="0"/>
        <w:spacing w:after="0" w:line="240" w:lineRule="auto"/>
        <w:ind w:firstLine="0"/>
        <w:jc w:val="left"/>
        <w:outlineLvl w:val="2"/>
        <w:rPr>
          <w:rFonts w:ascii="Times New Roman" w:hAnsi="Times New Roman"/>
          <w:b/>
        </w:rPr>
      </w:pPr>
      <w:r w:rsidRPr="00F14291">
        <w:rPr>
          <w:rFonts w:ascii="Times New Roman" w:hAnsi="Times New Roman"/>
          <w:b/>
        </w:rPr>
        <w:t>РАЗДЕЛ ІІІ</w:t>
      </w:r>
    </w:p>
    <w:p w14:paraId="041DD66F" w14:textId="1016FEC1" w:rsidR="00F14291" w:rsidRPr="00F14291" w:rsidRDefault="00F14291" w:rsidP="00F14291">
      <w:pPr>
        <w:keepNext/>
        <w:tabs>
          <w:tab w:val="right" w:pos="9360"/>
        </w:tabs>
        <w:autoSpaceDE w:val="0"/>
        <w:autoSpaceDN w:val="0"/>
        <w:adjustRightInd w:val="0"/>
        <w:spacing w:after="0" w:line="240" w:lineRule="auto"/>
        <w:ind w:firstLine="0"/>
        <w:jc w:val="left"/>
        <w:outlineLvl w:val="2"/>
        <w:rPr>
          <w:rFonts w:ascii="Times New Roman" w:hAnsi="Times New Roman"/>
          <w:b/>
          <w:sz w:val="26"/>
        </w:rPr>
      </w:pPr>
      <w:r w:rsidRPr="00F14291">
        <w:rPr>
          <w:rFonts w:ascii="Times New Roman" w:hAnsi="Times New Roman"/>
          <w:b/>
          <w:sz w:val="26"/>
        </w:rPr>
        <w:t>Резултати</w:t>
      </w:r>
      <w:r w:rsidRPr="00F14291">
        <w:rPr>
          <w:rFonts w:ascii="Times New Roman" w:hAnsi="Times New Roman"/>
          <w:b/>
          <w:sz w:val="26"/>
          <w:lang w:val="en-US"/>
        </w:rPr>
        <w:t xml:space="preserve"> </w:t>
      </w:r>
      <w:r w:rsidRPr="00F14291">
        <w:rPr>
          <w:rFonts w:ascii="Times New Roman" w:hAnsi="Times New Roman"/>
          <w:b/>
          <w:sz w:val="26"/>
        </w:rPr>
        <w:t>от контрола</w:t>
      </w:r>
      <w:r w:rsidRPr="00F14291">
        <w:rPr>
          <w:rFonts w:ascii="Times New Roman" w:hAnsi="Times New Roman"/>
          <w:b/>
          <w:sz w:val="26"/>
          <w:lang w:val="en-US"/>
        </w:rPr>
        <w:t xml:space="preserve"> </w:t>
      </w:r>
    </w:p>
    <w:p w14:paraId="07B81E25" w14:textId="77777777" w:rsidR="00F14291" w:rsidRPr="00F14291" w:rsidRDefault="00F14291" w:rsidP="00F14291">
      <w:pPr>
        <w:keepNext/>
        <w:tabs>
          <w:tab w:val="right" w:pos="9360"/>
        </w:tabs>
        <w:autoSpaceDE w:val="0"/>
        <w:autoSpaceDN w:val="0"/>
        <w:adjustRightInd w:val="0"/>
        <w:spacing w:after="0" w:line="240" w:lineRule="auto"/>
        <w:ind w:firstLine="0"/>
        <w:jc w:val="left"/>
        <w:outlineLvl w:val="2"/>
        <w:rPr>
          <w:rFonts w:ascii="Times New Roman" w:hAnsi="Times New Roman"/>
          <w:b/>
          <w:sz w:val="26"/>
        </w:rPr>
      </w:pPr>
    </w:p>
    <w:tbl>
      <w:tblPr>
        <w:tblW w:w="9214" w:type="dxa"/>
        <w:tblInd w:w="70" w:type="dxa"/>
        <w:tblBorders>
          <w:top w:val="single" w:sz="12" w:space="0" w:color="auto"/>
          <w:left w:val="single" w:sz="12" w:space="0" w:color="auto"/>
          <w:bottom w:val="single" w:sz="12" w:space="0" w:color="auto"/>
          <w:right w:val="single" w:sz="12" w:space="0" w:color="auto"/>
        </w:tblBorders>
        <w:tblLayout w:type="fixed"/>
        <w:tblCellMar>
          <w:left w:w="70" w:type="dxa"/>
          <w:right w:w="70" w:type="dxa"/>
        </w:tblCellMar>
        <w:tblLook w:val="0000" w:firstRow="0" w:lastRow="0" w:firstColumn="0" w:lastColumn="0" w:noHBand="0" w:noVBand="0"/>
      </w:tblPr>
      <w:tblGrid>
        <w:gridCol w:w="9214"/>
      </w:tblGrid>
      <w:tr w:rsidR="00F14291" w:rsidRPr="00193C7A" w14:paraId="04E286BF" w14:textId="77777777" w:rsidTr="004F1859">
        <w:trPr>
          <w:trHeight w:val="20"/>
        </w:trPr>
        <w:tc>
          <w:tcPr>
            <w:tcW w:w="9214" w:type="dxa"/>
            <w:vAlign w:val="center"/>
          </w:tcPr>
          <w:p w14:paraId="3D691F4C" w14:textId="0348E793" w:rsidR="00E26138" w:rsidRPr="00193C7A" w:rsidRDefault="00F14291" w:rsidP="00AB1B30">
            <w:pPr>
              <w:tabs>
                <w:tab w:val="left" w:pos="5983"/>
                <w:tab w:val="left" w:pos="7123"/>
                <w:tab w:val="right" w:pos="9360"/>
              </w:tabs>
              <w:spacing w:before="60" w:after="60" w:line="240" w:lineRule="auto"/>
              <w:ind w:firstLine="567"/>
              <w:rPr>
                <w:rFonts w:ascii="Times New Roman" w:hAnsi="Times New Roman"/>
                <w:bCs/>
                <w:i/>
                <w:szCs w:val="24"/>
                <w:lang w:eastAsia="bg-BG"/>
              </w:rPr>
            </w:pPr>
            <w:r w:rsidRPr="00F14291">
              <w:rPr>
                <w:rFonts w:ascii="Times New Roman" w:hAnsi="Times New Roman"/>
                <w:sz w:val="26"/>
              </w:rPr>
              <w:t>Не са установени несъответствия с изискванията на ЗОП.</w:t>
            </w:r>
          </w:p>
        </w:tc>
      </w:tr>
    </w:tbl>
    <w:p w14:paraId="5A183DA5" w14:textId="77777777" w:rsidR="00F14291" w:rsidRPr="00D221AE" w:rsidRDefault="00F14291" w:rsidP="00193C7A">
      <w:pPr>
        <w:keepNext/>
        <w:keepLines/>
        <w:spacing w:after="0" w:line="240" w:lineRule="auto"/>
        <w:ind w:firstLine="0"/>
        <w:jc w:val="left"/>
        <w:outlineLvl w:val="4"/>
        <w:rPr>
          <w:rFonts w:ascii="Times New Roman" w:hAnsi="Times New Roman"/>
          <w:szCs w:val="24"/>
          <w:lang w:eastAsia="bg-BG"/>
        </w:rPr>
      </w:pPr>
    </w:p>
    <w:p w14:paraId="381F32FD" w14:textId="77777777" w:rsidR="00193C7A" w:rsidRPr="00D221AE"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Cs w:val="24"/>
          <w:lang w:val="en-US"/>
        </w:rPr>
      </w:pPr>
      <w:r w:rsidRPr="00D221AE">
        <w:rPr>
          <w:rFonts w:ascii="Times New Roman" w:hAnsi="Times New Roman"/>
          <w:b/>
          <w:bCs/>
          <w:szCs w:val="24"/>
        </w:rPr>
        <w:t xml:space="preserve">РАЗДЕЛ </w:t>
      </w:r>
      <w:r w:rsidRPr="00D221AE">
        <w:rPr>
          <w:rFonts w:ascii="Times New Roman" w:hAnsi="Times New Roman"/>
          <w:b/>
          <w:bCs/>
          <w:szCs w:val="24"/>
          <w:lang w:val="en-US"/>
        </w:rPr>
        <w:t>IV</w:t>
      </w:r>
    </w:p>
    <w:p w14:paraId="1FF3F0AC" w14:textId="77777777" w:rsidR="00193C7A" w:rsidRDefault="00193C7A" w:rsidP="00193C7A">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r w:rsidRPr="00D221AE">
        <w:rPr>
          <w:rFonts w:ascii="Times New Roman" w:hAnsi="Times New Roman"/>
          <w:b/>
          <w:bCs/>
          <w:sz w:val="26"/>
          <w:szCs w:val="26"/>
        </w:rPr>
        <w:t>Допълнителна информация</w:t>
      </w:r>
    </w:p>
    <w:p w14:paraId="6C64CB60" w14:textId="77777777" w:rsidR="002261B4" w:rsidRPr="00D221AE" w:rsidRDefault="002261B4" w:rsidP="00193C7A">
      <w:pPr>
        <w:keepNext/>
        <w:tabs>
          <w:tab w:val="right" w:pos="9360"/>
        </w:tabs>
        <w:autoSpaceDE w:val="0"/>
        <w:autoSpaceDN w:val="0"/>
        <w:adjustRightInd w:val="0"/>
        <w:spacing w:after="0" w:line="240" w:lineRule="auto"/>
        <w:ind w:firstLine="0"/>
        <w:outlineLvl w:val="2"/>
        <w:rPr>
          <w:rFonts w:ascii="Times New Roman" w:hAnsi="Times New Roman"/>
          <w:b/>
          <w:bCs/>
          <w:sz w:val="26"/>
          <w:szCs w:val="26"/>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214"/>
      </w:tblGrid>
      <w:tr w:rsidR="00193C7A" w:rsidRPr="00D221AE" w14:paraId="7D8F1841" w14:textId="77777777" w:rsidTr="004F1859">
        <w:trPr>
          <w:trHeight w:val="197"/>
        </w:trPr>
        <w:tc>
          <w:tcPr>
            <w:tcW w:w="9214" w:type="dxa"/>
            <w:tcBorders>
              <w:top w:val="single" w:sz="12" w:space="0" w:color="auto"/>
              <w:left w:val="single" w:sz="12" w:space="0" w:color="auto"/>
              <w:bottom w:val="single" w:sz="12" w:space="0" w:color="auto"/>
              <w:right w:val="single" w:sz="12" w:space="0" w:color="auto"/>
            </w:tcBorders>
            <w:vAlign w:val="center"/>
          </w:tcPr>
          <w:p w14:paraId="71DB1A5B" w14:textId="707675F5" w:rsidR="00193C7A" w:rsidRPr="00D221AE" w:rsidRDefault="003C315F" w:rsidP="007108B4">
            <w:pPr>
              <w:tabs>
                <w:tab w:val="left" w:pos="5983"/>
                <w:tab w:val="left" w:pos="7123"/>
                <w:tab w:val="right" w:pos="9360"/>
              </w:tabs>
              <w:spacing w:before="60" w:after="60" w:line="240" w:lineRule="auto"/>
              <w:ind w:firstLine="567"/>
              <w:rPr>
                <w:rFonts w:ascii="Times New Roman" w:hAnsi="Times New Roman"/>
                <w:sz w:val="26"/>
                <w:szCs w:val="26"/>
                <w:lang w:eastAsia="bg-BG"/>
              </w:rPr>
            </w:pPr>
            <w:r w:rsidRPr="005640AD">
              <w:rPr>
                <w:rFonts w:ascii="Times New Roman" w:hAnsi="Times New Roman"/>
                <w:sz w:val="26"/>
                <w:szCs w:val="26"/>
                <w:lang w:eastAsia="bg-BG"/>
              </w:rPr>
              <w:t>Становището касае съответствието на представените в АОП  документи с изискванията на ЗОП. Преценката за съответствие с други нормативни актове е извън правомощията на Агенцията.</w:t>
            </w:r>
          </w:p>
        </w:tc>
      </w:tr>
    </w:tbl>
    <w:p w14:paraId="75A277E9" w14:textId="77777777" w:rsidR="00193C7A" w:rsidRDefault="00193C7A" w:rsidP="00193C7A">
      <w:pPr>
        <w:keepNext/>
        <w:tabs>
          <w:tab w:val="right" w:pos="9360"/>
        </w:tabs>
        <w:autoSpaceDE w:val="0"/>
        <w:autoSpaceDN w:val="0"/>
        <w:adjustRightInd w:val="0"/>
        <w:spacing w:after="0" w:line="240" w:lineRule="auto"/>
        <w:ind w:firstLine="0"/>
        <w:jc w:val="left"/>
        <w:outlineLvl w:val="2"/>
        <w:rPr>
          <w:rFonts w:ascii="Times New Roman" w:hAnsi="Times New Roman"/>
          <w:b/>
          <w:bCs/>
          <w:szCs w:val="24"/>
        </w:rPr>
      </w:pPr>
    </w:p>
    <w:p w14:paraId="74DF210C" w14:textId="77777777" w:rsidR="00F7462B" w:rsidRDefault="00F7462B" w:rsidP="00193C7A">
      <w:pPr>
        <w:keepNext/>
        <w:tabs>
          <w:tab w:val="right" w:pos="9360"/>
        </w:tabs>
        <w:autoSpaceDE w:val="0"/>
        <w:autoSpaceDN w:val="0"/>
        <w:adjustRightInd w:val="0"/>
        <w:spacing w:after="0" w:line="240" w:lineRule="auto"/>
        <w:ind w:firstLine="0"/>
        <w:jc w:val="left"/>
        <w:outlineLvl w:val="2"/>
        <w:rPr>
          <w:rFonts w:ascii="Times New Roman" w:hAnsi="Times New Roman"/>
          <w:b/>
          <w:bCs/>
          <w:szCs w:val="24"/>
        </w:rPr>
      </w:pPr>
    </w:p>
    <w:p w14:paraId="3AC6E6E1" w14:textId="77777777" w:rsidR="00F14291" w:rsidRDefault="00F14291" w:rsidP="00193C7A">
      <w:pPr>
        <w:keepNext/>
        <w:tabs>
          <w:tab w:val="right" w:pos="9360"/>
        </w:tabs>
        <w:autoSpaceDE w:val="0"/>
        <w:autoSpaceDN w:val="0"/>
        <w:adjustRightInd w:val="0"/>
        <w:spacing w:after="0" w:line="240" w:lineRule="auto"/>
        <w:ind w:firstLine="0"/>
        <w:jc w:val="left"/>
        <w:outlineLvl w:val="2"/>
        <w:rPr>
          <w:rFonts w:ascii="Times New Roman" w:hAnsi="Times New Roman"/>
          <w:b/>
          <w:bCs/>
          <w:szCs w:val="24"/>
        </w:rPr>
      </w:pPr>
    </w:p>
    <w:p w14:paraId="28D328A1" w14:textId="77777777" w:rsidR="007A1B0B" w:rsidRPr="007A1B0B" w:rsidRDefault="007A1B0B" w:rsidP="007A1B0B">
      <w:pPr>
        <w:spacing w:after="0" w:line="240" w:lineRule="auto"/>
        <w:ind w:right="284" w:firstLine="0"/>
        <w:jc w:val="right"/>
        <w:rPr>
          <w:rFonts w:ascii="Times New Roman" w:hAnsi="Times New Roman"/>
          <w:b/>
          <w:sz w:val="26"/>
          <w:szCs w:val="26"/>
          <w:lang w:val="en-US" w:eastAsia="bg-BG"/>
        </w:rPr>
      </w:pPr>
      <w:r w:rsidRPr="007A1B0B">
        <w:rPr>
          <w:rFonts w:ascii="Times New Roman" w:hAnsi="Times New Roman"/>
          <w:b/>
          <w:sz w:val="26"/>
          <w:szCs w:val="26"/>
          <w:lang w:eastAsia="bg-BG"/>
        </w:rPr>
        <w:t>ИЗПЪЛНИТЕЛЕН ДИРЕКТОР:</w:t>
      </w:r>
      <w:r w:rsidRPr="007A1B0B">
        <w:rPr>
          <w:rFonts w:ascii="Times New Roman" w:hAnsi="Times New Roman"/>
          <w:b/>
          <w:sz w:val="26"/>
          <w:szCs w:val="26"/>
          <w:lang w:val="en-US" w:eastAsia="bg-BG"/>
        </w:rPr>
        <w:t xml:space="preserve"> </w:t>
      </w:r>
      <w:r w:rsidRPr="007A1B0B">
        <w:rPr>
          <w:rFonts w:ascii="Times New Roman" w:hAnsi="Times New Roman"/>
          <w:b/>
          <w:sz w:val="26"/>
          <w:szCs w:val="26"/>
          <w:lang w:eastAsia="bg-BG"/>
        </w:rPr>
        <w:t>Подпис (не се чете)</w:t>
      </w:r>
    </w:p>
    <w:p w14:paraId="47CA61E2" w14:textId="77777777" w:rsidR="007A1B0B" w:rsidRPr="007A1B0B" w:rsidRDefault="007A1B0B" w:rsidP="007A1B0B">
      <w:pPr>
        <w:tabs>
          <w:tab w:val="right" w:pos="9360"/>
        </w:tabs>
        <w:spacing w:after="0" w:line="240" w:lineRule="auto"/>
        <w:ind w:firstLine="0"/>
        <w:jc w:val="left"/>
        <w:rPr>
          <w:rFonts w:ascii="Times New Roman" w:hAnsi="Times New Roman"/>
          <w:szCs w:val="24"/>
          <w:lang w:eastAsia="bg-BG"/>
        </w:rPr>
      </w:pPr>
    </w:p>
    <w:p w14:paraId="3A19FA30" w14:textId="7E0B34AC" w:rsidR="007A1B0B" w:rsidRPr="007A1B0B" w:rsidRDefault="007A1B0B" w:rsidP="007A1B0B">
      <w:pPr>
        <w:tabs>
          <w:tab w:val="left" w:pos="1440"/>
        </w:tabs>
        <w:spacing w:after="0" w:line="240" w:lineRule="auto"/>
        <w:ind w:firstLine="0"/>
        <w:jc w:val="left"/>
        <w:rPr>
          <w:rFonts w:ascii="Times New Roman" w:hAnsi="Times New Roman"/>
          <w:b/>
          <w:sz w:val="26"/>
          <w:szCs w:val="26"/>
          <w:lang w:val="en-US" w:eastAsia="bg-BG"/>
        </w:rPr>
      </w:pPr>
      <w:r w:rsidRPr="007A1B0B">
        <w:rPr>
          <w:rFonts w:ascii="Times New Roman" w:hAnsi="Times New Roman"/>
          <w:b/>
          <w:sz w:val="26"/>
          <w:szCs w:val="26"/>
          <w:lang w:val="en-US" w:eastAsia="bg-BG"/>
        </w:rPr>
        <w:tab/>
      </w:r>
      <w:r w:rsidRPr="007A1B0B">
        <w:rPr>
          <w:rFonts w:ascii="Times New Roman" w:hAnsi="Times New Roman"/>
          <w:b/>
          <w:sz w:val="26"/>
          <w:szCs w:val="26"/>
          <w:lang w:val="en-US" w:eastAsia="bg-BG"/>
        </w:rPr>
        <w:tab/>
      </w:r>
      <w:r w:rsidRPr="007A1B0B">
        <w:rPr>
          <w:rFonts w:ascii="Times New Roman" w:hAnsi="Times New Roman"/>
          <w:b/>
          <w:sz w:val="26"/>
          <w:szCs w:val="26"/>
          <w:lang w:val="en-US" w:eastAsia="bg-BG"/>
        </w:rPr>
        <w:tab/>
      </w:r>
      <w:r w:rsidRPr="007A1B0B">
        <w:rPr>
          <w:rFonts w:ascii="Times New Roman" w:hAnsi="Times New Roman"/>
          <w:b/>
          <w:sz w:val="26"/>
          <w:szCs w:val="26"/>
          <w:lang w:val="en-US" w:eastAsia="bg-BG"/>
        </w:rPr>
        <w:tab/>
      </w:r>
      <w:r w:rsidRPr="007A1B0B">
        <w:rPr>
          <w:rFonts w:ascii="Times New Roman" w:hAnsi="Times New Roman"/>
          <w:b/>
          <w:sz w:val="26"/>
          <w:szCs w:val="26"/>
          <w:lang w:val="en-US" w:eastAsia="bg-BG"/>
        </w:rPr>
        <w:tab/>
      </w:r>
      <w:r w:rsidRPr="007A1B0B">
        <w:rPr>
          <w:rFonts w:ascii="Times New Roman" w:hAnsi="Times New Roman"/>
          <w:b/>
          <w:sz w:val="26"/>
          <w:szCs w:val="26"/>
          <w:lang w:val="en-US" w:eastAsia="bg-BG"/>
        </w:rPr>
        <w:tab/>
      </w:r>
      <w:r w:rsidRPr="007A1B0B">
        <w:rPr>
          <w:rFonts w:ascii="Times New Roman" w:hAnsi="Times New Roman"/>
          <w:b/>
          <w:sz w:val="26"/>
          <w:szCs w:val="26"/>
          <w:lang w:eastAsia="bg-BG"/>
        </w:rPr>
        <w:t xml:space="preserve">      </w:t>
      </w:r>
      <w:r>
        <w:rPr>
          <w:rFonts w:ascii="Times New Roman" w:hAnsi="Times New Roman"/>
          <w:b/>
          <w:sz w:val="26"/>
          <w:szCs w:val="26"/>
          <w:lang w:eastAsia="bg-BG"/>
        </w:rPr>
        <w:tab/>
      </w:r>
      <w:r>
        <w:rPr>
          <w:rFonts w:ascii="Times New Roman" w:hAnsi="Times New Roman"/>
          <w:b/>
          <w:sz w:val="26"/>
          <w:szCs w:val="26"/>
          <w:lang w:eastAsia="bg-BG"/>
        </w:rPr>
        <w:tab/>
      </w:r>
      <w:r>
        <w:rPr>
          <w:rFonts w:ascii="Times New Roman" w:hAnsi="Times New Roman"/>
          <w:b/>
          <w:sz w:val="26"/>
          <w:szCs w:val="26"/>
          <w:lang w:eastAsia="bg-BG"/>
        </w:rPr>
        <w:tab/>
      </w:r>
      <w:r>
        <w:rPr>
          <w:rFonts w:ascii="Times New Roman" w:hAnsi="Times New Roman"/>
          <w:b/>
          <w:sz w:val="26"/>
          <w:szCs w:val="26"/>
          <w:lang w:eastAsia="bg-BG"/>
        </w:rPr>
        <w:tab/>
      </w:r>
      <w:r>
        <w:rPr>
          <w:rFonts w:ascii="Times New Roman" w:hAnsi="Times New Roman"/>
          <w:b/>
          <w:sz w:val="26"/>
          <w:szCs w:val="26"/>
          <w:lang w:eastAsia="bg-BG"/>
        </w:rPr>
        <w:tab/>
      </w:r>
      <w:r>
        <w:rPr>
          <w:rFonts w:ascii="Times New Roman" w:hAnsi="Times New Roman"/>
          <w:b/>
          <w:sz w:val="26"/>
          <w:szCs w:val="26"/>
          <w:lang w:eastAsia="bg-BG"/>
        </w:rPr>
        <w:tab/>
      </w:r>
      <w:r>
        <w:rPr>
          <w:rFonts w:ascii="Times New Roman" w:hAnsi="Times New Roman"/>
          <w:b/>
          <w:sz w:val="26"/>
          <w:szCs w:val="26"/>
          <w:lang w:eastAsia="bg-BG"/>
        </w:rPr>
        <w:tab/>
        <w:t xml:space="preserve">   </w:t>
      </w:r>
      <w:r w:rsidRPr="007A1B0B">
        <w:rPr>
          <w:rFonts w:ascii="Times New Roman" w:hAnsi="Times New Roman"/>
          <w:b/>
          <w:sz w:val="26"/>
          <w:szCs w:val="26"/>
          <w:lang w:eastAsia="bg-BG"/>
        </w:rPr>
        <w:t>Доц. д-р МИГЛЕНА ПАВЛОВА</w:t>
      </w:r>
    </w:p>
    <w:p w14:paraId="119FCA2C" w14:textId="77777777" w:rsidR="007A1B0B" w:rsidRPr="007A1B0B" w:rsidRDefault="007A1B0B" w:rsidP="007A1B0B">
      <w:pPr>
        <w:tabs>
          <w:tab w:val="left" w:pos="1440"/>
        </w:tabs>
        <w:spacing w:after="0" w:line="240" w:lineRule="auto"/>
        <w:ind w:firstLine="0"/>
        <w:jc w:val="left"/>
        <w:rPr>
          <w:rFonts w:ascii="Times New Roman" w:hAnsi="Times New Roman"/>
          <w:b/>
          <w:sz w:val="26"/>
          <w:szCs w:val="26"/>
          <w:lang w:val="en-US" w:eastAsia="bg-BG"/>
        </w:rPr>
      </w:pPr>
    </w:p>
    <w:p w14:paraId="3A1BBF72" w14:textId="77777777" w:rsidR="007A1B0B" w:rsidRPr="007A1B0B" w:rsidRDefault="007A1B0B" w:rsidP="007A1B0B">
      <w:pPr>
        <w:tabs>
          <w:tab w:val="left" w:pos="1440"/>
        </w:tabs>
        <w:spacing w:after="0" w:line="240" w:lineRule="auto"/>
        <w:ind w:firstLine="0"/>
        <w:rPr>
          <w:rFonts w:ascii="Times New Roman" w:hAnsi="Times New Roman"/>
          <w:b/>
          <w:sz w:val="26"/>
          <w:szCs w:val="26"/>
          <w:lang w:eastAsia="bg-BG"/>
        </w:rPr>
      </w:pPr>
      <w:r w:rsidRPr="007A1B0B">
        <w:rPr>
          <w:rFonts w:ascii="Times New Roman" w:hAnsi="Times New Roman"/>
          <w:b/>
          <w:sz w:val="26"/>
          <w:szCs w:val="26"/>
          <w:lang w:eastAsia="bg-BG"/>
        </w:rPr>
        <w:t xml:space="preserve">Вярно с оригинала, </w:t>
      </w:r>
    </w:p>
    <w:p w14:paraId="4F7517CA" w14:textId="558C3A80" w:rsidR="00A8483D" w:rsidRDefault="007A1B0B" w:rsidP="007A1B0B">
      <w:pPr>
        <w:spacing w:after="0" w:line="240" w:lineRule="auto"/>
        <w:ind w:right="2705" w:firstLine="0"/>
        <w:rPr>
          <w:rFonts w:ascii="Times New Roman" w:hAnsi="Times New Roman"/>
          <w:b/>
          <w:sz w:val="28"/>
          <w:szCs w:val="28"/>
          <w:lang w:val="en-US" w:eastAsia="bg-BG"/>
        </w:rPr>
      </w:pPr>
      <w:r w:rsidRPr="007A1B0B">
        <w:rPr>
          <w:rFonts w:ascii="Times New Roman" w:hAnsi="Times New Roman"/>
          <w:b/>
          <w:sz w:val="26"/>
          <w:szCs w:val="26"/>
          <w:lang w:eastAsia="bg-BG"/>
        </w:rPr>
        <w:t>подписан на хартия</w:t>
      </w:r>
    </w:p>
    <w:sectPr w:rsidR="00A8483D" w:rsidSect="001600CC">
      <w:footerReference w:type="default" r:id="rId8"/>
      <w:headerReference w:type="first" r:id="rId9"/>
      <w:footerReference w:type="first" r:id="rId10"/>
      <w:pgSz w:w="11906" w:h="16838" w:code="9"/>
      <w:pgMar w:top="1441" w:right="1133" w:bottom="1134" w:left="1425" w:header="507" w:footer="241" w:gutter="0"/>
      <w:cols w:space="708"/>
      <w:titlePg/>
      <w:docGrid w:linePitch="7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639031D" w14:textId="77777777" w:rsidR="00DD4F26" w:rsidRDefault="00DD4F26">
      <w:r>
        <w:separator/>
      </w:r>
    </w:p>
  </w:endnote>
  <w:endnote w:type="continuationSeparator" w:id="0">
    <w:p w14:paraId="29DC9EDB" w14:textId="77777777" w:rsidR="00DD4F26" w:rsidRDefault="00DD4F26">
      <w:r>
        <w:continuationSeparator/>
      </w:r>
    </w:p>
  </w:endnote>
  <w:endnote w:type="continuationNotice" w:id="1">
    <w:p w14:paraId="5FEE0A83" w14:textId="77777777" w:rsidR="00DD4F26" w:rsidRDefault="00DD4F2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imes New Roman CYR">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Futura Bk">
    <w:altName w:val="Century Gothic"/>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89FC0C" w14:textId="77E7A1AF" w:rsidR="00DD4F26" w:rsidRDefault="00DD4F26">
    <w:pPr>
      <w:pStyle w:val="Footer"/>
      <w:jc w:val="right"/>
    </w:pPr>
    <w:r>
      <w:fldChar w:fldCharType="begin"/>
    </w:r>
    <w:r>
      <w:instrText xml:space="preserve"> PAGE   \* MERGEFORMAT </w:instrText>
    </w:r>
    <w:r>
      <w:fldChar w:fldCharType="separate"/>
    </w:r>
    <w:r w:rsidR="007A1B0B">
      <w:rPr>
        <w:noProof/>
      </w:rPr>
      <w:t>3</w:t>
    </w:r>
    <w:r>
      <w:rPr>
        <w:noProof/>
      </w:rPr>
      <w:fldChar w:fldCharType="end"/>
    </w:r>
  </w:p>
  <w:p w14:paraId="12973EB7" w14:textId="77777777" w:rsidR="00DD4F26" w:rsidRDefault="00DD4F26">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FB26A2" w14:textId="77777777" w:rsidR="00DD4F26" w:rsidRDefault="00DD4F26">
    <w:pPr>
      <w:pStyle w:val="Footer"/>
      <w:tabs>
        <w:tab w:val="clear" w:pos="4153"/>
        <w:tab w:val="clear" w:pos="8306"/>
        <w:tab w:val="center" w:pos="5358"/>
        <w:tab w:val="right" w:pos="9923"/>
      </w:tabs>
      <w:spacing w:after="0" w:line="240" w:lineRule="auto"/>
      <w:ind w:left="-855" w:firstLine="0"/>
      <w:jc w:val="left"/>
      <w:rPr>
        <w:rFonts w:ascii="Times New Roman CYR" w:hAnsi="Times New Roman CYR"/>
        <w:b/>
        <w:color w:val="000000"/>
        <w:sz w:val="16"/>
      </w:rPr>
    </w:pPr>
    <w:r>
      <w:rPr>
        <w:rFonts w:ascii="Times New Roman CYR" w:hAnsi="Times New Roman CYR"/>
        <w:b/>
        <w:noProof/>
        <w:color w:val="000000"/>
        <w:sz w:val="20"/>
        <w:lang w:val="en-GB" w:eastAsia="en-GB"/>
      </w:rPr>
      <mc:AlternateContent>
        <mc:Choice Requires="wps">
          <w:drawing>
            <wp:anchor distT="0" distB="0" distL="114300" distR="114300" simplePos="0" relativeHeight="251657216" behindDoc="0" locked="0" layoutInCell="0" allowOverlap="1" wp14:anchorId="268D77A3" wp14:editId="1C3362D0">
              <wp:simplePos x="0" y="0"/>
              <wp:positionH relativeFrom="column">
                <wp:posOffset>-542925</wp:posOffset>
              </wp:positionH>
              <wp:positionV relativeFrom="paragraph">
                <wp:posOffset>81915</wp:posOffset>
              </wp:positionV>
              <wp:extent cx="6877050" cy="0"/>
              <wp:effectExtent l="0" t="0" r="0" b="0"/>
              <wp:wrapNone/>
              <wp:docPr id="2"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7705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B6E7AAE" id="Line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2.75pt,6.45pt" to="498.75pt,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fe8EgIAACg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" o:allowincell="f"/>
          </w:pict>
        </mc:Fallback>
      </mc:AlternateContent>
    </w:r>
  </w:p>
  <w:p w14:paraId="7705C63A" w14:textId="77777777" w:rsidR="00DD4F26" w:rsidRDefault="00DD4F26">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София</w:t>
    </w:r>
    <w:r>
      <w:rPr>
        <w:rFonts w:ascii="Times New Roman CYR" w:hAnsi="Times New Roman CYR"/>
        <w:b/>
        <w:color w:val="000000"/>
        <w:sz w:val="16"/>
      </w:rPr>
      <w:t xml:space="preserve"> – 100</w:t>
    </w:r>
    <w:r w:rsidRPr="00E7009E">
      <w:rPr>
        <w:rFonts w:ascii="Times New Roman CYR" w:hAnsi="Times New Roman CYR"/>
        <w:b/>
        <w:color w:val="000000"/>
        <w:sz w:val="16"/>
      </w:rPr>
      <w:t>0</w:t>
    </w:r>
    <w:r w:rsidRPr="00E7009E">
      <w:rPr>
        <w:rFonts w:ascii="Times New Roman CYR" w:hAnsi="Times New Roman CYR"/>
        <w:b/>
        <w:color w:val="000000"/>
        <w:sz w:val="16"/>
      </w:rPr>
      <w:tab/>
      <w:t xml:space="preserve"> </w:t>
    </w:r>
    <w:r w:rsidRPr="00E7009E">
      <w:rPr>
        <w:rFonts w:ascii="Times New Roman CYR" w:hAnsi="Times New Roman CYR"/>
        <w:b/>
        <w:color w:val="000000"/>
        <w:sz w:val="16"/>
      </w:rPr>
      <w:t>тел.:</w:t>
    </w:r>
    <w:r>
      <w:rPr>
        <w:rFonts w:ascii="Times New Roman CYR" w:hAnsi="Times New Roman CYR"/>
        <w:b/>
        <w:color w:val="000000"/>
        <w:sz w:val="16"/>
      </w:rPr>
      <w:t xml:space="preserve"> (02)</w:t>
    </w:r>
    <w:r w:rsidRPr="00E7009E">
      <w:rPr>
        <w:rFonts w:ascii="Times New Roman CYR" w:hAnsi="Times New Roman CYR"/>
        <w:b/>
        <w:color w:val="000000"/>
        <w:sz w:val="16"/>
      </w:rPr>
      <w:t xml:space="preserve"> 9859 </w:t>
    </w:r>
    <w:r>
      <w:rPr>
        <w:rFonts w:ascii="Times New Roman CYR" w:hAnsi="Times New Roman CYR"/>
        <w:b/>
        <w:color w:val="000000"/>
        <w:sz w:val="16"/>
      </w:rPr>
      <w:t>7</w:t>
    </w:r>
    <w:r w:rsidRPr="00E7009E">
      <w:rPr>
        <w:rFonts w:ascii="Times New Roman CYR" w:hAnsi="Times New Roman CYR"/>
        <w:b/>
        <w:color w:val="000000"/>
        <w:sz w:val="16"/>
      </w:rPr>
      <w:t>1</w:t>
    </w:r>
    <w:r>
      <w:rPr>
        <w:rFonts w:ascii="Times New Roman CYR" w:hAnsi="Times New Roman CYR"/>
        <w:b/>
        <w:color w:val="000000"/>
        <w:sz w:val="16"/>
      </w:rPr>
      <w:t xml:space="preserve"> 50</w:t>
    </w:r>
    <w:r>
      <w:rPr>
        <w:rFonts w:ascii="Times New Roman CYR" w:hAnsi="Times New Roman CYR"/>
        <w:b/>
        <w:color w:val="000000"/>
        <w:sz w:val="16"/>
      </w:rPr>
      <w:tab/>
    </w:r>
    <w:r w:rsidRPr="00E7009E">
      <w:rPr>
        <w:rFonts w:ascii="Times New Roman CYR" w:hAnsi="Times New Roman CYR"/>
        <w:b/>
        <w:color w:val="000000"/>
        <w:sz w:val="16"/>
      </w:rPr>
      <w:t xml:space="preserve"> </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339293CF" w14:textId="77777777" w:rsidR="00DD4F26" w:rsidRPr="00E7009E" w:rsidRDefault="00DD4F26">
    <w:pPr>
      <w:pStyle w:val="Footer"/>
      <w:tabs>
        <w:tab w:val="clear" w:pos="4153"/>
        <w:tab w:val="clear" w:pos="8306"/>
        <w:tab w:val="center" w:pos="4617"/>
        <w:tab w:val="right" w:pos="9923"/>
      </w:tabs>
      <w:spacing w:after="0" w:line="240" w:lineRule="auto"/>
      <w:ind w:left="-855" w:firstLine="0"/>
      <w:jc w:val="left"/>
      <w:rPr>
        <w:rFonts w:ascii="Times New Roman CYR" w:hAnsi="Times New Roman CYR"/>
        <w:b/>
        <w:color w:val="000000"/>
        <w:sz w:val="16"/>
      </w:rPr>
    </w:pPr>
    <w:r w:rsidRPr="00E7009E">
      <w:rPr>
        <w:rFonts w:ascii="Times New Roman CYR" w:hAnsi="Times New Roman CYR"/>
        <w:b/>
        <w:color w:val="000000"/>
        <w:sz w:val="16"/>
      </w:rPr>
      <w:t>ул.</w:t>
    </w:r>
    <w:r>
      <w:rPr>
        <w:rFonts w:ascii="Times New Roman CYR" w:hAnsi="Times New Roman CYR"/>
        <w:b/>
        <w:color w:val="000000"/>
        <w:sz w:val="16"/>
      </w:rPr>
      <w:t xml:space="preserve"> </w:t>
    </w:r>
    <w:r w:rsidRPr="00E7009E">
      <w:rPr>
        <w:rFonts w:ascii="Times New Roman CYR" w:hAnsi="Times New Roman CYR"/>
        <w:b/>
        <w:color w:val="000000"/>
        <w:sz w:val="16"/>
      </w:rPr>
      <w:t>”</w:t>
    </w:r>
    <w:r>
      <w:rPr>
        <w:rFonts w:ascii="Times New Roman CYR" w:hAnsi="Times New Roman CYR"/>
        <w:b/>
        <w:color w:val="000000"/>
        <w:sz w:val="16"/>
      </w:rPr>
      <w:t>Леге</w:t>
    </w:r>
    <w:r w:rsidRPr="00E7009E">
      <w:rPr>
        <w:rFonts w:ascii="Times New Roman CYR" w:hAnsi="Times New Roman CYR"/>
        <w:b/>
        <w:color w:val="000000"/>
        <w:sz w:val="16"/>
      </w:rPr>
      <w:t xml:space="preserve">” № </w:t>
    </w:r>
    <w:r>
      <w:rPr>
        <w:rFonts w:ascii="Times New Roman CYR" w:hAnsi="Times New Roman CYR"/>
        <w:b/>
        <w:color w:val="000000"/>
        <w:sz w:val="16"/>
      </w:rPr>
      <w:t>4</w:t>
    </w:r>
    <w:r>
      <w:rPr>
        <w:rFonts w:ascii="Times New Roman CYR" w:hAnsi="Times New Roman CYR"/>
        <w:b/>
        <w:color w:val="000000"/>
        <w:sz w:val="16"/>
      </w:rPr>
      <w:tab/>
    </w:r>
    <w:r w:rsidRPr="00E7009E">
      <w:rPr>
        <w:rFonts w:ascii="Times New Roman CYR" w:hAnsi="Times New Roman CYR"/>
        <w:b/>
        <w:color w:val="000000"/>
        <w:sz w:val="16"/>
      </w:rPr>
      <w:t xml:space="preserve">факс: </w:t>
    </w:r>
    <w:r>
      <w:rPr>
        <w:rFonts w:ascii="Times New Roman CYR" w:hAnsi="Times New Roman CYR"/>
        <w:b/>
        <w:color w:val="000000"/>
        <w:sz w:val="16"/>
      </w:rPr>
      <w:t>(02) 9859 71 52</w:t>
    </w:r>
    <w:r>
      <w:rPr>
        <w:rFonts w:ascii="Times New Roman CYR" w:hAnsi="Times New Roman CYR"/>
        <w:b/>
        <w:color w:val="000000"/>
        <w:sz w:val="16"/>
      </w:rPr>
      <w:tab/>
    </w:r>
    <w:r>
      <w:rPr>
        <w:rFonts w:ascii="Times New Roman" w:hAnsi="Times New Roman"/>
        <w:b/>
        <w:color w:val="000000"/>
        <w:sz w:val="16"/>
        <w:lang w:val="en-US"/>
      </w:rPr>
      <w:t>www</w:t>
    </w:r>
    <w:r w:rsidRPr="00E7009E">
      <w:rPr>
        <w:rFonts w:ascii="Times New Roman" w:hAnsi="Times New Roman"/>
        <w:b/>
        <w:color w:val="000000"/>
        <w:sz w:val="16"/>
      </w:rPr>
      <w:t>.</w:t>
    </w:r>
    <w:proofErr w:type="spellStart"/>
    <w:r>
      <w:rPr>
        <w:rFonts w:ascii="Times New Roman CYR" w:hAnsi="Times New Roman CYR"/>
        <w:b/>
        <w:color w:val="000000"/>
        <w:sz w:val="16"/>
        <w:lang w:val="en-US"/>
      </w:rPr>
      <w:t>aop</w:t>
    </w:r>
    <w:proofErr w:type="spellEnd"/>
    <w:r w:rsidRPr="00E7009E">
      <w:rPr>
        <w:rFonts w:ascii="Times New Roman CYR" w:hAnsi="Times New Roman CYR"/>
        <w:b/>
        <w:color w:val="000000"/>
        <w:sz w:val="16"/>
      </w:rPr>
      <w:t>.</w:t>
    </w:r>
    <w:proofErr w:type="spellStart"/>
    <w:r>
      <w:rPr>
        <w:rFonts w:ascii="Times New Roman CYR" w:hAnsi="Times New Roman CYR"/>
        <w:b/>
        <w:color w:val="000000"/>
        <w:sz w:val="16"/>
        <w:lang w:val="en-US"/>
      </w:rPr>
      <w:t>bg</w:t>
    </w:r>
    <w:proofErr w:type="spellEnd"/>
    <w:r w:rsidRPr="00E7009E">
      <w:rPr>
        <w:rFonts w:ascii="Times New Roman CYR" w:hAnsi="Times New Roman CYR"/>
        <w:b/>
        <w:color w:val="000000"/>
        <w:sz w:val="16"/>
      </w:rPr>
      <w:t xml:space="preserve"> </w:t>
    </w:r>
  </w:p>
  <w:p w14:paraId="193D460A" w14:textId="77777777" w:rsidR="00DD4F26" w:rsidRDefault="00DD4F26">
    <w:pPr>
      <w:pStyle w:val="Footer"/>
      <w:tabs>
        <w:tab w:val="clear" w:pos="4153"/>
        <w:tab w:val="clear" w:pos="8306"/>
        <w:tab w:val="center" w:pos="4617"/>
        <w:tab w:val="right" w:pos="10773"/>
      </w:tabs>
      <w:spacing w:after="0" w:line="240" w:lineRule="auto"/>
      <w:ind w:firstLine="0"/>
      <w:jc w:val="left"/>
    </w:pPr>
    <w:r w:rsidRPr="00E7009E">
      <w:rPr>
        <w:rFonts w:ascii="Times New Roman CYR" w:hAnsi="Times New Roman CYR"/>
        <w:b/>
        <w:color w:val="000000"/>
        <w:sz w:val="16"/>
      </w:rPr>
      <w:tab/>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6D3333" w14:textId="77777777" w:rsidR="00DD4F26" w:rsidRDefault="00DD4F26">
      <w:r>
        <w:separator/>
      </w:r>
    </w:p>
  </w:footnote>
  <w:footnote w:type="continuationSeparator" w:id="0">
    <w:p w14:paraId="733446D7" w14:textId="77777777" w:rsidR="00DD4F26" w:rsidRDefault="00DD4F26">
      <w:r>
        <w:continuationSeparator/>
      </w:r>
    </w:p>
  </w:footnote>
  <w:footnote w:type="continuationNotice" w:id="1">
    <w:p w14:paraId="76E53290" w14:textId="77777777" w:rsidR="00DD4F26" w:rsidRDefault="00DD4F26">
      <w:pPr>
        <w:spacing w:after="0" w:line="240" w:lineRule="auto"/>
      </w:pP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96B1A8" w14:textId="77777777" w:rsidR="00DD4F26" w:rsidRPr="005640AD" w:rsidRDefault="00DD4F26" w:rsidP="005640AD">
    <w:pPr>
      <w:spacing w:after="0" w:line="240" w:lineRule="auto"/>
      <w:ind w:firstLine="0"/>
      <w:jc w:val="center"/>
      <w:rPr>
        <w:rFonts w:ascii="Times New Roman" w:hAnsi="Times New Roman"/>
        <w:b/>
        <w:sz w:val="28"/>
        <w:szCs w:val="28"/>
        <w:lang w:eastAsia="bg-BG"/>
      </w:rPr>
    </w:pPr>
    <w:r w:rsidRPr="005640AD">
      <w:rPr>
        <w:rFonts w:ascii="Times New Roman" w:hAnsi="Times New Roman"/>
        <w:b/>
        <w:bCs/>
        <w:noProof/>
        <w:szCs w:val="24"/>
        <w:lang w:val="en-GB" w:eastAsia="en-GB"/>
      </w:rPr>
      <w:drawing>
        <wp:anchor distT="0" distB="0" distL="114300" distR="114300" simplePos="0" relativeHeight="251659264" behindDoc="0" locked="0" layoutInCell="1" allowOverlap="1" wp14:anchorId="655569CB" wp14:editId="18C882DD">
          <wp:simplePos x="0" y="0"/>
          <wp:positionH relativeFrom="column">
            <wp:posOffset>-69850</wp:posOffset>
          </wp:positionH>
          <wp:positionV relativeFrom="paragraph">
            <wp:posOffset>-76922</wp:posOffset>
          </wp:positionV>
          <wp:extent cx="975360" cy="628015"/>
          <wp:effectExtent l="0" t="0" r="0" b="635"/>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975360" cy="628015"/>
                  </a:xfrm>
                  <a:prstGeom prst="rect">
                    <a:avLst/>
                  </a:prstGeom>
                  <a:noFill/>
                </pic:spPr>
              </pic:pic>
            </a:graphicData>
          </a:graphic>
          <wp14:sizeRelH relativeFrom="page">
            <wp14:pctWidth>0</wp14:pctWidth>
          </wp14:sizeRelH>
          <wp14:sizeRelV relativeFrom="page">
            <wp14:pctHeight>0</wp14:pctHeight>
          </wp14:sizeRelV>
        </wp:anchor>
      </w:drawing>
    </w:r>
    <w:r w:rsidRPr="005640AD">
      <w:rPr>
        <w:rFonts w:ascii="Times New Roman" w:hAnsi="Times New Roman"/>
        <w:b/>
        <w:sz w:val="28"/>
        <w:szCs w:val="28"/>
        <w:lang w:eastAsia="bg-BG"/>
      </w:rPr>
      <w:t>МИНИСТЕРСТВО НА ФИНАНСИТЕ</w:t>
    </w:r>
  </w:p>
  <w:p w14:paraId="3D2A6075" w14:textId="77777777" w:rsidR="00DD4F26" w:rsidRPr="005640AD" w:rsidRDefault="00DD4F26" w:rsidP="005640AD">
    <w:pPr>
      <w:keepNext/>
      <w:autoSpaceDE w:val="0"/>
      <w:autoSpaceDN w:val="0"/>
      <w:adjustRightInd w:val="0"/>
      <w:spacing w:after="0" w:line="240" w:lineRule="auto"/>
      <w:ind w:left="720"/>
      <w:jc w:val="center"/>
      <w:outlineLvl w:val="0"/>
      <w:rPr>
        <w:rFonts w:ascii="Times New Roman" w:hAnsi="Times New Roman"/>
        <w:b/>
        <w:bCs/>
        <w:sz w:val="28"/>
        <w:szCs w:val="24"/>
        <w:lang w:val="ru-RU"/>
      </w:rPr>
    </w:pPr>
  </w:p>
  <w:p w14:paraId="1DC34E09" w14:textId="77777777" w:rsidR="00DD4F26" w:rsidRPr="005640AD" w:rsidRDefault="00DD4F26" w:rsidP="005640AD">
    <w:pPr>
      <w:keepNext/>
      <w:tabs>
        <w:tab w:val="center" w:pos="5400"/>
        <w:tab w:val="right" w:pos="9360"/>
      </w:tabs>
      <w:autoSpaceDE w:val="0"/>
      <w:autoSpaceDN w:val="0"/>
      <w:adjustRightInd w:val="0"/>
      <w:spacing w:after="0" w:line="240" w:lineRule="auto"/>
      <w:ind w:left="-142"/>
      <w:jc w:val="center"/>
      <w:outlineLvl w:val="0"/>
      <w:rPr>
        <w:rFonts w:ascii="Times New Roman" w:hAnsi="Times New Roman"/>
        <w:b/>
        <w:bCs/>
        <w:sz w:val="28"/>
        <w:szCs w:val="24"/>
        <w:lang w:val="ru-RU"/>
      </w:rPr>
    </w:pPr>
    <w:r w:rsidRPr="005640AD">
      <w:rPr>
        <w:rFonts w:ascii="Times New Roman" w:hAnsi="Times New Roman"/>
        <w:b/>
        <w:bCs/>
        <w:sz w:val="28"/>
        <w:szCs w:val="24"/>
        <w:lang w:val="ru-RU"/>
      </w:rPr>
      <w:t>АГЕНЦИЯ ПО ОБЩЕСТВЕНИ ПОРЪЧКИ</w:t>
    </w:r>
  </w:p>
  <w:p w14:paraId="68956777" w14:textId="77777777" w:rsidR="00DD4F26" w:rsidRPr="005640AD" w:rsidRDefault="00DD4F26" w:rsidP="005640AD">
    <w:pPr>
      <w:tabs>
        <w:tab w:val="center" w:pos="4153"/>
        <w:tab w:val="right" w:pos="8306"/>
      </w:tabs>
      <w:ind w:left="-142" w:firstLine="0"/>
      <w:rPr>
        <w:rFonts w:ascii="Times New Roman CYR" w:hAnsi="Times New Roman CYR"/>
        <w:sz w:val="22"/>
      </w:rPr>
    </w:pPr>
    <w:r w:rsidRPr="005640AD">
      <w:rPr>
        <w:rFonts w:ascii="Times New Roman CYR" w:hAnsi="Times New Roman CYR"/>
        <w:noProof/>
        <w:sz w:val="20"/>
        <w:lang w:val="en-GB" w:eastAsia="en-GB"/>
      </w:rPr>
      <mc:AlternateContent>
        <mc:Choice Requires="wps">
          <w:drawing>
            <wp:anchor distT="0" distB="0" distL="114300" distR="114300" simplePos="0" relativeHeight="251660288" behindDoc="0" locked="0" layoutInCell="0" allowOverlap="1" wp14:anchorId="5F512443" wp14:editId="46E8FF39">
              <wp:simplePos x="0" y="0"/>
              <wp:positionH relativeFrom="column">
                <wp:posOffset>-76200</wp:posOffset>
              </wp:positionH>
              <wp:positionV relativeFrom="paragraph">
                <wp:posOffset>127000</wp:posOffset>
              </wp:positionV>
              <wp:extent cx="6268720" cy="0"/>
              <wp:effectExtent l="0" t="0" r="17780" b="19050"/>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2687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79817F" id="Straight Connector 10"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pt,10pt" to="487.6pt,10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" o:allowincell="f" strokeweight=".15pt"/>
          </w:pict>
        </mc:Fallback>
      </mc:AlternateContent>
    </w:r>
    <w:r w:rsidRPr="005640AD">
      <w:rPr>
        <w:rFonts w:ascii="Times New Roman CYR" w:hAnsi="Times New Roman CYR"/>
        <w:noProof/>
        <w:sz w:val="20"/>
        <w:lang w:val="en-GB" w:eastAsia="en-GB"/>
      </w:rPr>
      <mc:AlternateContent>
        <mc:Choice Requires="wps">
          <w:drawing>
            <wp:anchor distT="0" distB="0" distL="114300" distR="114300" simplePos="0" relativeHeight="251661312" behindDoc="0" locked="0" layoutInCell="0" allowOverlap="1" wp14:anchorId="73940239" wp14:editId="102640B7">
              <wp:simplePos x="0" y="0"/>
              <wp:positionH relativeFrom="column">
                <wp:posOffset>-82550</wp:posOffset>
              </wp:positionH>
              <wp:positionV relativeFrom="paragraph">
                <wp:posOffset>152400</wp:posOffset>
              </wp:positionV>
              <wp:extent cx="6306820" cy="0"/>
              <wp:effectExtent l="0" t="0" r="1778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06820" cy="0"/>
                      </a:xfrm>
                      <a:prstGeom prst="line">
                        <a:avLst/>
                      </a:prstGeom>
                      <a:noFill/>
                      <a:ln w="190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39AFECA" id="Straight Connector 5"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5pt,12pt" to="490.1pt,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" o:allowincell="f" strokeweight=".15pt"/>
          </w:pict>
        </mc:Fallback>
      </mc:AlternateContent>
    </w:r>
  </w:p>
  <w:p w14:paraId="46AF22E9" w14:textId="5B263F14" w:rsidR="00DD4F26" w:rsidRPr="005640AD" w:rsidRDefault="00F14291" w:rsidP="005640AD">
    <w:pPr>
      <w:autoSpaceDE w:val="0"/>
      <w:autoSpaceDN w:val="0"/>
      <w:adjustRightInd w:val="0"/>
      <w:spacing w:before="240" w:after="0" w:line="240" w:lineRule="auto"/>
      <w:ind w:left="-741" w:firstLine="599"/>
      <w:jc w:val="left"/>
      <w:rPr>
        <w:rFonts w:ascii="Times New Roman CYR" w:hAnsi="Times New Roman CYR"/>
        <w:sz w:val="22"/>
        <w:lang w:val="en-US"/>
      </w:rPr>
    </w:pPr>
    <w:r>
      <w:rPr>
        <w:rFonts w:ascii="Times New Roman CYR" w:hAnsi="Times New Roman CYR"/>
        <w:sz w:val="22"/>
      </w:rPr>
      <w:t>И</w:t>
    </w:r>
    <w:r w:rsidR="00DD4F26" w:rsidRPr="005640AD">
      <w:rPr>
        <w:rFonts w:ascii="Times New Roman CYR" w:hAnsi="Times New Roman CYR"/>
        <w:sz w:val="22"/>
      </w:rPr>
      <w:t>зх. номер: КСИ-</w:t>
    </w:r>
    <w:r w:rsidR="00DD4F26" w:rsidRPr="005640AD">
      <w:rPr>
        <w:rFonts w:ascii="Times New Roman CYR" w:hAnsi="Times New Roman CYR"/>
        <w:sz w:val="22"/>
        <w:lang w:val="en-US"/>
      </w:rPr>
      <w:t>243</w:t>
    </w:r>
  </w:p>
  <w:p w14:paraId="47DB26F3" w14:textId="1F2122F7" w:rsidR="00DD4F26" w:rsidRPr="004F1859" w:rsidRDefault="00DD4F26" w:rsidP="005640AD">
    <w:pPr>
      <w:autoSpaceDE w:val="0"/>
      <w:autoSpaceDN w:val="0"/>
      <w:adjustRightInd w:val="0"/>
      <w:spacing w:before="240" w:after="0" w:line="240" w:lineRule="auto"/>
      <w:ind w:left="-741" w:firstLine="599"/>
      <w:jc w:val="left"/>
    </w:pPr>
    <w:r w:rsidRPr="005640AD">
      <w:rPr>
        <w:rFonts w:ascii="Times New Roman CYR" w:hAnsi="Times New Roman CYR"/>
        <w:sz w:val="22"/>
      </w:rPr>
      <w:t xml:space="preserve">Дата: </w:t>
    </w:r>
    <w:r w:rsidR="004F1859">
      <w:rPr>
        <w:rFonts w:ascii="Times New Roman CYR" w:hAnsi="Times New Roman CYR"/>
        <w:sz w:val="22"/>
        <w:lang w:val="en-US"/>
      </w:rPr>
      <w:t xml:space="preserve">14.01.2019 </w:t>
    </w:r>
    <w:r w:rsidR="004F1859">
      <w:rPr>
        <w:rFonts w:ascii="Times New Roman CYR" w:hAnsi="Times New Roman CYR"/>
        <w:sz w:val="22"/>
      </w:rPr>
      <w:t>г.</w:t>
    </w:r>
  </w:p>
  <w:p w14:paraId="3D721E1B" w14:textId="77777777" w:rsidR="00DD4F26" w:rsidRDefault="00DD4F26" w:rsidP="005640AD">
    <w:pPr>
      <w:pStyle w:val="Header"/>
      <w:tabs>
        <w:tab w:val="clear" w:pos="4153"/>
        <w:tab w:val="clear" w:pos="8306"/>
        <w:tab w:val="left" w:pos="3855"/>
      </w:tabs>
    </w:pPr>
    <w:r>
      <w:tab/>
    </w:r>
  </w:p>
  <w:p w14:paraId="5DF9C5E0" w14:textId="77777777" w:rsidR="00DD4F26" w:rsidRDefault="00DD4F26" w:rsidP="009B5F78">
    <w:pPr>
      <w:autoSpaceDE w:val="0"/>
      <w:autoSpaceDN w:val="0"/>
      <w:adjustRightInd w:val="0"/>
      <w:spacing w:before="240" w:after="0" w:line="240" w:lineRule="auto"/>
      <w:ind w:left="-741" w:firstLine="228"/>
      <w:jc w:val="lef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B4ED9"/>
    <w:multiLevelType w:val="hybridMultilevel"/>
    <w:tmpl w:val="5E346CEE"/>
    <w:lvl w:ilvl="0" w:tplc="F1FACBAE">
      <w:start w:val="1"/>
      <w:numFmt w:val="decimal"/>
      <w:lvlText w:val="%1."/>
      <w:lvlJc w:val="left"/>
      <w:pPr>
        <w:ind w:left="1095" w:hanging="360"/>
      </w:pPr>
      <w:rPr>
        <w:rFonts w:hint="default"/>
      </w:rPr>
    </w:lvl>
    <w:lvl w:ilvl="1" w:tplc="04090019" w:tentative="1">
      <w:start w:val="1"/>
      <w:numFmt w:val="lowerLetter"/>
      <w:lvlText w:val="%2."/>
      <w:lvlJc w:val="left"/>
      <w:pPr>
        <w:ind w:left="1815" w:hanging="360"/>
      </w:pPr>
    </w:lvl>
    <w:lvl w:ilvl="2" w:tplc="0409001B" w:tentative="1">
      <w:start w:val="1"/>
      <w:numFmt w:val="lowerRoman"/>
      <w:lvlText w:val="%3."/>
      <w:lvlJc w:val="right"/>
      <w:pPr>
        <w:ind w:left="2535" w:hanging="180"/>
      </w:pPr>
    </w:lvl>
    <w:lvl w:ilvl="3" w:tplc="0409000F" w:tentative="1">
      <w:start w:val="1"/>
      <w:numFmt w:val="decimal"/>
      <w:lvlText w:val="%4."/>
      <w:lvlJc w:val="left"/>
      <w:pPr>
        <w:ind w:left="3255" w:hanging="360"/>
      </w:pPr>
    </w:lvl>
    <w:lvl w:ilvl="4" w:tplc="04090019" w:tentative="1">
      <w:start w:val="1"/>
      <w:numFmt w:val="lowerLetter"/>
      <w:lvlText w:val="%5."/>
      <w:lvlJc w:val="left"/>
      <w:pPr>
        <w:ind w:left="3975" w:hanging="360"/>
      </w:pPr>
    </w:lvl>
    <w:lvl w:ilvl="5" w:tplc="0409001B" w:tentative="1">
      <w:start w:val="1"/>
      <w:numFmt w:val="lowerRoman"/>
      <w:lvlText w:val="%6."/>
      <w:lvlJc w:val="right"/>
      <w:pPr>
        <w:ind w:left="4695" w:hanging="180"/>
      </w:pPr>
    </w:lvl>
    <w:lvl w:ilvl="6" w:tplc="0409000F" w:tentative="1">
      <w:start w:val="1"/>
      <w:numFmt w:val="decimal"/>
      <w:lvlText w:val="%7."/>
      <w:lvlJc w:val="left"/>
      <w:pPr>
        <w:ind w:left="5415" w:hanging="360"/>
      </w:pPr>
    </w:lvl>
    <w:lvl w:ilvl="7" w:tplc="04090019" w:tentative="1">
      <w:start w:val="1"/>
      <w:numFmt w:val="lowerLetter"/>
      <w:lvlText w:val="%8."/>
      <w:lvlJc w:val="left"/>
      <w:pPr>
        <w:ind w:left="6135" w:hanging="360"/>
      </w:pPr>
    </w:lvl>
    <w:lvl w:ilvl="8" w:tplc="0409001B" w:tentative="1">
      <w:start w:val="1"/>
      <w:numFmt w:val="lowerRoman"/>
      <w:lvlText w:val="%9."/>
      <w:lvlJc w:val="right"/>
      <w:pPr>
        <w:ind w:left="6855" w:hanging="180"/>
      </w:pPr>
    </w:lvl>
  </w:abstractNum>
  <w:abstractNum w:abstractNumId="1" w15:restartNumberingAfterBreak="0">
    <w:nsid w:val="07A74B80"/>
    <w:multiLevelType w:val="hybridMultilevel"/>
    <w:tmpl w:val="EC1EDE78"/>
    <w:lvl w:ilvl="0" w:tplc="05340B54">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2" w15:restartNumberingAfterBreak="0">
    <w:nsid w:val="149D059C"/>
    <w:multiLevelType w:val="hybridMultilevel"/>
    <w:tmpl w:val="722C7582"/>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3" w15:restartNumberingAfterBreak="0">
    <w:nsid w:val="1C06394D"/>
    <w:multiLevelType w:val="hybridMultilevel"/>
    <w:tmpl w:val="CB283094"/>
    <w:lvl w:ilvl="0" w:tplc="0402000F">
      <w:start w:val="4"/>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4" w15:restartNumberingAfterBreak="0">
    <w:nsid w:val="216843A3"/>
    <w:multiLevelType w:val="hybridMultilevel"/>
    <w:tmpl w:val="59385298"/>
    <w:lvl w:ilvl="0" w:tplc="0402000F">
      <w:start w:val="1"/>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5" w15:restartNumberingAfterBreak="0">
    <w:nsid w:val="287C5E0C"/>
    <w:multiLevelType w:val="hybridMultilevel"/>
    <w:tmpl w:val="69C87D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A91C64"/>
    <w:multiLevelType w:val="hybridMultilevel"/>
    <w:tmpl w:val="76D42E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CBF5102"/>
    <w:multiLevelType w:val="hybridMultilevel"/>
    <w:tmpl w:val="BA00238C"/>
    <w:lvl w:ilvl="0" w:tplc="E9B8C652">
      <w:start w:val="2"/>
      <w:numFmt w:val="decimal"/>
      <w:lvlText w:val="%1."/>
      <w:lvlJc w:val="left"/>
      <w:pPr>
        <w:ind w:left="365" w:hanging="360"/>
      </w:pPr>
      <w:rPr>
        <w:rFonts w:hint="default"/>
      </w:rPr>
    </w:lvl>
    <w:lvl w:ilvl="1" w:tplc="04020019" w:tentative="1">
      <w:start w:val="1"/>
      <w:numFmt w:val="lowerLetter"/>
      <w:lvlText w:val="%2."/>
      <w:lvlJc w:val="left"/>
      <w:pPr>
        <w:ind w:left="1085" w:hanging="360"/>
      </w:pPr>
    </w:lvl>
    <w:lvl w:ilvl="2" w:tplc="0402001B" w:tentative="1">
      <w:start w:val="1"/>
      <w:numFmt w:val="lowerRoman"/>
      <w:lvlText w:val="%3."/>
      <w:lvlJc w:val="right"/>
      <w:pPr>
        <w:ind w:left="1805" w:hanging="180"/>
      </w:pPr>
    </w:lvl>
    <w:lvl w:ilvl="3" w:tplc="0402000F" w:tentative="1">
      <w:start w:val="1"/>
      <w:numFmt w:val="decimal"/>
      <w:lvlText w:val="%4."/>
      <w:lvlJc w:val="left"/>
      <w:pPr>
        <w:ind w:left="2525" w:hanging="360"/>
      </w:pPr>
    </w:lvl>
    <w:lvl w:ilvl="4" w:tplc="04020019" w:tentative="1">
      <w:start w:val="1"/>
      <w:numFmt w:val="lowerLetter"/>
      <w:lvlText w:val="%5."/>
      <w:lvlJc w:val="left"/>
      <w:pPr>
        <w:ind w:left="3245" w:hanging="360"/>
      </w:pPr>
    </w:lvl>
    <w:lvl w:ilvl="5" w:tplc="0402001B" w:tentative="1">
      <w:start w:val="1"/>
      <w:numFmt w:val="lowerRoman"/>
      <w:lvlText w:val="%6."/>
      <w:lvlJc w:val="right"/>
      <w:pPr>
        <w:ind w:left="3965" w:hanging="180"/>
      </w:pPr>
    </w:lvl>
    <w:lvl w:ilvl="6" w:tplc="0402000F" w:tentative="1">
      <w:start w:val="1"/>
      <w:numFmt w:val="decimal"/>
      <w:lvlText w:val="%7."/>
      <w:lvlJc w:val="left"/>
      <w:pPr>
        <w:ind w:left="4685" w:hanging="360"/>
      </w:pPr>
    </w:lvl>
    <w:lvl w:ilvl="7" w:tplc="04020019" w:tentative="1">
      <w:start w:val="1"/>
      <w:numFmt w:val="lowerLetter"/>
      <w:lvlText w:val="%8."/>
      <w:lvlJc w:val="left"/>
      <w:pPr>
        <w:ind w:left="5405" w:hanging="360"/>
      </w:pPr>
    </w:lvl>
    <w:lvl w:ilvl="8" w:tplc="0402001B" w:tentative="1">
      <w:start w:val="1"/>
      <w:numFmt w:val="lowerRoman"/>
      <w:lvlText w:val="%9."/>
      <w:lvlJc w:val="right"/>
      <w:pPr>
        <w:ind w:left="6125" w:hanging="180"/>
      </w:pPr>
    </w:lvl>
  </w:abstractNum>
  <w:abstractNum w:abstractNumId="8" w15:restartNumberingAfterBreak="0">
    <w:nsid w:val="2FD06A7B"/>
    <w:multiLevelType w:val="hybridMultilevel"/>
    <w:tmpl w:val="2C8C51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0DC15DB"/>
    <w:multiLevelType w:val="hybridMultilevel"/>
    <w:tmpl w:val="3176D0BC"/>
    <w:lvl w:ilvl="0" w:tplc="0402000F">
      <w:start w:val="1"/>
      <w:numFmt w:val="decimal"/>
      <w:lvlText w:val="%1."/>
      <w:lvlJc w:val="left"/>
      <w:pPr>
        <w:ind w:left="720" w:hanging="360"/>
      </w:p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0" w15:restartNumberingAfterBreak="0">
    <w:nsid w:val="4B432074"/>
    <w:multiLevelType w:val="hybridMultilevel"/>
    <w:tmpl w:val="8174C8FE"/>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1" w15:restartNumberingAfterBreak="0">
    <w:nsid w:val="4E136C88"/>
    <w:multiLevelType w:val="hybridMultilevel"/>
    <w:tmpl w:val="6DC0C536"/>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abstractNum w:abstractNumId="12" w15:restartNumberingAfterBreak="0">
    <w:nsid w:val="50D426A1"/>
    <w:multiLevelType w:val="hybridMultilevel"/>
    <w:tmpl w:val="2CE0DCEC"/>
    <w:lvl w:ilvl="0" w:tplc="929CEDC4">
      <w:start w:val="1"/>
      <w:numFmt w:val="decimal"/>
      <w:lvlText w:val="%1."/>
      <w:lvlJc w:val="left"/>
      <w:pPr>
        <w:ind w:left="932" w:hanging="360"/>
      </w:pPr>
      <w:rPr>
        <w:rFonts w:hint="default"/>
      </w:rPr>
    </w:lvl>
    <w:lvl w:ilvl="1" w:tplc="04090019" w:tentative="1">
      <w:start w:val="1"/>
      <w:numFmt w:val="lowerLetter"/>
      <w:lvlText w:val="%2."/>
      <w:lvlJc w:val="left"/>
      <w:pPr>
        <w:ind w:left="1652" w:hanging="360"/>
      </w:pPr>
    </w:lvl>
    <w:lvl w:ilvl="2" w:tplc="0409001B" w:tentative="1">
      <w:start w:val="1"/>
      <w:numFmt w:val="lowerRoman"/>
      <w:lvlText w:val="%3."/>
      <w:lvlJc w:val="right"/>
      <w:pPr>
        <w:ind w:left="2372" w:hanging="180"/>
      </w:pPr>
    </w:lvl>
    <w:lvl w:ilvl="3" w:tplc="0409000F" w:tentative="1">
      <w:start w:val="1"/>
      <w:numFmt w:val="decimal"/>
      <w:lvlText w:val="%4."/>
      <w:lvlJc w:val="left"/>
      <w:pPr>
        <w:ind w:left="3092" w:hanging="360"/>
      </w:pPr>
    </w:lvl>
    <w:lvl w:ilvl="4" w:tplc="04090019" w:tentative="1">
      <w:start w:val="1"/>
      <w:numFmt w:val="lowerLetter"/>
      <w:lvlText w:val="%5."/>
      <w:lvlJc w:val="left"/>
      <w:pPr>
        <w:ind w:left="3812" w:hanging="360"/>
      </w:pPr>
    </w:lvl>
    <w:lvl w:ilvl="5" w:tplc="0409001B" w:tentative="1">
      <w:start w:val="1"/>
      <w:numFmt w:val="lowerRoman"/>
      <w:lvlText w:val="%6."/>
      <w:lvlJc w:val="right"/>
      <w:pPr>
        <w:ind w:left="4532" w:hanging="180"/>
      </w:pPr>
    </w:lvl>
    <w:lvl w:ilvl="6" w:tplc="0409000F" w:tentative="1">
      <w:start w:val="1"/>
      <w:numFmt w:val="decimal"/>
      <w:lvlText w:val="%7."/>
      <w:lvlJc w:val="left"/>
      <w:pPr>
        <w:ind w:left="5252" w:hanging="360"/>
      </w:pPr>
    </w:lvl>
    <w:lvl w:ilvl="7" w:tplc="04090019" w:tentative="1">
      <w:start w:val="1"/>
      <w:numFmt w:val="lowerLetter"/>
      <w:lvlText w:val="%8."/>
      <w:lvlJc w:val="left"/>
      <w:pPr>
        <w:ind w:left="5972" w:hanging="360"/>
      </w:pPr>
    </w:lvl>
    <w:lvl w:ilvl="8" w:tplc="0409001B" w:tentative="1">
      <w:start w:val="1"/>
      <w:numFmt w:val="lowerRoman"/>
      <w:lvlText w:val="%9."/>
      <w:lvlJc w:val="right"/>
      <w:pPr>
        <w:ind w:left="6692" w:hanging="180"/>
      </w:pPr>
    </w:lvl>
  </w:abstractNum>
  <w:abstractNum w:abstractNumId="13" w15:restartNumberingAfterBreak="0">
    <w:nsid w:val="61716D0F"/>
    <w:multiLevelType w:val="hybridMultilevel"/>
    <w:tmpl w:val="72D6E92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5D27AE7"/>
    <w:multiLevelType w:val="hybridMultilevel"/>
    <w:tmpl w:val="DCD42BCA"/>
    <w:lvl w:ilvl="0" w:tplc="0402000F">
      <w:start w:val="1"/>
      <w:numFmt w:val="decimal"/>
      <w:lvlText w:val="%1."/>
      <w:lvlJc w:val="left"/>
      <w:pPr>
        <w:ind w:left="1293" w:hanging="360"/>
      </w:pPr>
    </w:lvl>
    <w:lvl w:ilvl="1" w:tplc="04020019" w:tentative="1">
      <w:start w:val="1"/>
      <w:numFmt w:val="lowerLetter"/>
      <w:lvlText w:val="%2."/>
      <w:lvlJc w:val="left"/>
      <w:pPr>
        <w:ind w:left="2013" w:hanging="360"/>
      </w:pPr>
    </w:lvl>
    <w:lvl w:ilvl="2" w:tplc="0402001B" w:tentative="1">
      <w:start w:val="1"/>
      <w:numFmt w:val="lowerRoman"/>
      <w:lvlText w:val="%3."/>
      <w:lvlJc w:val="right"/>
      <w:pPr>
        <w:ind w:left="2733" w:hanging="180"/>
      </w:pPr>
    </w:lvl>
    <w:lvl w:ilvl="3" w:tplc="0402000F" w:tentative="1">
      <w:start w:val="1"/>
      <w:numFmt w:val="decimal"/>
      <w:lvlText w:val="%4."/>
      <w:lvlJc w:val="left"/>
      <w:pPr>
        <w:ind w:left="3453" w:hanging="360"/>
      </w:pPr>
    </w:lvl>
    <w:lvl w:ilvl="4" w:tplc="04020019" w:tentative="1">
      <w:start w:val="1"/>
      <w:numFmt w:val="lowerLetter"/>
      <w:lvlText w:val="%5."/>
      <w:lvlJc w:val="left"/>
      <w:pPr>
        <w:ind w:left="4173" w:hanging="360"/>
      </w:pPr>
    </w:lvl>
    <w:lvl w:ilvl="5" w:tplc="0402001B" w:tentative="1">
      <w:start w:val="1"/>
      <w:numFmt w:val="lowerRoman"/>
      <w:lvlText w:val="%6."/>
      <w:lvlJc w:val="right"/>
      <w:pPr>
        <w:ind w:left="4893" w:hanging="180"/>
      </w:pPr>
    </w:lvl>
    <w:lvl w:ilvl="6" w:tplc="0402000F" w:tentative="1">
      <w:start w:val="1"/>
      <w:numFmt w:val="decimal"/>
      <w:lvlText w:val="%7."/>
      <w:lvlJc w:val="left"/>
      <w:pPr>
        <w:ind w:left="5613" w:hanging="360"/>
      </w:pPr>
    </w:lvl>
    <w:lvl w:ilvl="7" w:tplc="04020019" w:tentative="1">
      <w:start w:val="1"/>
      <w:numFmt w:val="lowerLetter"/>
      <w:lvlText w:val="%8."/>
      <w:lvlJc w:val="left"/>
      <w:pPr>
        <w:ind w:left="6333" w:hanging="360"/>
      </w:pPr>
    </w:lvl>
    <w:lvl w:ilvl="8" w:tplc="0402001B" w:tentative="1">
      <w:start w:val="1"/>
      <w:numFmt w:val="lowerRoman"/>
      <w:lvlText w:val="%9."/>
      <w:lvlJc w:val="right"/>
      <w:pPr>
        <w:ind w:left="7053" w:hanging="180"/>
      </w:pPr>
    </w:lvl>
  </w:abstractNum>
  <w:abstractNum w:abstractNumId="15" w15:restartNumberingAfterBreak="0">
    <w:nsid w:val="674C1847"/>
    <w:multiLevelType w:val="hybridMultilevel"/>
    <w:tmpl w:val="11EE4896"/>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A9D5D25"/>
    <w:multiLevelType w:val="hybridMultilevel"/>
    <w:tmpl w:val="4A8A2132"/>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C327B0B"/>
    <w:multiLevelType w:val="hybridMultilevel"/>
    <w:tmpl w:val="3920F9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72AA4505"/>
    <w:multiLevelType w:val="hybridMultilevel"/>
    <w:tmpl w:val="16BEF29E"/>
    <w:lvl w:ilvl="0" w:tplc="3000CDA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9AE58B3"/>
    <w:multiLevelType w:val="hybridMultilevel"/>
    <w:tmpl w:val="CD640CB0"/>
    <w:lvl w:ilvl="0" w:tplc="0402000F">
      <w:start w:val="2"/>
      <w:numFmt w:val="decimal"/>
      <w:lvlText w:val="%1."/>
      <w:lvlJc w:val="left"/>
      <w:pPr>
        <w:ind w:left="720" w:hanging="360"/>
      </w:pPr>
      <w:rPr>
        <w:rFonts w:hint="default"/>
      </w:rPr>
    </w:lvl>
    <w:lvl w:ilvl="1" w:tplc="04020019" w:tentative="1">
      <w:start w:val="1"/>
      <w:numFmt w:val="lowerLetter"/>
      <w:lvlText w:val="%2."/>
      <w:lvlJc w:val="left"/>
      <w:pPr>
        <w:ind w:left="1440" w:hanging="360"/>
      </w:pPr>
    </w:lvl>
    <w:lvl w:ilvl="2" w:tplc="0402001B" w:tentative="1">
      <w:start w:val="1"/>
      <w:numFmt w:val="lowerRoman"/>
      <w:lvlText w:val="%3."/>
      <w:lvlJc w:val="right"/>
      <w:pPr>
        <w:ind w:left="2160" w:hanging="180"/>
      </w:pPr>
    </w:lvl>
    <w:lvl w:ilvl="3" w:tplc="0402000F" w:tentative="1">
      <w:start w:val="1"/>
      <w:numFmt w:val="decimal"/>
      <w:lvlText w:val="%4."/>
      <w:lvlJc w:val="left"/>
      <w:pPr>
        <w:ind w:left="2880" w:hanging="360"/>
      </w:pPr>
    </w:lvl>
    <w:lvl w:ilvl="4" w:tplc="04020019" w:tentative="1">
      <w:start w:val="1"/>
      <w:numFmt w:val="lowerLetter"/>
      <w:lvlText w:val="%5."/>
      <w:lvlJc w:val="left"/>
      <w:pPr>
        <w:ind w:left="3600" w:hanging="360"/>
      </w:pPr>
    </w:lvl>
    <w:lvl w:ilvl="5" w:tplc="0402001B" w:tentative="1">
      <w:start w:val="1"/>
      <w:numFmt w:val="lowerRoman"/>
      <w:lvlText w:val="%6."/>
      <w:lvlJc w:val="right"/>
      <w:pPr>
        <w:ind w:left="4320" w:hanging="180"/>
      </w:pPr>
    </w:lvl>
    <w:lvl w:ilvl="6" w:tplc="0402000F" w:tentative="1">
      <w:start w:val="1"/>
      <w:numFmt w:val="decimal"/>
      <w:lvlText w:val="%7."/>
      <w:lvlJc w:val="left"/>
      <w:pPr>
        <w:ind w:left="5040" w:hanging="360"/>
      </w:pPr>
    </w:lvl>
    <w:lvl w:ilvl="7" w:tplc="04020019" w:tentative="1">
      <w:start w:val="1"/>
      <w:numFmt w:val="lowerLetter"/>
      <w:lvlText w:val="%8."/>
      <w:lvlJc w:val="left"/>
      <w:pPr>
        <w:ind w:left="5760" w:hanging="360"/>
      </w:pPr>
    </w:lvl>
    <w:lvl w:ilvl="8" w:tplc="0402001B" w:tentative="1">
      <w:start w:val="1"/>
      <w:numFmt w:val="lowerRoman"/>
      <w:lvlText w:val="%9."/>
      <w:lvlJc w:val="right"/>
      <w:pPr>
        <w:ind w:left="6480" w:hanging="180"/>
      </w:pPr>
    </w:lvl>
  </w:abstractNum>
  <w:num w:numId="1">
    <w:abstractNumId w:val="13"/>
  </w:num>
  <w:num w:numId="2">
    <w:abstractNumId w:val="4"/>
  </w:num>
  <w:num w:numId="3">
    <w:abstractNumId w:val="19"/>
  </w:num>
  <w:num w:numId="4">
    <w:abstractNumId w:val="5"/>
  </w:num>
  <w:num w:numId="5">
    <w:abstractNumId w:val="18"/>
  </w:num>
  <w:num w:numId="6">
    <w:abstractNumId w:val="16"/>
  </w:num>
  <w:num w:numId="7">
    <w:abstractNumId w:val="15"/>
  </w:num>
  <w:num w:numId="8">
    <w:abstractNumId w:val="6"/>
  </w:num>
  <w:num w:numId="9">
    <w:abstractNumId w:val="8"/>
  </w:num>
  <w:num w:numId="10">
    <w:abstractNumId w:val="12"/>
  </w:num>
  <w:num w:numId="11">
    <w:abstractNumId w:val="14"/>
  </w:num>
  <w:num w:numId="12">
    <w:abstractNumId w:val="11"/>
  </w:num>
  <w:num w:numId="13">
    <w:abstractNumId w:val="10"/>
  </w:num>
  <w:num w:numId="14">
    <w:abstractNumId w:val="7"/>
  </w:num>
  <w:num w:numId="15">
    <w:abstractNumId w:val="1"/>
  </w:num>
  <w:num w:numId="16">
    <w:abstractNumId w:val="2"/>
  </w:num>
  <w:num w:numId="17">
    <w:abstractNumId w:val="3"/>
  </w:num>
  <w:num w:numId="18">
    <w:abstractNumId w:val="9"/>
  </w:num>
  <w:num w:numId="19">
    <w:abstractNumId w:val="17"/>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rawingGridHorizontalSpacing w:val="57"/>
  <w:drawingGridVerticalSpacing w:val="39"/>
  <w:displayHorizontalDrawingGridEvery w:val="0"/>
  <w:displayVerticalDrawingGridEvery w:val="2"/>
  <w:noPunctuationKerning/>
  <w:characterSpacingControl w:val="doNotCompress"/>
  <w:hdrShapeDefaults>
    <o:shapedefaults v:ext="edit" spidmax="3686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EB0"/>
    <w:rsid w:val="00005B82"/>
    <w:rsid w:val="000069D8"/>
    <w:rsid w:val="00006E87"/>
    <w:rsid w:val="00012571"/>
    <w:rsid w:val="00023182"/>
    <w:rsid w:val="00040E2E"/>
    <w:rsid w:val="0004191B"/>
    <w:rsid w:val="00042B64"/>
    <w:rsid w:val="00054917"/>
    <w:rsid w:val="00062321"/>
    <w:rsid w:val="00076D17"/>
    <w:rsid w:val="00085094"/>
    <w:rsid w:val="00087786"/>
    <w:rsid w:val="000A0B30"/>
    <w:rsid w:val="000A1334"/>
    <w:rsid w:val="000A5C9C"/>
    <w:rsid w:val="000B02BD"/>
    <w:rsid w:val="000B2A26"/>
    <w:rsid w:val="000B7AA0"/>
    <w:rsid w:val="000C33F4"/>
    <w:rsid w:val="000E1D2D"/>
    <w:rsid w:val="000E7326"/>
    <w:rsid w:val="000F66DF"/>
    <w:rsid w:val="00115C29"/>
    <w:rsid w:val="001170BB"/>
    <w:rsid w:val="00126567"/>
    <w:rsid w:val="001600CC"/>
    <w:rsid w:val="00160EF0"/>
    <w:rsid w:val="00162998"/>
    <w:rsid w:val="001760EA"/>
    <w:rsid w:val="00193C7A"/>
    <w:rsid w:val="001A1190"/>
    <w:rsid w:val="001A4F8E"/>
    <w:rsid w:val="001B4F17"/>
    <w:rsid w:val="001C0429"/>
    <w:rsid w:val="00213DD1"/>
    <w:rsid w:val="002261B4"/>
    <w:rsid w:val="00256F43"/>
    <w:rsid w:val="0026662D"/>
    <w:rsid w:val="0027659E"/>
    <w:rsid w:val="00284D4E"/>
    <w:rsid w:val="0029310E"/>
    <w:rsid w:val="00296DA8"/>
    <w:rsid w:val="002B0E4E"/>
    <w:rsid w:val="002B599D"/>
    <w:rsid w:val="002B59A2"/>
    <w:rsid w:val="002C2C8B"/>
    <w:rsid w:val="002D2A3E"/>
    <w:rsid w:val="002D7497"/>
    <w:rsid w:val="002E5B48"/>
    <w:rsid w:val="002E685B"/>
    <w:rsid w:val="002F1822"/>
    <w:rsid w:val="0030151C"/>
    <w:rsid w:val="00302983"/>
    <w:rsid w:val="00306B56"/>
    <w:rsid w:val="00313832"/>
    <w:rsid w:val="003153EA"/>
    <w:rsid w:val="003469A9"/>
    <w:rsid w:val="0034702B"/>
    <w:rsid w:val="003515DE"/>
    <w:rsid w:val="003523FB"/>
    <w:rsid w:val="00353ECD"/>
    <w:rsid w:val="00363D6B"/>
    <w:rsid w:val="003662B6"/>
    <w:rsid w:val="00374B03"/>
    <w:rsid w:val="00396C99"/>
    <w:rsid w:val="003A4B5A"/>
    <w:rsid w:val="003C315F"/>
    <w:rsid w:val="003D5F6E"/>
    <w:rsid w:val="003F2838"/>
    <w:rsid w:val="003F7647"/>
    <w:rsid w:val="004156CC"/>
    <w:rsid w:val="00415FFB"/>
    <w:rsid w:val="00416709"/>
    <w:rsid w:val="004562F4"/>
    <w:rsid w:val="004641AD"/>
    <w:rsid w:val="00465AD1"/>
    <w:rsid w:val="004746C5"/>
    <w:rsid w:val="00485DC6"/>
    <w:rsid w:val="004B0E77"/>
    <w:rsid w:val="004B1846"/>
    <w:rsid w:val="004D6AC0"/>
    <w:rsid w:val="004D7355"/>
    <w:rsid w:val="004D7A0E"/>
    <w:rsid w:val="004D7DA6"/>
    <w:rsid w:val="004F1859"/>
    <w:rsid w:val="004F27AB"/>
    <w:rsid w:val="004F6841"/>
    <w:rsid w:val="00516902"/>
    <w:rsid w:val="0052725F"/>
    <w:rsid w:val="00552300"/>
    <w:rsid w:val="00556416"/>
    <w:rsid w:val="00563F4B"/>
    <w:rsid w:val="005640AD"/>
    <w:rsid w:val="005655D8"/>
    <w:rsid w:val="00565AFA"/>
    <w:rsid w:val="005728A5"/>
    <w:rsid w:val="005733BB"/>
    <w:rsid w:val="00573613"/>
    <w:rsid w:val="00575A0C"/>
    <w:rsid w:val="00582C6D"/>
    <w:rsid w:val="005A7FD9"/>
    <w:rsid w:val="005B18BB"/>
    <w:rsid w:val="005B1ACF"/>
    <w:rsid w:val="005C37E1"/>
    <w:rsid w:val="005C54F3"/>
    <w:rsid w:val="005D3F59"/>
    <w:rsid w:val="00610296"/>
    <w:rsid w:val="00612E60"/>
    <w:rsid w:val="00643825"/>
    <w:rsid w:val="00657F0D"/>
    <w:rsid w:val="00660F80"/>
    <w:rsid w:val="006611E8"/>
    <w:rsid w:val="00662F9A"/>
    <w:rsid w:val="00663F39"/>
    <w:rsid w:val="006674AD"/>
    <w:rsid w:val="0067017B"/>
    <w:rsid w:val="006739C9"/>
    <w:rsid w:val="00675007"/>
    <w:rsid w:val="006752CB"/>
    <w:rsid w:val="00685EA7"/>
    <w:rsid w:val="00694791"/>
    <w:rsid w:val="006A1C0E"/>
    <w:rsid w:val="006A4D94"/>
    <w:rsid w:val="006B3470"/>
    <w:rsid w:val="006C0872"/>
    <w:rsid w:val="006D08A2"/>
    <w:rsid w:val="006E18E4"/>
    <w:rsid w:val="006E374E"/>
    <w:rsid w:val="006E48DF"/>
    <w:rsid w:val="006F49FD"/>
    <w:rsid w:val="00700E2E"/>
    <w:rsid w:val="007029DD"/>
    <w:rsid w:val="007033ED"/>
    <w:rsid w:val="007108B4"/>
    <w:rsid w:val="0071415A"/>
    <w:rsid w:val="0072117B"/>
    <w:rsid w:val="00737908"/>
    <w:rsid w:val="00746E9D"/>
    <w:rsid w:val="0075116A"/>
    <w:rsid w:val="00761BE9"/>
    <w:rsid w:val="00762DBB"/>
    <w:rsid w:val="007731B8"/>
    <w:rsid w:val="00791458"/>
    <w:rsid w:val="00792887"/>
    <w:rsid w:val="007A0F50"/>
    <w:rsid w:val="007A1B0B"/>
    <w:rsid w:val="007B0424"/>
    <w:rsid w:val="007B3400"/>
    <w:rsid w:val="007D1072"/>
    <w:rsid w:val="007E2593"/>
    <w:rsid w:val="007F45D9"/>
    <w:rsid w:val="008104D7"/>
    <w:rsid w:val="008121DC"/>
    <w:rsid w:val="008319CD"/>
    <w:rsid w:val="00846713"/>
    <w:rsid w:val="008471F4"/>
    <w:rsid w:val="0086545E"/>
    <w:rsid w:val="00871030"/>
    <w:rsid w:val="00873B16"/>
    <w:rsid w:val="00876EC4"/>
    <w:rsid w:val="00882937"/>
    <w:rsid w:val="00883AC1"/>
    <w:rsid w:val="00883FFD"/>
    <w:rsid w:val="00893DB5"/>
    <w:rsid w:val="008A3C0D"/>
    <w:rsid w:val="008B5F15"/>
    <w:rsid w:val="008F7CB5"/>
    <w:rsid w:val="00900264"/>
    <w:rsid w:val="0091134E"/>
    <w:rsid w:val="009128AC"/>
    <w:rsid w:val="009206B1"/>
    <w:rsid w:val="00941378"/>
    <w:rsid w:val="00955387"/>
    <w:rsid w:val="00955888"/>
    <w:rsid w:val="00962CEE"/>
    <w:rsid w:val="009735DD"/>
    <w:rsid w:val="0099266F"/>
    <w:rsid w:val="0099644D"/>
    <w:rsid w:val="009B27DA"/>
    <w:rsid w:val="009B2D9E"/>
    <w:rsid w:val="009B5F78"/>
    <w:rsid w:val="009B7214"/>
    <w:rsid w:val="009C1FE5"/>
    <w:rsid w:val="009C7491"/>
    <w:rsid w:val="009D0C47"/>
    <w:rsid w:val="009E5EB1"/>
    <w:rsid w:val="009F1820"/>
    <w:rsid w:val="009F3086"/>
    <w:rsid w:val="00A00BD8"/>
    <w:rsid w:val="00A060A3"/>
    <w:rsid w:val="00A269B7"/>
    <w:rsid w:val="00A3362B"/>
    <w:rsid w:val="00A40E5E"/>
    <w:rsid w:val="00A452C3"/>
    <w:rsid w:val="00A552DC"/>
    <w:rsid w:val="00A7341B"/>
    <w:rsid w:val="00A8483D"/>
    <w:rsid w:val="00A87F0F"/>
    <w:rsid w:val="00A9571E"/>
    <w:rsid w:val="00AA16AD"/>
    <w:rsid w:val="00AA247C"/>
    <w:rsid w:val="00AA4FCF"/>
    <w:rsid w:val="00AB1B30"/>
    <w:rsid w:val="00AC1EB0"/>
    <w:rsid w:val="00AC4FCE"/>
    <w:rsid w:val="00AD0DA6"/>
    <w:rsid w:val="00AE0C56"/>
    <w:rsid w:val="00AE1D6A"/>
    <w:rsid w:val="00AE21D1"/>
    <w:rsid w:val="00AE7424"/>
    <w:rsid w:val="00B11F8B"/>
    <w:rsid w:val="00B14061"/>
    <w:rsid w:val="00B21FB2"/>
    <w:rsid w:val="00B24C86"/>
    <w:rsid w:val="00B627C3"/>
    <w:rsid w:val="00B81B04"/>
    <w:rsid w:val="00B83B78"/>
    <w:rsid w:val="00B844FB"/>
    <w:rsid w:val="00B845B6"/>
    <w:rsid w:val="00B85DDC"/>
    <w:rsid w:val="00B867BD"/>
    <w:rsid w:val="00B95ABF"/>
    <w:rsid w:val="00BA4CF4"/>
    <w:rsid w:val="00BC0009"/>
    <w:rsid w:val="00BC213F"/>
    <w:rsid w:val="00BE3B13"/>
    <w:rsid w:val="00BF35B8"/>
    <w:rsid w:val="00C04B9C"/>
    <w:rsid w:val="00C22520"/>
    <w:rsid w:val="00C23107"/>
    <w:rsid w:val="00C2347F"/>
    <w:rsid w:val="00C25071"/>
    <w:rsid w:val="00C46081"/>
    <w:rsid w:val="00C47DED"/>
    <w:rsid w:val="00C623B5"/>
    <w:rsid w:val="00C65102"/>
    <w:rsid w:val="00C66C4D"/>
    <w:rsid w:val="00CA2623"/>
    <w:rsid w:val="00CB03A9"/>
    <w:rsid w:val="00CB1714"/>
    <w:rsid w:val="00CB7AA8"/>
    <w:rsid w:val="00CD4EBC"/>
    <w:rsid w:val="00CE1EBF"/>
    <w:rsid w:val="00CE5D0B"/>
    <w:rsid w:val="00CF2F39"/>
    <w:rsid w:val="00D0762D"/>
    <w:rsid w:val="00D13FA7"/>
    <w:rsid w:val="00D221AE"/>
    <w:rsid w:val="00D24CBE"/>
    <w:rsid w:val="00D375C3"/>
    <w:rsid w:val="00D418B1"/>
    <w:rsid w:val="00D516F8"/>
    <w:rsid w:val="00D6158B"/>
    <w:rsid w:val="00D9433F"/>
    <w:rsid w:val="00DB1972"/>
    <w:rsid w:val="00DC377C"/>
    <w:rsid w:val="00DC468C"/>
    <w:rsid w:val="00DD4F26"/>
    <w:rsid w:val="00DE03E6"/>
    <w:rsid w:val="00DE4008"/>
    <w:rsid w:val="00DE7881"/>
    <w:rsid w:val="00DF742F"/>
    <w:rsid w:val="00E01C5C"/>
    <w:rsid w:val="00E04D1E"/>
    <w:rsid w:val="00E066BF"/>
    <w:rsid w:val="00E22A38"/>
    <w:rsid w:val="00E23ACA"/>
    <w:rsid w:val="00E26138"/>
    <w:rsid w:val="00E35212"/>
    <w:rsid w:val="00E35B98"/>
    <w:rsid w:val="00E53726"/>
    <w:rsid w:val="00E576E8"/>
    <w:rsid w:val="00E7009E"/>
    <w:rsid w:val="00E7069F"/>
    <w:rsid w:val="00E84A47"/>
    <w:rsid w:val="00E96A1F"/>
    <w:rsid w:val="00EB0082"/>
    <w:rsid w:val="00EC3F21"/>
    <w:rsid w:val="00ED0868"/>
    <w:rsid w:val="00ED6B4F"/>
    <w:rsid w:val="00EF47A0"/>
    <w:rsid w:val="00EF7E73"/>
    <w:rsid w:val="00F14291"/>
    <w:rsid w:val="00F17669"/>
    <w:rsid w:val="00F42A42"/>
    <w:rsid w:val="00F52705"/>
    <w:rsid w:val="00F60EE1"/>
    <w:rsid w:val="00F7462B"/>
    <w:rsid w:val="00FA67DB"/>
    <w:rsid w:val="00FB7041"/>
    <w:rsid w:val="00FC56E6"/>
    <w:rsid w:val="00FE2013"/>
    <w:rsid w:val="00FF12F2"/>
    <w:rsid w:val="00FF6B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6865"/>
    <o:shapelayout v:ext="edit">
      <o:idmap v:ext="edit" data="1"/>
    </o:shapelayout>
  </w:shapeDefaults>
  <w:decimalSymbol w:val="."/>
  <w:listSeparator w:val=","/>
  <w14:docId w14:val="2F098376"/>
  <w15:docId w15:val="{6476D5FF-176E-4D4D-B5E0-EC9CCC1012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120" w:line="360" w:lineRule="auto"/>
      <w:ind w:firstLine="720"/>
      <w:jc w:val="both"/>
    </w:pPr>
    <w:rPr>
      <w:rFonts w:ascii="Arial" w:hAnsi="Arial"/>
      <w:sz w:val="24"/>
      <w:lang w:val="bg-BG" w:eastAsia="en-US"/>
    </w:rPr>
  </w:style>
  <w:style w:type="paragraph" w:styleId="Heading1">
    <w:name w:val="heading 1"/>
    <w:basedOn w:val="Normal"/>
    <w:next w:val="Normal"/>
    <w:qFormat/>
    <w:pPr>
      <w:keepNext/>
      <w:autoSpaceDE w:val="0"/>
      <w:autoSpaceDN w:val="0"/>
      <w:adjustRightInd w:val="0"/>
      <w:spacing w:after="0" w:line="240" w:lineRule="auto"/>
      <w:ind w:firstLine="0"/>
      <w:jc w:val="center"/>
      <w:outlineLvl w:val="0"/>
    </w:pPr>
    <w:rPr>
      <w:rFonts w:ascii="Times New Roman CYR" w:hAnsi="Times New Roman CYR"/>
      <w:b/>
      <w:bCs/>
      <w:sz w:val="20"/>
      <w:szCs w:val="24"/>
      <w:lang w:val="en-US"/>
    </w:rPr>
  </w:style>
  <w:style w:type="paragraph" w:styleId="Heading2">
    <w:name w:val="heading 2"/>
    <w:basedOn w:val="Normal"/>
    <w:next w:val="Normal"/>
    <w:qFormat/>
    <w:pPr>
      <w:keepNext/>
      <w:ind w:firstLine="5040"/>
      <w:outlineLvl w:val="1"/>
    </w:pPr>
    <w:rPr>
      <w:sz w:val="28"/>
    </w:rPr>
  </w:style>
  <w:style w:type="paragraph" w:styleId="Heading3">
    <w:name w:val="heading 3"/>
    <w:basedOn w:val="Normal"/>
    <w:next w:val="Normal"/>
    <w:link w:val="Heading3Char"/>
    <w:unhideWhenUsed/>
    <w:qFormat/>
    <w:rsid w:val="00AC4FCE"/>
    <w:pPr>
      <w:keepNext/>
      <w:spacing w:before="240" w:after="60"/>
      <w:outlineLvl w:val="2"/>
    </w:pPr>
    <w:rPr>
      <w:rFonts w:ascii="Cambria" w:hAnsi="Cambria"/>
      <w:b/>
      <w:bCs/>
      <w:sz w:val="26"/>
      <w:szCs w:val="26"/>
    </w:rPr>
  </w:style>
  <w:style w:type="paragraph" w:styleId="Heading4">
    <w:name w:val="heading 4"/>
    <w:basedOn w:val="Normal"/>
    <w:next w:val="Normal"/>
    <w:link w:val="Heading4Char"/>
    <w:uiPriority w:val="9"/>
    <w:semiHidden/>
    <w:unhideWhenUsed/>
    <w:qFormat/>
    <w:rsid w:val="00193C7A"/>
    <w:pPr>
      <w:keepNext/>
      <w:spacing w:before="240" w:after="60"/>
      <w:outlineLvl w:val="3"/>
    </w:pPr>
    <w:rPr>
      <w:rFonts w:ascii="Calibri" w:hAnsi="Calibri"/>
      <w:b/>
      <w:bCs/>
      <w:sz w:val="28"/>
      <w:szCs w:val="28"/>
      <w:lang w:eastAsia="bg-BG"/>
    </w:rPr>
  </w:style>
  <w:style w:type="paragraph" w:styleId="Heading5">
    <w:name w:val="heading 5"/>
    <w:basedOn w:val="Normal"/>
    <w:next w:val="Normal"/>
    <w:link w:val="Heading5Char"/>
    <w:uiPriority w:val="9"/>
    <w:unhideWhenUsed/>
    <w:qFormat/>
    <w:rsid w:val="00193C7A"/>
    <w:pPr>
      <w:spacing w:before="240" w:after="60"/>
      <w:outlineLvl w:val="4"/>
    </w:pPr>
    <w:rPr>
      <w:rFonts w:ascii="Calibri" w:hAnsi="Calibri"/>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pPr>
      <w:tabs>
        <w:tab w:val="center" w:pos="4153"/>
        <w:tab w:val="right" w:pos="8306"/>
      </w:tabs>
    </w:pPr>
  </w:style>
  <w:style w:type="paragraph" w:styleId="BodyTextIndent">
    <w:name w:val="Body Text Indent"/>
    <w:basedOn w:val="Normal"/>
    <w:link w:val="BodyTextIndentChar"/>
    <w:rsid w:val="00396C99"/>
    <w:pPr>
      <w:spacing w:after="0" w:line="240" w:lineRule="auto"/>
      <w:ind w:firstLine="1530"/>
    </w:pPr>
    <w:rPr>
      <w:rFonts w:ascii="Times New Roman" w:hAnsi="Times New Roman"/>
      <w:sz w:val="28"/>
    </w:rPr>
  </w:style>
  <w:style w:type="character" w:customStyle="1" w:styleId="Heading3Char">
    <w:name w:val="Heading 3 Char"/>
    <w:link w:val="Heading3"/>
    <w:rsid w:val="00AC4FCE"/>
    <w:rPr>
      <w:rFonts w:ascii="Cambria" w:eastAsia="Times New Roman" w:hAnsi="Cambria" w:cs="Times New Roman"/>
      <w:b/>
      <w:bCs/>
      <w:sz w:val="26"/>
      <w:szCs w:val="26"/>
      <w:lang w:eastAsia="en-US"/>
    </w:rPr>
  </w:style>
  <w:style w:type="character" w:customStyle="1" w:styleId="FooterChar">
    <w:name w:val="Footer Char"/>
    <w:link w:val="Footer"/>
    <w:uiPriority w:val="99"/>
    <w:rsid w:val="00737908"/>
    <w:rPr>
      <w:rFonts w:ascii="Arial" w:hAnsi="Arial"/>
      <w:sz w:val="24"/>
      <w:lang w:eastAsia="en-US"/>
    </w:rPr>
  </w:style>
  <w:style w:type="character" w:customStyle="1" w:styleId="Heading5Char">
    <w:name w:val="Heading 5 Char"/>
    <w:link w:val="Heading5"/>
    <w:uiPriority w:val="9"/>
    <w:rsid w:val="00193C7A"/>
    <w:rPr>
      <w:rFonts w:ascii="Calibri" w:eastAsia="Times New Roman" w:hAnsi="Calibri" w:cs="Times New Roman"/>
      <w:b/>
      <w:bCs/>
      <w:i/>
      <w:iCs/>
      <w:sz w:val="26"/>
      <w:szCs w:val="26"/>
      <w:lang w:eastAsia="en-US"/>
    </w:rPr>
  </w:style>
  <w:style w:type="paragraph" w:customStyle="1" w:styleId="Heading41">
    <w:name w:val="Heading 41"/>
    <w:basedOn w:val="Normal"/>
    <w:next w:val="Normal"/>
    <w:uiPriority w:val="9"/>
    <w:unhideWhenUsed/>
    <w:qFormat/>
    <w:rsid w:val="00193C7A"/>
    <w:pPr>
      <w:keepNext/>
      <w:spacing w:before="240" w:after="60" w:line="240" w:lineRule="auto"/>
      <w:ind w:firstLine="0"/>
      <w:jc w:val="left"/>
      <w:outlineLvl w:val="3"/>
    </w:pPr>
    <w:rPr>
      <w:rFonts w:ascii="Calibri" w:hAnsi="Calibri"/>
      <w:b/>
      <w:bCs/>
      <w:sz w:val="28"/>
      <w:szCs w:val="28"/>
      <w:lang w:eastAsia="bg-BG"/>
    </w:rPr>
  </w:style>
  <w:style w:type="numbering" w:customStyle="1" w:styleId="NoList1">
    <w:name w:val="No List1"/>
    <w:next w:val="NoList"/>
    <w:uiPriority w:val="99"/>
    <w:semiHidden/>
    <w:unhideWhenUsed/>
    <w:rsid w:val="00193C7A"/>
  </w:style>
  <w:style w:type="table" w:styleId="TableGrid">
    <w:name w:val="Table Grid"/>
    <w:basedOn w:val="TableNormal"/>
    <w:rsid w:val="00193C7A"/>
    <w:rPr>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
    <w:name w:val="Char Char2"/>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paragraph" w:styleId="BodyTextIndent3">
    <w:name w:val="Body Text Indent 3"/>
    <w:basedOn w:val="Normal"/>
    <w:link w:val="BodyTextIndent3Char"/>
    <w:rsid w:val="00193C7A"/>
    <w:pPr>
      <w:spacing w:line="240" w:lineRule="auto"/>
      <w:ind w:left="283" w:firstLine="0"/>
      <w:jc w:val="left"/>
    </w:pPr>
    <w:rPr>
      <w:rFonts w:ascii="Times New Roman" w:hAnsi="Times New Roman"/>
      <w:sz w:val="16"/>
      <w:szCs w:val="16"/>
      <w:lang w:eastAsia="bg-BG"/>
    </w:rPr>
  </w:style>
  <w:style w:type="character" w:customStyle="1" w:styleId="BodyTextIndent3Char">
    <w:name w:val="Body Text Indent 3 Char"/>
    <w:link w:val="BodyTextIndent3"/>
    <w:rsid w:val="00193C7A"/>
    <w:rPr>
      <w:sz w:val="16"/>
      <w:szCs w:val="16"/>
    </w:rPr>
  </w:style>
  <w:style w:type="paragraph" w:styleId="FootnoteText">
    <w:name w:val="footnote text"/>
    <w:basedOn w:val="Normal"/>
    <w:link w:val="FootnoteTextChar"/>
    <w:rsid w:val="00193C7A"/>
    <w:pPr>
      <w:spacing w:after="0" w:line="240" w:lineRule="auto"/>
      <w:ind w:firstLine="0"/>
      <w:jc w:val="left"/>
    </w:pPr>
    <w:rPr>
      <w:rFonts w:ascii="Times New Roman" w:hAnsi="Times New Roman"/>
      <w:sz w:val="20"/>
      <w:lang w:val="en-US"/>
    </w:rPr>
  </w:style>
  <w:style w:type="character" w:customStyle="1" w:styleId="FootnoteTextChar">
    <w:name w:val="Footnote Text Char"/>
    <w:link w:val="FootnoteText"/>
    <w:rsid w:val="00193C7A"/>
    <w:rPr>
      <w:lang w:val="en-US" w:eastAsia="en-US"/>
    </w:rPr>
  </w:style>
  <w:style w:type="paragraph" w:styleId="EndnoteText">
    <w:name w:val="endnote text"/>
    <w:basedOn w:val="Normal"/>
    <w:link w:val="EndnoteTextChar"/>
    <w:rsid w:val="00193C7A"/>
    <w:pPr>
      <w:spacing w:after="0" w:line="240" w:lineRule="auto"/>
      <w:ind w:firstLine="0"/>
      <w:jc w:val="left"/>
    </w:pPr>
    <w:rPr>
      <w:rFonts w:ascii="Times New Roman" w:hAnsi="Times New Roman"/>
      <w:sz w:val="20"/>
      <w:lang w:eastAsia="bg-BG"/>
    </w:rPr>
  </w:style>
  <w:style w:type="character" w:customStyle="1" w:styleId="EndnoteTextChar">
    <w:name w:val="Endnote Text Char"/>
    <w:basedOn w:val="DefaultParagraphFont"/>
    <w:link w:val="EndnoteText"/>
    <w:rsid w:val="00193C7A"/>
  </w:style>
  <w:style w:type="character" w:styleId="EndnoteReference">
    <w:name w:val="endnote reference"/>
    <w:rsid w:val="00193C7A"/>
    <w:rPr>
      <w:vertAlign w:val="superscript"/>
    </w:rPr>
  </w:style>
  <w:style w:type="paragraph" w:styleId="BalloonText">
    <w:name w:val="Balloon Text"/>
    <w:basedOn w:val="Normal"/>
    <w:link w:val="BalloonTextChar"/>
    <w:rsid w:val="00193C7A"/>
    <w:pPr>
      <w:spacing w:after="0" w:line="240" w:lineRule="auto"/>
      <w:ind w:firstLine="0"/>
      <w:jc w:val="left"/>
    </w:pPr>
    <w:rPr>
      <w:rFonts w:ascii="Tahoma" w:hAnsi="Tahoma" w:cs="Tahoma"/>
      <w:sz w:val="16"/>
      <w:szCs w:val="16"/>
      <w:lang w:eastAsia="bg-BG"/>
    </w:rPr>
  </w:style>
  <w:style w:type="character" w:customStyle="1" w:styleId="BalloonTextChar">
    <w:name w:val="Balloon Text Char"/>
    <w:link w:val="BalloonText"/>
    <w:rsid w:val="00193C7A"/>
    <w:rPr>
      <w:rFonts w:ascii="Tahoma" w:hAnsi="Tahoma" w:cs="Tahoma"/>
      <w:sz w:val="16"/>
      <w:szCs w:val="16"/>
    </w:rPr>
  </w:style>
  <w:style w:type="paragraph" w:customStyle="1" w:styleId="CharCharCharCharCharChar1CharCharCharCharCharCharCharCharChar1CharCharCharCharCharCharCharCharChar1">
    <w:name w:val="Char Char Char Char Char Char1 Char Char Char Char Char Char Char Char Char1 Char Char Char Char Char Char Char Char Char1"/>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CharCharCharCharCharCharCharCharCharCharCharCharCharCharCharCharCharCharCharChar">
    <w:name w:val="Char Char Char Char Char Char Char Char Char Char Char Char Char Char Char Char Char Char Char Char 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NormalWeb">
    <w:name w:val="Normal (Web)"/>
    <w:basedOn w:val="Normal"/>
    <w:rsid w:val="00193C7A"/>
    <w:pPr>
      <w:spacing w:before="100" w:beforeAutospacing="1" w:after="100" w:afterAutospacing="1" w:line="240" w:lineRule="auto"/>
      <w:ind w:firstLine="0"/>
      <w:jc w:val="left"/>
    </w:pPr>
    <w:rPr>
      <w:rFonts w:ascii="Times New Roman" w:hAnsi="Times New Roman"/>
      <w:szCs w:val="24"/>
      <w:lang w:eastAsia="bg-BG"/>
    </w:rPr>
  </w:style>
  <w:style w:type="character" w:customStyle="1" w:styleId="timark">
    <w:name w:val="timark"/>
    <w:rsid w:val="00193C7A"/>
  </w:style>
  <w:style w:type="character" w:customStyle="1" w:styleId="nomark">
    <w:name w:val="nomark"/>
    <w:rsid w:val="00193C7A"/>
  </w:style>
  <w:style w:type="paragraph" w:customStyle="1" w:styleId="CharCharCharCharCharCharCharCharCharCharChar1">
    <w:name w:val="Char Char Char Char Char Char Char Char Char Char Char1"/>
    <w:basedOn w:val="Normal"/>
    <w:rsid w:val="00193C7A"/>
    <w:pPr>
      <w:tabs>
        <w:tab w:val="left" w:pos="709"/>
      </w:tabs>
      <w:spacing w:after="0" w:line="240" w:lineRule="auto"/>
      <w:ind w:firstLine="0"/>
      <w:jc w:val="left"/>
    </w:pPr>
    <w:rPr>
      <w:rFonts w:ascii="Tahoma" w:hAnsi="Tahoma" w:cs="Tahoma"/>
      <w:szCs w:val="24"/>
      <w:lang w:val="pl-PL" w:eastAsia="pl-PL"/>
    </w:rPr>
  </w:style>
  <w:style w:type="paragraph" w:customStyle="1" w:styleId="CharCharCharCharCharChar1CharCharCharCharCharCharCharCharChar1CharCharCharCharCharCharCharCharChar">
    <w:name w:val="Char Char Char Char Char Char1 Char Char Char Char Char Char Char Char Char1 Char Char Char Char Char Char Char Char Char"/>
    <w:basedOn w:val="Normal"/>
    <w:rsid w:val="00193C7A"/>
    <w:pPr>
      <w:tabs>
        <w:tab w:val="left" w:pos="709"/>
      </w:tabs>
      <w:spacing w:after="0" w:line="240" w:lineRule="auto"/>
      <w:ind w:firstLine="0"/>
      <w:jc w:val="left"/>
    </w:pPr>
    <w:rPr>
      <w:rFonts w:ascii="Tahoma" w:hAnsi="Tahoma" w:cs="Tahoma"/>
      <w:szCs w:val="24"/>
      <w:lang w:val="pl-PL" w:eastAsia="pl-PL"/>
    </w:rPr>
  </w:style>
  <w:style w:type="character" w:styleId="CommentReference">
    <w:name w:val="annotation reference"/>
    <w:rsid w:val="00193C7A"/>
    <w:rPr>
      <w:sz w:val="16"/>
      <w:szCs w:val="16"/>
    </w:rPr>
  </w:style>
  <w:style w:type="paragraph" w:styleId="CommentText">
    <w:name w:val="annotation text"/>
    <w:basedOn w:val="Normal"/>
    <w:link w:val="CommentTextChar"/>
    <w:rsid w:val="00193C7A"/>
    <w:pPr>
      <w:spacing w:after="0" w:line="240" w:lineRule="auto"/>
      <w:ind w:firstLine="0"/>
      <w:jc w:val="left"/>
    </w:pPr>
    <w:rPr>
      <w:rFonts w:ascii="Times New Roman" w:hAnsi="Times New Roman"/>
      <w:sz w:val="20"/>
      <w:lang w:eastAsia="bg-BG"/>
    </w:rPr>
  </w:style>
  <w:style w:type="character" w:customStyle="1" w:styleId="CommentTextChar">
    <w:name w:val="Comment Text Char"/>
    <w:basedOn w:val="DefaultParagraphFont"/>
    <w:link w:val="CommentText"/>
    <w:rsid w:val="00193C7A"/>
  </w:style>
  <w:style w:type="paragraph" w:customStyle="1" w:styleId="CharChar2CharCharCharChar">
    <w:name w:val="Char Char2 Char Char Char Char"/>
    <w:basedOn w:val="Normal"/>
    <w:semiHidden/>
    <w:rsid w:val="00193C7A"/>
    <w:pPr>
      <w:tabs>
        <w:tab w:val="left" w:pos="709"/>
      </w:tabs>
      <w:spacing w:after="0" w:line="240" w:lineRule="auto"/>
      <w:ind w:firstLine="0"/>
      <w:jc w:val="left"/>
    </w:pPr>
    <w:rPr>
      <w:rFonts w:ascii="Futura Bk" w:hAnsi="Futura Bk"/>
      <w:sz w:val="20"/>
      <w:szCs w:val="24"/>
      <w:lang w:val="pl-PL" w:eastAsia="pl-PL"/>
    </w:rPr>
  </w:style>
  <w:style w:type="character" w:styleId="FootnoteReference">
    <w:name w:val="footnote reference"/>
    <w:rsid w:val="00193C7A"/>
    <w:rPr>
      <w:vertAlign w:val="superscript"/>
    </w:rPr>
  </w:style>
  <w:style w:type="paragraph" w:styleId="CommentSubject">
    <w:name w:val="annotation subject"/>
    <w:basedOn w:val="CommentText"/>
    <w:next w:val="CommentText"/>
    <w:link w:val="CommentSubjectChar"/>
    <w:rsid w:val="00193C7A"/>
    <w:rPr>
      <w:b/>
      <w:bCs/>
    </w:rPr>
  </w:style>
  <w:style w:type="character" w:customStyle="1" w:styleId="CommentSubjectChar">
    <w:name w:val="Comment Subject Char"/>
    <w:link w:val="CommentSubject"/>
    <w:rsid w:val="00193C7A"/>
    <w:rPr>
      <w:b/>
      <w:bCs/>
    </w:rPr>
  </w:style>
  <w:style w:type="paragraph" w:customStyle="1" w:styleId="CharChar2CharCharChar">
    <w:name w:val="Char Char2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
    <w:name w:val="Char Char Char Char Char Char1 Char Char Char Char Char Char Char Char Char1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character" w:styleId="PageNumber">
    <w:name w:val="page number"/>
    <w:rsid w:val="00193C7A"/>
  </w:style>
  <w:style w:type="paragraph" w:styleId="z-BottomofForm">
    <w:name w:val="HTML Bottom of Form"/>
    <w:basedOn w:val="Normal"/>
    <w:next w:val="Normal"/>
    <w:link w:val="z-BottomofFormChar"/>
    <w:hidden/>
    <w:rsid w:val="00193C7A"/>
    <w:pPr>
      <w:pBdr>
        <w:top w:val="single" w:sz="6" w:space="1" w:color="auto"/>
      </w:pBdr>
      <w:spacing w:after="0" w:line="240" w:lineRule="auto"/>
      <w:ind w:firstLine="0"/>
      <w:jc w:val="center"/>
    </w:pPr>
    <w:rPr>
      <w:rFonts w:cs="Arial"/>
      <w:vanish/>
      <w:sz w:val="16"/>
      <w:szCs w:val="16"/>
      <w:lang w:eastAsia="bg-BG"/>
    </w:rPr>
  </w:style>
  <w:style w:type="character" w:customStyle="1" w:styleId="z-BottomofFormChar">
    <w:name w:val="z-Bottom of Form Char"/>
    <w:link w:val="z-BottomofForm"/>
    <w:rsid w:val="00193C7A"/>
    <w:rPr>
      <w:rFonts w:ascii="Arial" w:hAnsi="Arial" w:cs="Arial"/>
      <w:vanish/>
      <w:sz w:val="16"/>
      <w:szCs w:val="16"/>
    </w:rPr>
  </w:style>
  <w:style w:type="paragraph" w:styleId="z-TopofForm">
    <w:name w:val="HTML Top of Form"/>
    <w:basedOn w:val="Normal"/>
    <w:next w:val="Normal"/>
    <w:link w:val="z-TopofFormChar"/>
    <w:hidden/>
    <w:rsid w:val="00193C7A"/>
    <w:pPr>
      <w:pBdr>
        <w:bottom w:val="single" w:sz="6" w:space="1" w:color="auto"/>
      </w:pBdr>
      <w:spacing w:after="0" w:line="240" w:lineRule="auto"/>
      <w:ind w:firstLine="0"/>
      <w:jc w:val="center"/>
    </w:pPr>
    <w:rPr>
      <w:rFonts w:cs="Arial"/>
      <w:vanish/>
      <w:sz w:val="16"/>
      <w:szCs w:val="16"/>
      <w:lang w:eastAsia="bg-BG"/>
    </w:rPr>
  </w:style>
  <w:style w:type="character" w:customStyle="1" w:styleId="z-TopofFormChar">
    <w:name w:val="z-Top of Form Char"/>
    <w:link w:val="z-TopofForm"/>
    <w:rsid w:val="00193C7A"/>
    <w:rPr>
      <w:rFonts w:ascii="Arial" w:hAnsi="Arial" w:cs="Arial"/>
      <w:vanish/>
      <w:sz w:val="16"/>
      <w:szCs w:val="16"/>
    </w:rPr>
  </w:style>
  <w:style w:type="paragraph" w:customStyle="1" w:styleId="CharCharCharCharCharChar">
    <w:name w:val="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CharCharCharChar">
    <w:name w:val="Char Char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CharCharCharChar1CharChar">
    <w:name w:val="Char Char Char Char Char Char1 Char Char Char Char Char Char Char Char Char1 Char Char Char Char Char Char Char Char Char Char Char Char Char1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customStyle="1" w:styleId="CharCharCharCharCharChar1CharCharCharCharCharCharCharCharChar1CharCharCharCharCharCharCharCharChar1CharCharCharCharCharCharCharChar">
    <w:name w:val="Char Char Char Char Char Char1 Char Char Char Char Char Char Char Char Char1 Char Char Char Char Char Char Char Char Char1 Char Char Char Char Char Char Char Char"/>
    <w:basedOn w:val="Normal"/>
    <w:rsid w:val="00193C7A"/>
    <w:pPr>
      <w:tabs>
        <w:tab w:val="left" w:pos="709"/>
      </w:tabs>
      <w:spacing w:after="0" w:line="240" w:lineRule="auto"/>
      <w:ind w:firstLine="0"/>
      <w:jc w:val="left"/>
    </w:pPr>
    <w:rPr>
      <w:rFonts w:ascii="Tahoma" w:hAnsi="Tahoma"/>
      <w:szCs w:val="24"/>
      <w:lang w:val="pl-PL" w:eastAsia="pl-PL"/>
    </w:rPr>
  </w:style>
  <w:style w:type="paragraph" w:styleId="Revision">
    <w:name w:val="Revision"/>
    <w:hidden/>
    <w:uiPriority w:val="99"/>
    <w:semiHidden/>
    <w:rsid w:val="00193C7A"/>
    <w:rPr>
      <w:sz w:val="24"/>
      <w:szCs w:val="24"/>
      <w:lang w:val="bg-BG" w:eastAsia="bg-BG"/>
    </w:rPr>
  </w:style>
  <w:style w:type="character" w:customStyle="1" w:styleId="insertedtext1">
    <w:name w:val="insertedtext1"/>
    <w:rsid w:val="00193C7A"/>
    <w:rPr>
      <w:color w:val="1057D8"/>
    </w:rPr>
  </w:style>
  <w:style w:type="character" w:customStyle="1" w:styleId="Heading4Char">
    <w:name w:val="Heading 4 Char"/>
    <w:link w:val="Heading4"/>
    <w:uiPriority w:val="9"/>
    <w:rsid w:val="00193C7A"/>
    <w:rPr>
      <w:rFonts w:ascii="Calibri" w:eastAsia="Times New Roman" w:hAnsi="Calibri" w:cs="Times New Roman"/>
      <w:b/>
      <w:bCs/>
      <w:sz w:val="28"/>
      <w:szCs w:val="28"/>
      <w:lang w:val="bg-BG" w:eastAsia="bg-BG"/>
    </w:rPr>
  </w:style>
  <w:style w:type="character" w:styleId="PlaceholderText">
    <w:name w:val="Placeholder Text"/>
    <w:uiPriority w:val="99"/>
    <w:semiHidden/>
    <w:rsid w:val="00193C7A"/>
    <w:rPr>
      <w:color w:val="808080"/>
    </w:rPr>
  </w:style>
  <w:style w:type="paragraph" w:styleId="ListParagraph">
    <w:name w:val="List Paragraph"/>
    <w:basedOn w:val="Normal"/>
    <w:uiPriority w:val="34"/>
    <w:qFormat/>
    <w:rsid w:val="00193C7A"/>
    <w:pPr>
      <w:spacing w:after="0" w:line="240" w:lineRule="auto"/>
      <w:ind w:left="720" w:firstLine="0"/>
      <w:contextualSpacing/>
      <w:jc w:val="left"/>
    </w:pPr>
    <w:rPr>
      <w:rFonts w:ascii="Times New Roman" w:hAnsi="Times New Roman"/>
      <w:szCs w:val="24"/>
      <w:lang w:eastAsia="bg-BG"/>
    </w:rPr>
  </w:style>
  <w:style w:type="character" w:customStyle="1" w:styleId="Hyperlink1">
    <w:name w:val="Hyperlink1"/>
    <w:uiPriority w:val="99"/>
    <w:unhideWhenUsed/>
    <w:rsid w:val="00193C7A"/>
    <w:rPr>
      <w:color w:val="0563C1"/>
      <w:u w:val="single"/>
    </w:rPr>
  </w:style>
  <w:style w:type="character" w:customStyle="1" w:styleId="BodyTextIndentChar">
    <w:name w:val="Body Text Indent Char"/>
    <w:link w:val="BodyTextIndent"/>
    <w:rsid w:val="00193C7A"/>
    <w:rPr>
      <w:sz w:val="28"/>
      <w:lang w:eastAsia="en-US"/>
    </w:rPr>
  </w:style>
  <w:style w:type="character" w:customStyle="1" w:styleId="Heading4Char1">
    <w:name w:val="Heading 4 Char1"/>
    <w:semiHidden/>
    <w:rsid w:val="00193C7A"/>
    <w:rPr>
      <w:rFonts w:ascii="Calibri" w:eastAsia="Times New Roman" w:hAnsi="Calibri" w:cs="Times New Roman"/>
      <w:b/>
      <w:bCs/>
      <w:sz w:val="28"/>
      <w:szCs w:val="28"/>
      <w:lang w:eastAsia="en-US"/>
    </w:rPr>
  </w:style>
  <w:style w:type="character" w:styleId="Hyperlink">
    <w:name w:val="Hyperlink"/>
    <w:rsid w:val="00193C7A"/>
    <w:rPr>
      <w:color w:val="0000FF"/>
      <w:u w:val="single"/>
    </w:rPr>
  </w:style>
  <w:style w:type="character" w:customStyle="1" w:styleId="HeaderChar">
    <w:name w:val="Header Char"/>
    <w:basedOn w:val="DefaultParagraphFont"/>
    <w:link w:val="Header"/>
    <w:uiPriority w:val="99"/>
    <w:rsid w:val="005640AD"/>
    <w:rPr>
      <w:rFonts w:ascii="Arial" w:hAnsi="Arial"/>
      <w:sz w:val="24"/>
      <w:lang w:val="bg-BG" w:eastAsia="en-US"/>
    </w:rPr>
  </w:style>
  <w:style w:type="paragraph" w:styleId="HTMLPreformatted">
    <w:name w:val="HTML Preformatted"/>
    <w:basedOn w:val="Normal"/>
    <w:link w:val="HTMLPreformattedChar"/>
    <w:rsid w:val="00762DBB"/>
    <w:pPr>
      <w:spacing w:after="0" w:line="240" w:lineRule="auto"/>
    </w:pPr>
    <w:rPr>
      <w:rFonts w:ascii="Consolas" w:hAnsi="Consolas" w:cs="Consolas"/>
      <w:sz w:val="20"/>
    </w:rPr>
  </w:style>
  <w:style w:type="character" w:customStyle="1" w:styleId="HTMLPreformattedChar">
    <w:name w:val="HTML Preformatted Char"/>
    <w:basedOn w:val="DefaultParagraphFont"/>
    <w:link w:val="HTMLPreformatted"/>
    <w:rsid w:val="00762DBB"/>
    <w:rPr>
      <w:rFonts w:ascii="Consolas" w:hAnsi="Consolas" w:cs="Consolas"/>
      <w:lang w:val="bg-B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126423">
      <w:bodyDiv w:val="1"/>
      <w:marLeft w:val="0"/>
      <w:marRight w:val="0"/>
      <w:marTop w:val="0"/>
      <w:marBottom w:val="0"/>
      <w:divBdr>
        <w:top w:val="none" w:sz="0" w:space="0" w:color="auto"/>
        <w:left w:val="none" w:sz="0" w:space="0" w:color="auto"/>
        <w:bottom w:val="none" w:sz="0" w:space="0" w:color="auto"/>
        <w:right w:val="none" w:sz="0" w:space="0" w:color="auto"/>
      </w:divBdr>
    </w:div>
    <w:div w:id="781539386">
      <w:bodyDiv w:val="1"/>
      <w:marLeft w:val="0"/>
      <w:marRight w:val="0"/>
      <w:marTop w:val="0"/>
      <w:marBottom w:val="0"/>
      <w:divBdr>
        <w:top w:val="none" w:sz="0" w:space="0" w:color="auto"/>
        <w:left w:val="none" w:sz="0" w:space="0" w:color="auto"/>
        <w:bottom w:val="none" w:sz="0" w:space="0" w:color="auto"/>
        <w:right w:val="none" w:sz="0" w:space="0" w:color="auto"/>
      </w:divBdr>
    </w:div>
    <w:div w:id="1165053470">
      <w:bodyDiv w:val="1"/>
      <w:marLeft w:val="0"/>
      <w:marRight w:val="0"/>
      <w:marTop w:val="0"/>
      <w:marBottom w:val="0"/>
      <w:divBdr>
        <w:top w:val="none" w:sz="0" w:space="0" w:color="auto"/>
        <w:left w:val="none" w:sz="0" w:space="0" w:color="auto"/>
        <w:bottom w:val="none" w:sz="0" w:space="0" w:color="auto"/>
        <w:right w:val="none" w:sz="0" w:space="0" w:color="auto"/>
      </w:divBdr>
    </w:div>
    <w:div w:id="1862358125">
      <w:bodyDiv w:val="1"/>
      <w:marLeft w:val="0"/>
      <w:marRight w:val="0"/>
      <w:marTop w:val="0"/>
      <w:marBottom w:val="0"/>
      <w:divBdr>
        <w:top w:val="none" w:sz="0" w:space="0" w:color="auto"/>
        <w:left w:val="none" w:sz="0" w:space="0" w:color="auto"/>
        <w:bottom w:val="none" w:sz="0" w:space="0" w:color="auto"/>
        <w:right w:val="none" w:sz="0" w:space="0" w:color="auto"/>
      </w:divBdr>
    </w:div>
    <w:div w:id="19382464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3858848-8F26-4F38-9A9C-ADBD2D4AC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3</Pages>
  <Words>512</Words>
  <Characters>3437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М И Н И С Т Ъ Р:</vt:lpstr>
    </vt:vector>
  </TitlesOfParts>
  <Company>Ministry of Finance</Company>
  <LinksUpToDate>false</LinksUpToDate>
  <CharactersWithSpaces>3942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 И Н И С Т Ъ Р:</dc:title>
  <dc:subject/>
  <dc:creator>АОП</dc:creator>
  <cp:keywords/>
  <cp:lastModifiedBy>Petia Belova</cp:lastModifiedBy>
  <cp:revision>3</cp:revision>
  <cp:lastPrinted>2019-01-14T14:30:00Z</cp:lastPrinted>
  <dcterms:created xsi:type="dcterms:W3CDTF">2019-01-14T15:07:00Z</dcterms:created>
  <dcterms:modified xsi:type="dcterms:W3CDTF">2019-01-14T15:10:00Z</dcterms:modified>
</cp:coreProperties>
</file>