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A0" w:rsidRDefault="00F506A0" w:rsidP="00230321">
      <w:pPr>
        <w:spacing w:after="0" w:line="240" w:lineRule="auto"/>
        <w:rPr>
          <w:rFonts w:ascii="Trebuchet MS" w:eastAsia="Calibri" w:hAnsi="Trebuchet MS" w:cs="Times New Roman"/>
          <w:b/>
          <w:sz w:val="24"/>
          <w:szCs w:val="24"/>
        </w:rPr>
      </w:pPr>
    </w:p>
    <w:p w:rsidR="008C22FF" w:rsidRPr="001C105A" w:rsidRDefault="008C22FF" w:rsidP="008C22FF">
      <w:pPr>
        <w:spacing w:after="120" w:line="240" w:lineRule="auto"/>
        <w:jc w:val="center"/>
        <w:rPr>
          <w:rFonts w:ascii="Trebuchet MS" w:eastAsia="Times New Roman" w:hAnsi="Trebuchet MS" w:cs="Times New Roman"/>
          <w:b/>
          <w:bCs/>
          <w:sz w:val="24"/>
          <w:szCs w:val="24"/>
          <w:lang w:eastAsia="bg-BG"/>
        </w:rPr>
      </w:pPr>
      <w:r w:rsidRPr="001C105A">
        <w:rPr>
          <w:rFonts w:ascii="Trebuchet MS" w:eastAsia="Times New Roman" w:hAnsi="Trebuchet MS" w:cs="Times New Roman"/>
          <w:b/>
          <w:sz w:val="24"/>
          <w:szCs w:val="24"/>
          <w:lang w:eastAsia="bg-BG"/>
        </w:rPr>
        <w:t>ТЕХНИЧЕСК</w:t>
      </w:r>
      <w:r w:rsidR="00EE46AF">
        <w:rPr>
          <w:rFonts w:ascii="Trebuchet MS" w:eastAsia="Times New Roman" w:hAnsi="Trebuchet MS" w:cs="Times New Roman"/>
          <w:b/>
          <w:sz w:val="24"/>
          <w:szCs w:val="24"/>
          <w:lang w:eastAsia="bg-BG"/>
        </w:rPr>
        <w:t>А</w:t>
      </w:r>
      <w:r w:rsidRPr="001C105A">
        <w:rPr>
          <w:rFonts w:ascii="Trebuchet MS" w:eastAsia="Times New Roman" w:hAnsi="Trebuchet MS" w:cs="Times New Roman"/>
          <w:b/>
          <w:sz w:val="24"/>
          <w:szCs w:val="24"/>
          <w:lang w:eastAsia="bg-BG"/>
        </w:rPr>
        <w:t xml:space="preserve"> СПЕЦИФИКАЦИ</w:t>
      </w:r>
      <w:r w:rsidR="00EE46AF">
        <w:rPr>
          <w:rFonts w:ascii="Trebuchet MS" w:eastAsia="Times New Roman" w:hAnsi="Trebuchet MS" w:cs="Times New Roman"/>
          <w:b/>
          <w:sz w:val="24"/>
          <w:szCs w:val="24"/>
          <w:lang w:eastAsia="bg-BG"/>
        </w:rPr>
        <w:t>Я</w:t>
      </w:r>
    </w:p>
    <w:p w:rsidR="00EE46AF" w:rsidRDefault="00EE46AF" w:rsidP="00EE46AF">
      <w:pPr>
        <w:tabs>
          <w:tab w:val="left" w:pos="426"/>
        </w:tabs>
        <w:spacing w:after="160" w:line="252" w:lineRule="auto"/>
        <w:rPr>
          <w:rFonts w:ascii="Trebuchet MS" w:eastAsia="Times New Roman" w:hAnsi="Trebuchet MS" w:cs="Times New Roman"/>
          <w:b/>
          <w:caps/>
          <w:sz w:val="24"/>
          <w:szCs w:val="24"/>
          <w:lang w:eastAsia="bg-BG"/>
        </w:rPr>
      </w:pPr>
    </w:p>
    <w:p w:rsidR="008C22FF" w:rsidRPr="001C105A" w:rsidRDefault="00D3669A" w:rsidP="00EE46AF">
      <w:pPr>
        <w:tabs>
          <w:tab w:val="left" w:pos="426"/>
        </w:tabs>
        <w:spacing w:after="160" w:line="252" w:lineRule="auto"/>
        <w:rPr>
          <w:rFonts w:ascii="Trebuchet MS" w:eastAsia="Times New Roman" w:hAnsi="Trebuchet MS" w:cs="Times New Roman"/>
          <w:b/>
          <w:caps/>
          <w:sz w:val="24"/>
          <w:szCs w:val="24"/>
          <w:lang w:eastAsia="bg-BG"/>
        </w:rPr>
      </w:pPr>
      <w:r>
        <w:rPr>
          <w:rFonts w:ascii="Trebuchet MS" w:eastAsia="Times New Roman" w:hAnsi="Trebuchet MS" w:cs="Times New Roman"/>
          <w:b/>
          <w:caps/>
          <w:sz w:val="24"/>
          <w:szCs w:val="24"/>
          <w:lang w:eastAsia="bg-BG"/>
        </w:rPr>
        <w:tab/>
      </w:r>
      <w:r w:rsidR="005264B9">
        <w:rPr>
          <w:rFonts w:ascii="Trebuchet MS" w:eastAsia="Times New Roman" w:hAnsi="Trebuchet MS" w:cs="Times New Roman"/>
          <w:b/>
          <w:caps/>
          <w:sz w:val="24"/>
          <w:szCs w:val="24"/>
          <w:lang w:eastAsia="bg-BG"/>
        </w:rPr>
        <w:tab/>
      </w:r>
      <w:r w:rsidR="008C22FF" w:rsidRPr="001C105A">
        <w:rPr>
          <w:rFonts w:ascii="Trebuchet MS" w:eastAsia="Times New Roman" w:hAnsi="Trebuchet MS" w:cs="Times New Roman"/>
          <w:b/>
          <w:caps/>
          <w:sz w:val="24"/>
          <w:szCs w:val="24"/>
          <w:lang w:val="en-US" w:eastAsia="bg-BG"/>
        </w:rPr>
        <w:t>I</w:t>
      </w:r>
      <w:r w:rsidR="008C22FF" w:rsidRPr="001C105A">
        <w:rPr>
          <w:rFonts w:ascii="Trebuchet MS" w:eastAsia="Times New Roman" w:hAnsi="Trebuchet MS" w:cs="Times New Roman"/>
          <w:b/>
          <w:caps/>
          <w:sz w:val="24"/>
          <w:szCs w:val="24"/>
          <w:lang w:eastAsia="bg-BG"/>
        </w:rPr>
        <w:t>. Пълно описание на обекта на поръчката</w:t>
      </w:r>
    </w:p>
    <w:p w:rsidR="008C22FF" w:rsidRPr="001C105A" w:rsidRDefault="008C22FF" w:rsidP="008C22FF">
      <w:pPr>
        <w:keepNext/>
        <w:keepLines/>
        <w:widowControl w:val="0"/>
        <w:autoSpaceDE w:val="0"/>
        <w:autoSpaceDN w:val="0"/>
        <w:adjustRightInd w:val="0"/>
        <w:spacing w:before="120" w:after="120" w:line="240" w:lineRule="auto"/>
        <w:ind w:firstLine="851"/>
        <w:jc w:val="both"/>
        <w:outlineLvl w:val="1"/>
        <w:rPr>
          <w:rFonts w:ascii="Trebuchet MS" w:eastAsia="Times New Roman" w:hAnsi="Trebuchet MS" w:cs="Times New Roman"/>
          <w:b/>
          <w:sz w:val="24"/>
          <w:szCs w:val="24"/>
          <w:lang w:val="x-none" w:eastAsia="bg-BG"/>
        </w:rPr>
      </w:pPr>
      <w:proofErr w:type="gramStart"/>
      <w:r w:rsidRPr="001C105A">
        <w:rPr>
          <w:rFonts w:ascii="Trebuchet MS" w:eastAsia="Times New Roman" w:hAnsi="Trebuchet MS" w:cs="Times New Roman"/>
          <w:b/>
          <w:sz w:val="24"/>
          <w:szCs w:val="24"/>
          <w:lang w:val="en-US" w:eastAsia="bg-BG"/>
        </w:rPr>
        <w:t>1</w:t>
      </w:r>
      <w:r w:rsidRPr="001C105A">
        <w:rPr>
          <w:rFonts w:ascii="Trebuchet MS" w:eastAsia="Times New Roman" w:hAnsi="Trebuchet MS" w:cs="Times New Roman"/>
          <w:b/>
          <w:sz w:val="24"/>
          <w:szCs w:val="24"/>
          <w:lang w:eastAsia="bg-BG"/>
        </w:rPr>
        <w:t>.</w:t>
      </w:r>
      <w:r w:rsidRPr="001C105A">
        <w:rPr>
          <w:rFonts w:ascii="Trebuchet MS" w:eastAsia="Times New Roman" w:hAnsi="Trebuchet MS" w:cs="Times New Roman"/>
          <w:b/>
          <w:sz w:val="24"/>
          <w:szCs w:val="24"/>
          <w:lang w:val="x-none" w:eastAsia="bg-BG"/>
        </w:rPr>
        <w:t>Място на изпълнение</w:t>
      </w:r>
      <w:r w:rsidRPr="001C105A">
        <w:rPr>
          <w:rFonts w:ascii="Trebuchet MS" w:eastAsia="Times New Roman" w:hAnsi="Trebuchet MS" w:cs="Times New Roman"/>
          <w:b/>
          <w:sz w:val="24"/>
          <w:szCs w:val="24"/>
          <w:lang w:eastAsia="bg-BG"/>
        </w:rPr>
        <w:t xml:space="preserve"> на поръчката.</w:t>
      </w:r>
      <w:proofErr w:type="gramEnd"/>
    </w:p>
    <w:p w:rsidR="008C22FF" w:rsidRDefault="008C22FF" w:rsidP="008C22FF">
      <w:pPr>
        <w:spacing w:after="0" w:line="252" w:lineRule="auto"/>
        <w:ind w:firstLine="540"/>
        <w:jc w:val="both"/>
        <w:rPr>
          <w:rFonts w:ascii="Trebuchet MS" w:eastAsia="Times New Roman" w:hAnsi="Trebuchet MS" w:cs="Times New Roman"/>
          <w:sz w:val="24"/>
          <w:szCs w:val="24"/>
        </w:rPr>
      </w:pPr>
      <w:r w:rsidRPr="001C105A">
        <w:rPr>
          <w:rFonts w:ascii="Trebuchet MS" w:eastAsia="Times New Roman" w:hAnsi="Trebuchet MS" w:cs="Times New Roman"/>
          <w:sz w:val="24"/>
          <w:szCs w:val="24"/>
        </w:rPr>
        <w:t xml:space="preserve">Предвидените </w:t>
      </w:r>
      <w:r>
        <w:rPr>
          <w:rFonts w:ascii="Trebuchet MS" w:eastAsia="Times New Roman" w:hAnsi="Trebuchet MS" w:cs="Times New Roman"/>
          <w:sz w:val="24"/>
          <w:szCs w:val="24"/>
        </w:rPr>
        <w:t xml:space="preserve">СМР </w:t>
      </w:r>
      <w:r w:rsidRPr="001C105A">
        <w:rPr>
          <w:rFonts w:ascii="Trebuchet MS" w:eastAsia="Times New Roman" w:hAnsi="Trebuchet MS" w:cs="Times New Roman"/>
          <w:sz w:val="24"/>
          <w:szCs w:val="24"/>
        </w:rPr>
        <w:t xml:space="preserve">ще се изпълняват </w:t>
      </w:r>
      <w:r>
        <w:rPr>
          <w:rFonts w:ascii="Trebuchet MS" w:eastAsia="Times New Roman" w:hAnsi="Trebuchet MS" w:cs="Times New Roman"/>
          <w:sz w:val="24"/>
          <w:szCs w:val="24"/>
        </w:rPr>
        <w:t>в</w:t>
      </w:r>
      <w:r w:rsidRPr="001C105A">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село Черна, кое</w:t>
      </w:r>
      <w:r w:rsidRPr="00D26265">
        <w:rPr>
          <w:rFonts w:ascii="Trebuchet MS" w:eastAsia="Times New Roman" w:hAnsi="Trebuchet MS" w:cs="Times New Roman"/>
          <w:sz w:val="24"/>
          <w:szCs w:val="24"/>
        </w:rPr>
        <w:t xml:space="preserve">то се намира на територията на Община Добричка. </w:t>
      </w:r>
      <w:r>
        <w:rPr>
          <w:rFonts w:ascii="Trebuchet MS" w:eastAsia="Times New Roman" w:hAnsi="Trebuchet MS" w:cs="Times New Roman"/>
          <w:sz w:val="24"/>
          <w:szCs w:val="24"/>
        </w:rPr>
        <w:t xml:space="preserve">Обект на поръчката е: </w:t>
      </w:r>
    </w:p>
    <w:p w:rsidR="008C22FF" w:rsidRDefault="008C22FF" w:rsidP="008C22FF">
      <w:pPr>
        <w:spacing w:after="0" w:line="252" w:lineRule="auto"/>
        <w:ind w:firstLine="540"/>
        <w:jc w:val="both"/>
        <w:rPr>
          <w:rFonts w:ascii="Trebuchet MS" w:eastAsia="Times New Roman" w:hAnsi="Trebuchet MS" w:cs="Times New Roman"/>
          <w:sz w:val="24"/>
          <w:szCs w:val="24"/>
        </w:rPr>
      </w:pPr>
      <w:r>
        <w:rPr>
          <w:rFonts w:ascii="Trebuchet MS" w:eastAsia="Times New Roman" w:hAnsi="Trebuchet MS" w:cs="Times New Roman"/>
          <w:sz w:val="24"/>
          <w:szCs w:val="24"/>
        </w:rPr>
        <w:t>-с</w:t>
      </w:r>
      <w:r w:rsidRPr="00D26265">
        <w:rPr>
          <w:rFonts w:ascii="Trebuchet MS" w:eastAsia="Times New Roman" w:hAnsi="Trebuchet MS" w:cs="Times New Roman"/>
          <w:sz w:val="24"/>
          <w:szCs w:val="24"/>
        </w:rPr>
        <w:t xml:space="preserve">града на НЧ </w:t>
      </w:r>
      <w:r w:rsidRPr="00D26265">
        <w:rPr>
          <w:rFonts w:ascii="Trebuchet MS" w:eastAsia="Calibri" w:hAnsi="Trebuchet MS" w:cs="Times New Roman"/>
          <w:sz w:val="24"/>
          <w:szCs w:val="24"/>
        </w:rPr>
        <w:t>“НОВ ЖИВОТ – 1941</w:t>
      </w:r>
      <w:r w:rsidRPr="00D26265">
        <w:rPr>
          <w:rFonts w:ascii="Trebuchet MS" w:eastAsia="Calibri" w:hAnsi="Trebuchet MS" w:cs="Times New Roman"/>
          <w:b/>
          <w:sz w:val="28"/>
          <w:szCs w:val="28"/>
        </w:rPr>
        <w:t xml:space="preserve">“ </w:t>
      </w:r>
      <w:r w:rsidRPr="00D26265">
        <w:rPr>
          <w:rFonts w:ascii="Trebuchet MS" w:eastAsia="Calibri" w:hAnsi="Trebuchet MS" w:cs="Times New Roman"/>
          <w:sz w:val="24"/>
          <w:szCs w:val="24"/>
        </w:rPr>
        <w:t>село</w:t>
      </w:r>
      <w:r w:rsidRPr="00D26265">
        <w:rPr>
          <w:rFonts w:ascii="Trebuchet MS" w:eastAsia="Calibri" w:hAnsi="Trebuchet MS" w:cs="Times New Roman"/>
          <w:b/>
          <w:sz w:val="28"/>
          <w:szCs w:val="28"/>
        </w:rPr>
        <w:t xml:space="preserve"> </w:t>
      </w:r>
      <w:r>
        <w:rPr>
          <w:rFonts w:ascii="Trebuchet MS" w:eastAsia="Times New Roman" w:hAnsi="Trebuchet MS" w:cs="Times New Roman"/>
          <w:sz w:val="24"/>
          <w:szCs w:val="24"/>
        </w:rPr>
        <w:t>Черна, разположена</w:t>
      </w:r>
      <w:r w:rsidRPr="00D26265">
        <w:rPr>
          <w:rFonts w:ascii="Trebuchet MS" w:eastAsia="Times New Roman" w:hAnsi="Trebuchet MS" w:cs="Times New Roman"/>
          <w:sz w:val="24"/>
          <w:szCs w:val="24"/>
        </w:rPr>
        <w:t xml:space="preserve"> в центр</w:t>
      </w:r>
      <w:r>
        <w:rPr>
          <w:rFonts w:ascii="Trebuchet MS" w:eastAsia="Times New Roman" w:hAnsi="Trebuchet MS" w:cs="Times New Roman"/>
          <w:sz w:val="24"/>
          <w:szCs w:val="24"/>
        </w:rPr>
        <w:t>алната част на населеното място;</w:t>
      </w:r>
    </w:p>
    <w:p w:rsidR="008C22FF" w:rsidRDefault="008C22FF" w:rsidP="008C22FF">
      <w:pPr>
        <w:spacing w:after="0" w:line="252" w:lineRule="auto"/>
        <w:ind w:firstLine="540"/>
        <w:jc w:val="both"/>
        <w:rPr>
          <w:rFonts w:ascii="Trebuchet MS" w:eastAsia="Times New Roman" w:hAnsi="Trebuchet MS" w:cs="Times New Roman"/>
          <w:sz w:val="24"/>
          <w:szCs w:val="24"/>
          <w:lang w:val="en-US"/>
        </w:rPr>
      </w:pPr>
      <w:r w:rsidRPr="001C105A">
        <w:rPr>
          <w:rFonts w:ascii="Trebuchet MS" w:eastAsia="Times New Roman" w:hAnsi="Trebuchet MS" w:cs="Times New Roman"/>
          <w:sz w:val="24"/>
          <w:szCs w:val="24"/>
        </w:rPr>
        <w:t>До обект</w:t>
      </w:r>
      <w:r>
        <w:rPr>
          <w:rFonts w:ascii="Trebuchet MS" w:eastAsia="Times New Roman" w:hAnsi="Trebuchet MS" w:cs="Times New Roman"/>
          <w:sz w:val="24"/>
          <w:szCs w:val="24"/>
        </w:rPr>
        <w:t>а</w:t>
      </w:r>
      <w:r w:rsidRPr="001C105A">
        <w:rPr>
          <w:rFonts w:ascii="Trebuchet MS" w:eastAsia="Times New Roman" w:hAnsi="Trebuchet MS" w:cs="Times New Roman"/>
          <w:sz w:val="24"/>
          <w:szCs w:val="24"/>
        </w:rPr>
        <w:t xml:space="preserve"> </w:t>
      </w:r>
      <w:r w:rsidRPr="001C105A">
        <w:rPr>
          <w:rFonts w:ascii="Trebuchet MS" w:eastAsia="Times New Roman" w:hAnsi="Trebuchet MS" w:cs="Times New Roman"/>
          <w:noProof/>
          <w:sz w:val="24"/>
          <w:szCs w:val="24"/>
        </w:rPr>
        <w:t xml:space="preserve">има </w:t>
      </w:r>
      <w:r w:rsidRPr="001C105A">
        <w:rPr>
          <w:rFonts w:ascii="Trebuchet MS" w:eastAsia="Times New Roman" w:hAnsi="Trebuchet MS" w:cs="Times New Roman"/>
          <w:sz w:val="24"/>
          <w:szCs w:val="24"/>
        </w:rPr>
        <w:t xml:space="preserve">асфалтиран път, част от </w:t>
      </w:r>
      <w:r>
        <w:rPr>
          <w:rFonts w:ascii="Trebuchet MS" w:eastAsia="Times New Roman" w:hAnsi="Trebuchet MS" w:cs="Times New Roman"/>
          <w:sz w:val="24"/>
          <w:szCs w:val="24"/>
        </w:rPr>
        <w:t xml:space="preserve">общинската </w:t>
      </w:r>
      <w:r w:rsidRPr="001C105A">
        <w:rPr>
          <w:rFonts w:ascii="Trebuchet MS" w:eastAsia="Times New Roman" w:hAnsi="Trebuchet MS" w:cs="Times New Roman"/>
          <w:sz w:val="24"/>
          <w:szCs w:val="24"/>
        </w:rPr>
        <w:t xml:space="preserve">пътна мрежа. </w:t>
      </w:r>
      <w:r>
        <w:rPr>
          <w:rFonts w:ascii="Trebuchet MS" w:eastAsia="Times New Roman" w:hAnsi="Trebuchet MS" w:cs="Times New Roman"/>
          <w:sz w:val="24"/>
          <w:szCs w:val="24"/>
        </w:rPr>
        <w:t>Сградата</w:t>
      </w:r>
      <w:r w:rsidRPr="00D26265">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е</w:t>
      </w:r>
      <w:r w:rsidRPr="00D26265">
        <w:rPr>
          <w:rFonts w:ascii="Trebuchet MS" w:eastAsia="Times New Roman" w:hAnsi="Trebuchet MS" w:cs="Times New Roman"/>
          <w:sz w:val="24"/>
          <w:szCs w:val="24"/>
        </w:rPr>
        <w:t xml:space="preserve"> пу</w:t>
      </w:r>
      <w:r>
        <w:rPr>
          <w:rFonts w:ascii="Trebuchet MS" w:eastAsia="Times New Roman" w:hAnsi="Trebuchet MS" w:cs="Times New Roman"/>
          <w:sz w:val="24"/>
          <w:szCs w:val="24"/>
        </w:rPr>
        <w:t>блична общинска собственост и е</w:t>
      </w:r>
      <w:r w:rsidRPr="00D26265">
        <w:rPr>
          <w:rFonts w:ascii="Trebuchet MS" w:eastAsia="Times New Roman" w:hAnsi="Trebuchet MS" w:cs="Times New Roman"/>
          <w:sz w:val="24"/>
          <w:szCs w:val="24"/>
        </w:rPr>
        <w:t xml:space="preserve"> предоставен</w:t>
      </w:r>
      <w:r>
        <w:rPr>
          <w:rFonts w:ascii="Trebuchet MS" w:eastAsia="Times New Roman" w:hAnsi="Trebuchet MS" w:cs="Times New Roman"/>
          <w:sz w:val="24"/>
          <w:szCs w:val="24"/>
        </w:rPr>
        <w:t>а</w:t>
      </w:r>
      <w:r w:rsidRPr="00D26265">
        <w:rPr>
          <w:rFonts w:ascii="Trebuchet MS" w:eastAsia="Times New Roman" w:hAnsi="Trebuchet MS" w:cs="Times New Roman"/>
          <w:sz w:val="24"/>
          <w:szCs w:val="24"/>
        </w:rPr>
        <w:t xml:space="preserve"> за </w:t>
      </w:r>
      <w:r>
        <w:rPr>
          <w:rFonts w:ascii="Trebuchet MS" w:eastAsia="Times New Roman" w:hAnsi="Trebuchet MS" w:cs="Times New Roman"/>
          <w:sz w:val="24"/>
          <w:szCs w:val="24"/>
        </w:rPr>
        <w:t>безвъз</w:t>
      </w:r>
      <w:r w:rsidRPr="00D26265">
        <w:rPr>
          <w:rFonts w:ascii="Trebuchet MS" w:eastAsia="Times New Roman" w:hAnsi="Trebuchet MS" w:cs="Times New Roman"/>
          <w:sz w:val="24"/>
          <w:szCs w:val="24"/>
        </w:rPr>
        <w:t>мездно</w:t>
      </w:r>
      <w:r>
        <w:rPr>
          <w:rFonts w:ascii="Trebuchet MS" w:eastAsia="Times New Roman" w:hAnsi="Trebuchet MS" w:cs="Times New Roman"/>
          <w:sz w:val="24"/>
          <w:szCs w:val="24"/>
        </w:rPr>
        <w:t xml:space="preserve"> ползване на читалищното</w:t>
      </w:r>
      <w:r w:rsidRPr="00D26265">
        <w:rPr>
          <w:rFonts w:ascii="Trebuchet MS" w:eastAsia="Times New Roman" w:hAnsi="Trebuchet MS" w:cs="Times New Roman"/>
          <w:sz w:val="24"/>
          <w:szCs w:val="24"/>
        </w:rPr>
        <w:t xml:space="preserve"> настоятелств</w:t>
      </w:r>
      <w:r>
        <w:rPr>
          <w:rFonts w:ascii="Trebuchet MS" w:eastAsia="Times New Roman" w:hAnsi="Trebuchet MS" w:cs="Times New Roman"/>
          <w:sz w:val="24"/>
          <w:szCs w:val="24"/>
        </w:rPr>
        <w:t>о</w:t>
      </w:r>
      <w:r w:rsidRPr="00D26265">
        <w:rPr>
          <w:rFonts w:ascii="Trebuchet MS" w:eastAsia="Times New Roman" w:hAnsi="Trebuchet MS" w:cs="Times New Roman"/>
          <w:sz w:val="24"/>
          <w:szCs w:val="24"/>
        </w:rPr>
        <w:t xml:space="preserve">. </w:t>
      </w:r>
    </w:p>
    <w:p w:rsidR="008C22FF" w:rsidRDefault="008C22FF" w:rsidP="008C22FF">
      <w:pPr>
        <w:spacing w:after="0" w:line="252" w:lineRule="auto"/>
        <w:ind w:firstLine="540"/>
        <w:jc w:val="both"/>
        <w:rPr>
          <w:rFonts w:ascii="Trebuchet MS" w:eastAsia="Times New Roman" w:hAnsi="Trebuchet MS" w:cs="Times New Roman"/>
          <w:sz w:val="24"/>
          <w:szCs w:val="24"/>
        </w:rPr>
      </w:pPr>
      <w:r w:rsidRPr="008B1DD5">
        <w:rPr>
          <w:rFonts w:ascii="Trebuchet MS" w:hAnsi="Trebuchet MS"/>
          <w:sz w:val="24"/>
          <w:szCs w:val="24"/>
        </w:rPr>
        <w:t>Възложителят предвижда да проведе обществени поръчки по реда на ЗОП за: упражняване на строителен надзор по време на строителството по смисъла на чл.168 от ЗУТ, както и упражняване на авторски надзор по всички части на идейния проект съгласно чл.162 от ЗУТ.</w:t>
      </w:r>
    </w:p>
    <w:p w:rsidR="008C22FF" w:rsidRDefault="008C22FF" w:rsidP="008C22FF">
      <w:pPr>
        <w:spacing w:after="0" w:line="252" w:lineRule="auto"/>
        <w:ind w:firstLine="540"/>
        <w:jc w:val="both"/>
        <w:rPr>
          <w:rFonts w:ascii="Trebuchet MS" w:hAnsi="Trebuchet MS"/>
          <w:sz w:val="24"/>
          <w:szCs w:val="24"/>
        </w:rPr>
      </w:pPr>
      <w:r w:rsidRPr="008B1DD5">
        <w:rPr>
          <w:rFonts w:ascii="Trebuchet MS" w:hAnsi="Trebuchet MS"/>
          <w:sz w:val="24"/>
          <w:szCs w:val="24"/>
        </w:rPr>
        <w:t>Съгласно разпоредбата на чл.151, ал.1 ат ЗУТ, за СМР дейностите за обекта не се изисква разрешение за строеж.</w:t>
      </w:r>
      <w:r w:rsidR="006B56B6">
        <w:rPr>
          <w:rFonts w:ascii="Trebuchet MS" w:hAnsi="Trebuchet MS"/>
          <w:sz w:val="24"/>
          <w:szCs w:val="24"/>
        </w:rPr>
        <w:t xml:space="preserve"> </w:t>
      </w:r>
      <w:r>
        <w:rPr>
          <w:rFonts w:ascii="Trebuchet MS" w:hAnsi="Trebuchet MS"/>
          <w:sz w:val="24"/>
          <w:szCs w:val="24"/>
        </w:rPr>
        <w:t xml:space="preserve">За да се осигури качествено изпълнение на предвидените дейности при контрола и отчитането им ще се прилагат разпоредбите на  </w:t>
      </w:r>
      <w:r w:rsidRPr="00207A04">
        <w:rPr>
          <w:rFonts w:ascii="Trebuchet MS" w:hAnsi="Trebuchet MS"/>
          <w:sz w:val="24"/>
          <w:szCs w:val="24"/>
        </w:rPr>
        <w:t>Наредба № 3/ 31.07.2</w:t>
      </w:r>
      <w:r>
        <w:rPr>
          <w:rFonts w:ascii="Trebuchet MS" w:hAnsi="Trebuchet MS"/>
          <w:sz w:val="24"/>
          <w:szCs w:val="24"/>
        </w:rPr>
        <w:t>003 г. на МРРБ на основание ЗУТ</w:t>
      </w:r>
      <w:r w:rsidRPr="00207A04">
        <w:rPr>
          <w:rFonts w:ascii="Trebuchet MS" w:hAnsi="Trebuchet MS"/>
          <w:sz w:val="24"/>
          <w:szCs w:val="24"/>
        </w:rPr>
        <w:t>.</w:t>
      </w:r>
    </w:p>
    <w:p w:rsidR="008C22FF" w:rsidRDefault="008C22FF" w:rsidP="008C22FF">
      <w:pPr>
        <w:spacing w:after="0" w:line="252" w:lineRule="auto"/>
        <w:ind w:firstLine="540"/>
        <w:jc w:val="both"/>
        <w:rPr>
          <w:rFonts w:ascii="Trebuchet MS" w:eastAsia="Calibri" w:hAnsi="Trebuchet MS" w:cs="Times New Roman"/>
          <w:sz w:val="24"/>
          <w:szCs w:val="24"/>
          <w:lang w:val="bg"/>
        </w:rPr>
      </w:pPr>
      <w:r w:rsidRPr="008B1DD5">
        <w:rPr>
          <w:rFonts w:ascii="Trebuchet MS" w:eastAsia="SimSun" w:hAnsi="Trebuchet MS" w:cs="Times New Roman"/>
          <w:sz w:val="24"/>
          <w:szCs w:val="24"/>
          <w:lang w:eastAsia="bg-BG"/>
        </w:rPr>
        <w:t xml:space="preserve">Обобщените видове СМР и количествата са описани в количествената сметка към настоящата документация. </w:t>
      </w:r>
      <w:r w:rsidRPr="008B1DD5">
        <w:rPr>
          <w:rFonts w:ascii="Trebuchet MS" w:eastAsia="Calibri" w:hAnsi="Trebuchet MS" w:cs="Times New Roman"/>
          <w:sz w:val="24"/>
          <w:szCs w:val="24"/>
          <w:lang w:val="bg"/>
        </w:rPr>
        <w:t>В обема на поръчката и цената на офертата на Участниците се включват всички преки и косвени разходи за пълно и качествено изпълнение на предвидените в идейния проект дейности.</w:t>
      </w:r>
    </w:p>
    <w:p w:rsidR="008C22FF" w:rsidRPr="003A2509" w:rsidRDefault="00C30382" w:rsidP="008C22FF">
      <w:pPr>
        <w:spacing w:after="0" w:line="252" w:lineRule="auto"/>
        <w:ind w:firstLine="540"/>
        <w:jc w:val="both"/>
        <w:rPr>
          <w:rFonts w:ascii="Trebuchet MS" w:eastAsia="Times New Roman" w:hAnsi="Trebuchet MS" w:cs="Times New Roman"/>
          <w:sz w:val="24"/>
          <w:szCs w:val="24"/>
        </w:rPr>
      </w:pPr>
      <w:r>
        <w:rPr>
          <w:rFonts w:ascii="Trebuchet MS" w:eastAsia="Times New Roman" w:hAnsi="Trebuchet MS" w:cs="Times New Roman"/>
          <w:sz w:val="24"/>
          <w:szCs w:val="24"/>
        </w:rPr>
        <w:t xml:space="preserve">По обществената поръчка се предвиждат строително-ремонтни дейности за обекта по вътрешни мазилки, облицовки, настилки, цялостна подмяна на електрическата и ВиК инсталация. </w:t>
      </w:r>
      <w:r w:rsidR="008C22FF" w:rsidRPr="008B1DD5">
        <w:rPr>
          <w:rFonts w:ascii="Trebuchet MS" w:eastAsia="SimSun" w:hAnsi="Trebuchet MS" w:cs="Times New Roman"/>
          <w:sz w:val="24"/>
          <w:szCs w:val="24"/>
          <w:lang w:eastAsia="bg-BG"/>
        </w:rPr>
        <w:t>В обема на работите се включват и възстановяване на вертикална планировка на местата на изкопни работи в пр</w:t>
      </w:r>
      <w:r w:rsidR="008C22FF">
        <w:rPr>
          <w:rFonts w:ascii="Trebuchet MS" w:eastAsia="SimSun" w:hAnsi="Trebuchet MS" w:cs="Times New Roman"/>
          <w:sz w:val="24"/>
          <w:szCs w:val="24"/>
          <w:lang w:eastAsia="bg-BG"/>
        </w:rPr>
        <w:t>илежащата територия на Народното читалище</w:t>
      </w:r>
      <w:r w:rsidR="008C22FF" w:rsidRPr="008B1DD5">
        <w:rPr>
          <w:rFonts w:ascii="Trebuchet MS" w:eastAsia="SimSun" w:hAnsi="Trebuchet MS" w:cs="Times New Roman"/>
          <w:sz w:val="24"/>
          <w:szCs w:val="24"/>
          <w:lang w:eastAsia="bg-BG"/>
        </w:rPr>
        <w:t>, възстановителни работи по стени и покрития в сгради, засегнати от работите по изпълнение на поръчката. Изпълнителят осигурява за своя сметка отстраняването на строителните и други отпадъци по определения от Общината ред.</w:t>
      </w:r>
    </w:p>
    <w:p w:rsidR="008C22FF" w:rsidRDefault="008C22FF" w:rsidP="008C22FF">
      <w:pPr>
        <w:spacing w:after="0" w:line="252" w:lineRule="auto"/>
        <w:jc w:val="both"/>
        <w:rPr>
          <w:rFonts w:ascii="Trebuchet MS" w:eastAsia="Times New Roman" w:hAnsi="Trebuchet MS" w:cs="Times New Roman"/>
          <w:sz w:val="24"/>
          <w:szCs w:val="24"/>
        </w:rPr>
      </w:pPr>
    </w:p>
    <w:p w:rsidR="008C22FF" w:rsidRPr="003F00D8" w:rsidRDefault="008C22FF" w:rsidP="008C22FF">
      <w:pPr>
        <w:spacing w:after="160" w:line="252" w:lineRule="auto"/>
        <w:ind w:firstLine="540"/>
        <w:jc w:val="both"/>
        <w:rPr>
          <w:rFonts w:ascii="Trebuchet MS" w:eastAsia="Times New Roman" w:hAnsi="Trebuchet MS" w:cs="Times New Roman"/>
          <w:sz w:val="24"/>
          <w:szCs w:val="24"/>
        </w:rPr>
      </w:pPr>
      <w:r w:rsidRPr="003F00D8">
        <w:rPr>
          <w:rFonts w:ascii="Trebuchet MS" w:eastAsia="Times New Roman" w:hAnsi="Trebuchet MS" w:cs="Times New Roman"/>
          <w:sz w:val="24"/>
          <w:szCs w:val="24"/>
        </w:rPr>
        <w:t xml:space="preserve">Дейностите включени в предмета на поръчката са: </w:t>
      </w:r>
    </w:p>
    <w:p w:rsidR="008C22FF" w:rsidRPr="00F54173" w:rsidRDefault="008C22FF" w:rsidP="008C22FF">
      <w:pPr>
        <w:spacing w:after="160" w:line="252" w:lineRule="auto"/>
        <w:ind w:firstLine="540"/>
        <w:jc w:val="both"/>
        <w:rPr>
          <w:rFonts w:ascii="Trebuchet MS" w:eastAsia="Times New Roman" w:hAnsi="Trebuchet MS" w:cs="Times New Roman"/>
          <w:sz w:val="24"/>
          <w:szCs w:val="24"/>
        </w:rPr>
      </w:pPr>
      <w:r w:rsidRPr="00484546">
        <w:rPr>
          <w:rFonts w:ascii="Trebuchet MS" w:eastAsia="Times New Roman" w:hAnsi="Trebuchet MS" w:cs="Times New Roman"/>
          <w:b/>
          <w:sz w:val="24"/>
          <w:szCs w:val="24"/>
        </w:rPr>
        <w:t>Архитектурно-строителна част по ФАСАДИ</w:t>
      </w:r>
      <w:r w:rsidRPr="003F00D8">
        <w:rPr>
          <w:rFonts w:ascii="Trebuchet MS" w:eastAsia="Times New Roman" w:hAnsi="Trebuchet MS" w:cs="Times New Roman"/>
          <w:sz w:val="24"/>
          <w:szCs w:val="24"/>
        </w:rPr>
        <w:t xml:space="preserve">-Демонтаж </w:t>
      </w:r>
      <w:r>
        <w:rPr>
          <w:rFonts w:ascii="Trebuchet MS" w:eastAsia="Times New Roman" w:hAnsi="Trebuchet MS" w:cs="Times New Roman"/>
          <w:sz w:val="24"/>
          <w:szCs w:val="24"/>
        </w:rPr>
        <w:t xml:space="preserve">водосточни тръби–63 </w:t>
      </w:r>
      <w:r w:rsidRPr="003F00D8">
        <w:rPr>
          <w:rFonts w:ascii="Trebuchet MS" w:eastAsia="Times New Roman" w:hAnsi="Trebuchet MS" w:cs="Times New Roman"/>
          <w:sz w:val="24"/>
          <w:szCs w:val="24"/>
        </w:rPr>
        <w:t>м</w:t>
      </w:r>
      <w:r>
        <w:rPr>
          <w:rFonts w:ascii="Trebuchet MS" w:eastAsia="Times New Roman" w:hAnsi="Trebuchet MS" w:cs="Times New Roman"/>
          <w:sz w:val="24"/>
          <w:szCs w:val="24"/>
        </w:rPr>
        <w:t>л</w:t>
      </w:r>
      <w:r w:rsidRPr="003F00D8">
        <w:rPr>
          <w:rFonts w:ascii="Trebuchet MS" w:eastAsia="Times New Roman" w:hAnsi="Trebuchet MS" w:cs="Times New Roman"/>
          <w:sz w:val="24"/>
          <w:szCs w:val="24"/>
        </w:rPr>
        <w:t>;</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Очуква</w:t>
      </w:r>
      <w:r>
        <w:rPr>
          <w:rFonts w:ascii="Trebuchet MS" w:eastAsia="Times New Roman" w:hAnsi="Trebuchet MS" w:cs="Times New Roman"/>
          <w:sz w:val="24"/>
          <w:szCs w:val="24"/>
        </w:rPr>
        <w:t xml:space="preserve">не мазилка по стени и цокли-116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Изкърпване външна вар</w:t>
      </w:r>
      <w:r>
        <w:rPr>
          <w:rFonts w:ascii="Trebuchet MS" w:eastAsia="Times New Roman" w:hAnsi="Trebuchet MS" w:cs="Times New Roman"/>
          <w:sz w:val="24"/>
          <w:szCs w:val="24"/>
        </w:rPr>
        <w:t xml:space="preserve">оциментова мазилка по тухли-122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Топлоизола</w:t>
      </w:r>
      <w:r>
        <w:rPr>
          <w:rFonts w:ascii="Trebuchet MS" w:eastAsia="Times New Roman" w:hAnsi="Trebuchet MS" w:cs="Times New Roman"/>
          <w:sz w:val="24"/>
          <w:szCs w:val="24"/>
        </w:rPr>
        <w:t xml:space="preserve">ция външни стени с EPS-8 см-488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Топ</w:t>
      </w:r>
      <w:r>
        <w:rPr>
          <w:rFonts w:ascii="Trebuchet MS" w:eastAsia="Times New Roman" w:hAnsi="Trebuchet MS" w:cs="Times New Roman"/>
          <w:sz w:val="24"/>
          <w:szCs w:val="24"/>
        </w:rPr>
        <w:t xml:space="preserve">лоизолация цокъл с EPS-6 см-52 м2; Полагане 10 </w:t>
      </w:r>
      <w:r w:rsidRPr="003F00D8">
        <w:rPr>
          <w:rFonts w:ascii="Trebuchet MS" w:eastAsia="Times New Roman" w:hAnsi="Trebuchet MS" w:cs="Times New Roman"/>
          <w:sz w:val="24"/>
          <w:szCs w:val="24"/>
        </w:rPr>
        <w:t>см минера</w:t>
      </w:r>
      <w:r>
        <w:rPr>
          <w:rFonts w:ascii="Trebuchet MS" w:eastAsia="Times New Roman" w:hAnsi="Trebuchet MS" w:cs="Times New Roman"/>
          <w:sz w:val="24"/>
          <w:szCs w:val="24"/>
        </w:rPr>
        <w:t xml:space="preserve">лна вата в/у таванска плоча-512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Настилка стъпала и п</w:t>
      </w:r>
      <w:r>
        <w:rPr>
          <w:rFonts w:ascii="Trebuchet MS" w:eastAsia="Times New Roman" w:hAnsi="Trebuchet MS" w:cs="Times New Roman"/>
          <w:sz w:val="24"/>
          <w:szCs w:val="24"/>
        </w:rPr>
        <w:t xml:space="preserve">лощадка от гранитогрес-36,30 м2; Облицовка цокъл с Н=1.00 </w:t>
      </w:r>
      <w:r w:rsidRPr="003F00D8">
        <w:rPr>
          <w:rFonts w:ascii="Trebuchet MS" w:eastAsia="Times New Roman" w:hAnsi="Trebuchet MS" w:cs="Times New Roman"/>
          <w:sz w:val="24"/>
          <w:szCs w:val="24"/>
        </w:rPr>
        <w:t>м с изкуствени плочи-66,8</w:t>
      </w:r>
      <w:r>
        <w:rPr>
          <w:rFonts w:ascii="Trebuchet MS" w:eastAsia="Times New Roman" w:hAnsi="Trebuchet MS" w:cs="Times New Roman"/>
          <w:sz w:val="24"/>
          <w:szCs w:val="24"/>
        </w:rPr>
        <w:t>0 м2; Направа подход за инвалиди- метална</w:t>
      </w:r>
      <w:r>
        <w:rPr>
          <w:rFonts w:ascii="Trebuchet MS" w:eastAsia="Times New Roman" w:hAnsi="Trebuchet MS" w:cs="Times New Roman"/>
          <w:sz w:val="24"/>
          <w:szCs w:val="24"/>
          <w:lang w:val="en-US"/>
        </w:rPr>
        <w:t xml:space="preserve"> </w:t>
      </w:r>
      <w:r>
        <w:rPr>
          <w:rFonts w:ascii="Trebuchet MS" w:eastAsia="Times New Roman" w:hAnsi="Trebuchet MS" w:cs="Times New Roman"/>
          <w:sz w:val="24"/>
          <w:szCs w:val="24"/>
        </w:rPr>
        <w:t xml:space="preserve">конструкция–1 </w:t>
      </w:r>
      <w:r w:rsidRPr="003F00D8">
        <w:rPr>
          <w:rFonts w:ascii="Trebuchet MS" w:eastAsia="Times New Roman" w:hAnsi="Trebuchet MS" w:cs="Times New Roman"/>
          <w:sz w:val="24"/>
          <w:szCs w:val="24"/>
        </w:rPr>
        <w:t>бр.;</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Нова табела за читалищ</w:t>
      </w:r>
      <w:r>
        <w:rPr>
          <w:rFonts w:ascii="Trebuchet MS" w:eastAsia="Times New Roman" w:hAnsi="Trebuchet MS" w:cs="Times New Roman"/>
          <w:sz w:val="24"/>
          <w:szCs w:val="24"/>
        </w:rPr>
        <w:t>ето</w:t>
      </w:r>
      <w:r w:rsidRPr="003F00D8">
        <w:rPr>
          <w:rFonts w:ascii="Trebuchet MS" w:eastAsia="Times New Roman" w:hAnsi="Trebuchet MS" w:cs="Times New Roman"/>
          <w:sz w:val="24"/>
          <w:szCs w:val="24"/>
        </w:rPr>
        <w:t>-</w:t>
      </w:r>
      <w:r>
        <w:rPr>
          <w:rFonts w:ascii="Trebuchet MS" w:eastAsia="Times New Roman" w:hAnsi="Trebuchet MS" w:cs="Times New Roman"/>
          <w:sz w:val="24"/>
          <w:szCs w:val="24"/>
        </w:rPr>
        <w:t xml:space="preserve">1 </w:t>
      </w:r>
      <w:r w:rsidRPr="003F00D8">
        <w:rPr>
          <w:rFonts w:ascii="Trebuchet MS" w:eastAsia="Times New Roman" w:hAnsi="Trebuchet MS" w:cs="Times New Roman"/>
          <w:sz w:val="24"/>
          <w:szCs w:val="24"/>
        </w:rPr>
        <w:t>бр.;</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Тротоар от тротоарн</w:t>
      </w:r>
      <w:r>
        <w:rPr>
          <w:rFonts w:ascii="Trebuchet MS" w:eastAsia="Times New Roman" w:hAnsi="Trebuchet MS" w:cs="Times New Roman"/>
          <w:sz w:val="24"/>
          <w:szCs w:val="24"/>
        </w:rPr>
        <w:t xml:space="preserve">и плочи около сградата с ширина-1.50 м-10 </w:t>
      </w:r>
      <w:r w:rsidRPr="003F00D8">
        <w:rPr>
          <w:rFonts w:ascii="Trebuchet MS" w:eastAsia="Times New Roman" w:hAnsi="Trebuchet MS" w:cs="Times New Roman"/>
          <w:sz w:val="24"/>
          <w:szCs w:val="24"/>
        </w:rPr>
        <w:t>см армирана бетоно</w:t>
      </w:r>
      <w:r>
        <w:rPr>
          <w:rFonts w:ascii="Trebuchet MS" w:eastAsia="Times New Roman" w:hAnsi="Trebuchet MS" w:cs="Times New Roman"/>
          <w:sz w:val="24"/>
          <w:szCs w:val="24"/>
        </w:rPr>
        <w:t xml:space="preserve">ва настилка-86,50 </w:t>
      </w:r>
      <w:r w:rsidRPr="003F00D8">
        <w:rPr>
          <w:rFonts w:ascii="Trebuchet MS" w:eastAsia="Times New Roman" w:hAnsi="Trebuchet MS" w:cs="Times New Roman"/>
          <w:sz w:val="24"/>
          <w:szCs w:val="24"/>
        </w:rPr>
        <w:t xml:space="preserve">м2; </w:t>
      </w:r>
      <w:r>
        <w:rPr>
          <w:rFonts w:ascii="Trebuchet MS" w:eastAsia="Times New Roman" w:hAnsi="Trebuchet MS" w:cs="Times New Roman"/>
          <w:sz w:val="24"/>
          <w:szCs w:val="24"/>
        </w:rPr>
        <w:t xml:space="preserve">Монтаж водосточни тръби – 63 мл; Смяна на входните врати с </w:t>
      </w:r>
      <w:r>
        <w:rPr>
          <w:rFonts w:ascii="Trebuchet MS" w:eastAsia="Times New Roman" w:hAnsi="Trebuchet MS" w:cs="Times New Roman"/>
          <w:sz w:val="24"/>
          <w:szCs w:val="24"/>
          <w:lang w:val="en-US"/>
        </w:rPr>
        <w:t>AL</w:t>
      </w:r>
      <w:r>
        <w:rPr>
          <w:rFonts w:ascii="Trebuchet MS" w:eastAsia="Times New Roman" w:hAnsi="Trebuchet MS" w:cs="Times New Roman"/>
          <w:sz w:val="24"/>
          <w:szCs w:val="24"/>
        </w:rPr>
        <w:t xml:space="preserve"> – цвят кафяв – 7,90 м2; </w:t>
      </w:r>
      <w:r>
        <w:rPr>
          <w:rFonts w:ascii="Trebuchet MS" w:eastAsia="Times New Roman" w:hAnsi="Trebuchet MS" w:cs="Times New Roman"/>
          <w:sz w:val="24"/>
          <w:szCs w:val="24"/>
        </w:rPr>
        <w:lastRenderedPageBreak/>
        <w:t>Укрепване на външното стълбище – 1 бр.; Външни подвижни метални стъпъла – авариен изход – 1 бр.</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8E52E1">
        <w:rPr>
          <w:rFonts w:ascii="Trebuchet MS" w:eastAsia="Times New Roman" w:hAnsi="Trebuchet MS" w:cs="Times New Roman"/>
          <w:b/>
          <w:sz w:val="24"/>
          <w:szCs w:val="24"/>
          <w:u w:val="single"/>
        </w:rPr>
        <w:t>По ПЪРВИ ЕТАЖ</w:t>
      </w:r>
      <w:r>
        <w:rPr>
          <w:rFonts w:ascii="Trebuchet MS" w:eastAsia="Times New Roman" w:hAnsi="Trebuchet MS" w:cs="Times New Roman"/>
          <w:b/>
          <w:sz w:val="24"/>
          <w:szCs w:val="24"/>
        </w:rPr>
        <w:t xml:space="preserve">: А-Зрителна зала - </w:t>
      </w:r>
      <w:r w:rsidRPr="003F00D8">
        <w:rPr>
          <w:rFonts w:ascii="Trebuchet MS" w:eastAsia="Times New Roman" w:hAnsi="Trebuchet MS" w:cs="Times New Roman"/>
          <w:sz w:val="24"/>
          <w:szCs w:val="24"/>
        </w:rPr>
        <w:t>Д</w:t>
      </w:r>
      <w:r>
        <w:rPr>
          <w:rFonts w:ascii="Trebuchet MS" w:eastAsia="Times New Roman" w:hAnsi="Trebuchet MS" w:cs="Times New Roman"/>
          <w:sz w:val="24"/>
          <w:szCs w:val="24"/>
        </w:rPr>
        <w:t>емонтаж стационарни столове-153 бр</w:t>
      </w:r>
      <w:r w:rsidRPr="003F00D8">
        <w:rPr>
          <w:rFonts w:ascii="Trebuchet MS" w:eastAsia="Times New Roman" w:hAnsi="Trebuchet MS" w:cs="Times New Roman"/>
          <w:sz w:val="24"/>
          <w:szCs w:val="24"/>
        </w:rPr>
        <w:t>;</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Демонтаж настилка</w:t>
      </w:r>
      <w:r>
        <w:rPr>
          <w:rFonts w:ascii="Trebuchet MS" w:eastAsia="Times New Roman" w:hAnsi="Trebuchet MS" w:cs="Times New Roman"/>
          <w:sz w:val="24"/>
          <w:szCs w:val="24"/>
        </w:rPr>
        <w:t xml:space="preserve"> паркет -171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Демонтаж обшивка с</w:t>
      </w:r>
      <w:r>
        <w:rPr>
          <w:rFonts w:ascii="Trebuchet MS" w:eastAsia="Times New Roman" w:hAnsi="Trebuchet MS" w:cs="Times New Roman"/>
          <w:sz w:val="24"/>
          <w:szCs w:val="24"/>
        </w:rPr>
        <w:t xml:space="preserve">тени с дървени плоскости-117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Изравнителн</w:t>
      </w:r>
      <w:r>
        <w:rPr>
          <w:rFonts w:ascii="Trebuchet MS" w:eastAsia="Times New Roman" w:hAnsi="Trebuchet MS" w:cs="Times New Roman"/>
          <w:sz w:val="24"/>
          <w:szCs w:val="24"/>
        </w:rPr>
        <w:t xml:space="preserve">а циментова замазка-5 см-205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 xml:space="preserve">Настилка под </w:t>
      </w:r>
      <w:r>
        <w:rPr>
          <w:rFonts w:ascii="Trebuchet MS" w:eastAsia="Times New Roman" w:hAnsi="Trebuchet MS" w:cs="Times New Roman"/>
          <w:sz w:val="24"/>
          <w:szCs w:val="24"/>
        </w:rPr>
        <w:t xml:space="preserve">с гранитогрес – плочи 18/50 декорация дърво-205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Облицовка цокъл стени с</w:t>
      </w:r>
      <w:r>
        <w:rPr>
          <w:rFonts w:ascii="Trebuchet MS" w:eastAsia="Times New Roman" w:hAnsi="Trebuchet MS" w:cs="Times New Roman"/>
          <w:sz w:val="24"/>
          <w:szCs w:val="24"/>
        </w:rPr>
        <w:t xml:space="preserve"> Н=2.60м с MDF плоскости-124,80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Полагане на кон</w:t>
      </w:r>
      <w:r>
        <w:rPr>
          <w:rFonts w:ascii="Trebuchet MS" w:eastAsia="Times New Roman" w:hAnsi="Trebuchet MS" w:cs="Times New Roman"/>
          <w:sz w:val="24"/>
          <w:szCs w:val="24"/>
        </w:rPr>
        <w:t xml:space="preserve">тактен грунд преди шпакловка-326 м2; Шпакловка по стени-326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Грундиране по шпаклова</w:t>
      </w:r>
      <w:r>
        <w:rPr>
          <w:rFonts w:ascii="Trebuchet MS" w:eastAsia="Times New Roman" w:hAnsi="Trebuchet MS" w:cs="Times New Roman"/>
          <w:sz w:val="24"/>
          <w:szCs w:val="24"/>
        </w:rPr>
        <w:t xml:space="preserve">ни стени преди боя латекс-501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Релефен латекс по стен</w:t>
      </w:r>
      <w:r>
        <w:rPr>
          <w:rFonts w:ascii="Trebuchet MS" w:eastAsia="Times New Roman" w:hAnsi="Trebuchet MS" w:cs="Times New Roman"/>
          <w:sz w:val="24"/>
          <w:szCs w:val="24"/>
        </w:rPr>
        <w:t xml:space="preserve">и-175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 xml:space="preserve">Латекс по </w:t>
      </w:r>
      <w:r>
        <w:rPr>
          <w:rFonts w:ascii="Trebuchet MS" w:eastAsia="Times New Roman" w:hAnsi="Trebuchet MS" w:cs="Times New Roman"/>
          <w:sz w:val="24"/>
          <w:szCs w:val="24"/>
        </w:rPr>
        <w:t xml:space="preserve">тавани-326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 xml:space="preserve">Доставка и монтаж на врати двукрили </w:t>
      </w:r>
      <w:r>
        <w:rPr>
          <w:rFonts w:ascii="Trebuchet MS" w:eastAsia="Times New Roman" w:hAnsi="Trebuchet MS" w:cs="Times New Roman"/>
          <w:sz w:val="24"/>
          <w:szCs w:val="24"/>
        </w:rPr>
        <w:t>140/235 дървен масив-2 бр</w:t>
      </w:r>
      <w:r w:rsidRPr="003F00D8">
        <w:rPr>
          <w:rFonts w:ascii="Trebuchet MS" w:eastAsia="Times New Roman" w:hAnsi="Trebuchet MS" w:cs="Times New Roman"/>
          <w:sz w:val="24"/>
          <w:szCs w:val="24"/>
        </w:rPr>
        <w:t>;</w:t>
      </w:r>
      <w:r>
        <w:rPr>
          <w:rFonts w:ascii="Trebuchet MS" w:eastAsia="Times New Roman" w:hAnsi="Trebuchet MS" w:cs="Times New Roman"/>
          <w:sz w:val="24"/>
          <w:szCs w:val="24"/>
        </w:rPr>
        <w:t xml:space="preserve"> Первази </w:t>
      </w:r>
      <w:r w:rsidRPr="0040541D">
        <w:rPr>
          <w:rFonts w:ascii="Trebuchet MS" w:eastAsia="Times New Roman" w:hAnsi="Trebuchet MS" w:cs="Times New Roman"/>
          <w:sz w:val="24"/>
          <w:szCs w:val="24"/>
        </w:rPr>
        <w:t>гранитогрес</w:t>
      </w:r>
      <w:r>
        <w:rPr>
          <w:rFonts w:ascii="Trebuchet MS" w:eastAsia="Times New Roman" w:hAnsi="Trebuchet MS" w:cs="Times New Roman"/>
          <w:sz w:val="24"/>
          <w:szCs w:val="24"/>
        </w:rPr>
        <w:t>-45 мл</w:t>
      </w:r>
      <w:r w:rsidRPr="0040541D">
        <w:rPr>
          <w:rFonts w:ascii="Trebuchet MS" w:eastAsia="Times New Roman" w:hAnsi="Trebuchet MS" w:cs="Times New Roman"/>
          <w:sz w:val="24"/>
          <w:szCs w:val="24"/>
        </w:rPr>
        <w:t>;</w:t>
      </w:r>
      <w:r>
        <w:rPr>
          <w:rFonts w:ascii="Trebuchet MS" w:eastAsia="Times New Roman" w:hAnsi="Trebuchet MS" w:cs="Times New Roman"/>
          <w:sz w:val="24"/>
          <w:szCs w:val="24"/>
        </w:rPr>
        <w:t xml:space="preserve"> Первази над облицовката – 51мл;</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D25013">
        <w:rPr>
          <w:rFonts w:ascii="Trebuchet MS" w:eastAsia="Times New Roman" w:hAnsi="Trebuchet MS" w:cs="Times New Roman"/>
          <w:b/>
          <w:sz w:val="24"/>
          <w:szCs w:val="24"/>
        </w:rPr>
        <w:t>Б – Сцена</w:t>
      </w:r>
      <w:r>
        <w:rPr>
          <w:rFonts w:ascii="Trebuchet MS" w:eastAsia="Times New Roman" w:hAnsi="Trebuchet MS" w:cs="Times New Roman"/>
          <w:sz w:val="24"/>
          <w:szCs w:val="24"/>
        </w:rPr>
        <w:t xml:space="preserve"> – Демонтаж дюшеме – 62,50м2; Частична подмяна на гардероб – 1,85 м3; Наковаване ново дюшеме – 62,50м2; Полагане на контактен грунт преди шпакловката – 148,72 м2; Шпакловка по стени и тавани – 148,72 м2; Грундиране по шпакловани стени и тавани преди боя латекс – 148,72 м2; Латекс по стени и тавани – 148,72 м2;</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D25013">
        <w:rPr>
          <w:rFonts w:ascii="Trebuchet MS" w:eastAsia="Times New Roman" w:hAnsi="Trebuchet MS" w:cs="Times New Roman"/>
          <w:b/>
          <w:sz w:val="24"/>
          <w:szCs w:val="24"/>
        </w:rPr>
        <w:t xml:space="preserve">В-Гримьорна </w:t>
      </w:r>
      <w:r>
        <w:rPr>
          <w:rFonts w:ascii="Trebuchet MS" w:eastAsia="Times New Roman" w:hAnsi="Trebuchet MS" w:cs="Times New Roman"/>
          <w:sz w:val="24"/>
          <w:szCs w:val="24"/>
        </w:rPr>
        <w:t xml:space="preserve">– Преградни стени от гипсокартон – 12,60м2; Окачен таван гипсокартон – 7,50 м2; Врата 90/200 – </w:t>
      </w:r>
      <w:r w:rsidRPr="0040541D">
        <w:rPr>
          <w:rFonts w:ascii="Trebuchet MS" w:eastAsia="Times New Roman" w:hAnsi="Trebuchet MS" w:cs="Times New Roman"/>
          <w:sz w:val="24"/>
          <w:szCs w:val="24"/>
        </w:rPr>
        <w:t>PVC</w:t>
      </w:r>
      <w:r>
        <w:rPr>
          <w:rFonts w:ascii="Trebuchet MS" w:eastAsia="Times New Roman" w:hAnsi="Trebuchet MS" w:cs="Times New Roman"/>
          <w:sz w:val="24"/>
          <w:szCs w:val="24"/>
        </w:rPr>
        <w:t xml:space="preserve"> – 2 бр.;</w:t>
      </w:r>
      <w:r w:rsidRPr="00D25013">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Грундиране по шпаклова</w:t>
      </w:r>
      <w:r>
        <w:rPr>
          <w:rFonts w:ascii="Trebuchet MS" w:eastAsia="Times New Roman" w:hAnsi="Trebuchet MS" w:cs="Times New Roman"/>
          <w:sz w:val="24"/>
          <w:szCs w:val="24"/>
        </w:rPr>
        <w:t xml:space="preserve">ни стени и тавани преди боя латекс-46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Боядисване с латекс стени и тавани – 46 м2; Под – настилка ламинат – 7,50 м2;</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EA17A5">
        <w:rPr>
          <w:rFonts w:ascii="Trebuchet MS" w:eastAsia="Times New Roman" w:hAnsi="Trebuchet MS" w:cs="Times New Roman"/>
          <w:b/>
          <w:sz w:val="24"/>
          <w:szCs w:val="24"/>
        </w:rPr>
        <w:t>Г-Предверие</w:t>
      </w:r>
      <w:r>
        <w:rPr>
          <w:rFonts w:ascii="Trebuchet MS" w:eastAsia="Times New Roman" w:hAnsi="Trebuchet MS" w:cs="Times New Roman"/>
          <w:sz w:val="24"/>
          <w:szCs w:val="24"/>
        </w:rPr>
        <w:t xml:space="preserve"> – Демонтаж облицовка по стени от дървени плоскости – 19,30 м2; Полагане на контактен грунт преди шпакловката – 32,46 м2; Шпакловка стени – 32,46 м2; </w:t>
      </w:r>
      <w:r w:rsidRPr="003F00D8">
        <w:rPr>
          <w:rFonts w:ascii="Trebuchet MS" w:eastAsia="Times New Roman" w:hAnsi="Trebuchet MS" w:cs="Times New Roman"/>
          <w:sz w:val="24"/>
          <w:szCs w:val="24"/>
        </w:rPr>
        <w:t>Грундиране по шпаклова</w:t>
      </w:r>
      <w:r>
        <w:rPr>
          <w:rFonts w:ascii="Trebuchet MS" w:eastAsia="Times New Roman" w:hAnsi="Trebuchet MS" w:cs="Times New Roman"/>
          <w:sz w:val="24"/>
          <w:szCs w:val="24"/>
        </w:rPr>
        <w:t xml:space="preserve">ни стени преди боя латекс-32,46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w:t>
      </w:r>
      <w:r w:rsidRPr="00EA17A5">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Латекс по стени – 32,46 м2; Настилка гранитогрес – 13,85 м2; первази гранитогрес – 12,75 мл; О</w:t>
      </w:r>
      <w:r w:rsidRPr="003F00D8">
        <w:rPr>
          <w:rFonts w:ascii="Trebuchet MS" w:eastAsia="Times New Roman" w:hAnsi="Trebuchet MS" w:cs="Times New Roman"/>
          <w:sz w:val="24"/>
          <w:szCs w:val="24"/>
        </w:rPr>
        <w:t xml:space="preserve">качен </w:t>
      </w:r>
      <w:r>
        <w:rPr>
          <w:rFonts w:ascii="Trebuchet MS" w:eastAsia="Times New Roman" w:hAnsi="Trebuchet MS" w:cs="Times New Roman"/>
          <w:sz w:val="24"/>
          <w:szCs w:val="24"/>
        </w:rPr>
        <w:t xml:space="preserve">растерен </w:t>
      </w:r>
      <w:r w:rsidRPr="003F00D8">
        <w:rPr>
          <w:rFonts w:ascii="Trebuchet MS" w:eastAsia="Times New Roman" w:hAnsi="Trebuchet MS" w:cs="Times New Roman"/>
          <w:sz w:val="24"/>
          <w:szCs w:val="24"/>
        </w:rPr>
        <w:t xml:space="preserve">таван </w:t>
      </w:r>
      <w:r>
        <w:rPr>
          <w:rFonts w:ascii="Trebuchet MS" w:eastAsia="Times New Roman" w:hAnsi="Trebuchet MS" w:cs="Times New Roman"/>
          <w:sz w:val="24"/>
          <w:szCs w:val="24"/>
        </w:rPr>
        <w:t>(</w:t>
      </w:r>
      <w:r w:rsidRPr="003F00D8">
        <w:rPr>
          <w:rFonts w:ascii="Trebuchet MS" w:eastAsia="Times New Roman" w:hAnsi="Trebuchet MS" w:cs="Times New Roman"/>
          <w:sz w:val="24"/>
          <w:szCs w:val="24"/>
        </w:rPr>
        <w:t>тип "А</w:t>
      </w:r>
      <w:r>
        <w:rPr>
          <w:rFonts w:ascii="Trebuchet MS" w:eastAsia="Times New Roman" w:hAnsi="Trebuchet MS" w:cs="Times New Roman"/>
          <w:sz w:val="24"/>
          <w:szCs w:val="24"/>
        </w:rPr>
        <w:t>р</w:t>
      </w:r>
      <w:r w:rsidRPr="003F00D8">
        <w:rPr>
          <w:rFonts w:ascii="Trebuchet MS" w:eastAsia="Times New Roman" w:hAnsi="Trebuchet MS" w:cs="Times New Roman"/>
          <w:sz w:val="24"/>
          <w:szCs w:val="24"/>
        </w:rPr>
        <w:t>мстронг</w:t>
      </w:r>
      <w:r w:rsidRPr="00207A04">
        <w:rPr>
          <w:rFonts w:ascii="Trebuchet MS" w:eastAsia="Times New Roman" w:hAnsi="Trebuchet MS" w:cs="Times New Roman"/>
          <w:sz w:val="24"/>
          <w:szCs w:val="24"/>
        </w:rPr>
        <w:t>" или еквивалент</w:t>
      </w:r>
      <w:r>
        <w:rPr>
          <w:rFonts w:ascii="Trebuchet MS" w:eastAsia="Times New Roman" w:hAnsi="Trebuchet MS" w:cs="Times New Roman"/>
          <w:sz w:val="24"/>
          <w:szCs w:val="24"/>
        </w:rPr>
        <w:t>)</w:t>
      </w:r>
      <w:r w:rsidRPr="00207A04">
        <w:rPr>
          <w:rFonts w:ascii="Trebuchet MS" w:eastAsia="Times New Roman" w:hAnsi="Trebuchet MS" w:cs="Times New Roman"/>
          <w:sz w:val="24"/>
          <w:szCs w:val="24"/>
        </w:rPr>
        <w:t>-</w:t>
      </w:r>
      <w:r>
        <w:rPr>
          <w:rFonts w:ascii="Trebuchet MS" w:eastAsia="Times New Roman" w:hAnsi="Trebuchet MS" w:cs="Times New Roman"/>
          <w:sz w:val="24"/>
          <w:szCs w:val="24"/>
        </w:rPr>
        <w:t>13,85 м2;</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6F0711">
        <w:rPr>
          <w:rFonts w:ascii="Trebuchet MS" w:eastAsia="Times New Roman" w:hAnsi="Trebuchet MS" w:cs="Times New Roman"/>
          <w:b/>
          <w:sz w:val="24"/>
          <w:szCs w:val="24"/>
        </w:rPr>
        <w:t>Д-фоа</w:t>
      </w:r>
      <w:r w:rsidR="008E52E1">
        <w:rPr>
          <w:rFonts w:ascii="Trebuchet MS" w:eastAsia="Times New Roman" w:hAnsi="Trebuchet MS" w:cs="Times New Roman"/>
          <w:b/>
          <w:sz w:val="24"/>
          <w:szCs w:val="24"/>
        </w:rPr>
        <w:t>й</w:t>
      </w:r>
      <w:r w:rsidRPr="006F0711">
        <w:rPr>
          <w:rFonts w:ascii="Trebuchet MS" w:eastAsia="Times New Roman" w:hAnsi="Trebuchet MS" w:cs="Times New Roman"/>
          <w:b/>
          <w:sz w:val="24"/>
          <w:szCs w:val="24"/>
        </w:rPr>
        <w:t>е</w:t>
      </w:r>
      <w:r>
        <w:rPr>
          <w:rFonts w:ascii="Trebuchet MS" w:eastAsia="Times New Roman" w:hAnsi="Trebuchet MS" w:cs="Times New Roman"/>
          <w:sz w:val="24"/>
          <w:szCs w:val="24"/>
        </w:rPr>
        <w:t xml:space="preserve"> - Демонтаж по стени от дървени плоскости – 62,90 м2;</w:t>
      </w:r>
      <w:r w:rsidRPr="00EA17A5">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Полагане на контактен грунт преди шпакловката – 48,90 м2; Шпакловка стени – 48,90 м2; Гипсокартон предстенна с оформяне на ниши-частично – 15 м2; .;</w:t>
      </w:r>
      <w:r w:rsidRPr="00D25013">
        <w:rPr>
          <w:rFonts w:ascii="Trebuchet MS" w:eastAsia="Times New Roman" w:hAnsi="Trebuchet MS" w:cs="Times New Roman"/>
          <w:sz w:val="24"/>
          <w:szCs w:val="24"/>
        </w:rPr>
        <w:t xml:space="preserve"> </w:t>
      </w:r>
      <w:r w:rsidRPr="003F00D8">
        <w:rPr>
          <w:rFonts w:ascii="Trebuchet MS" w:eastAsia="Times New Roman" w:hAnsi="Trebuchet MS" w:cs="Times New Roman"/>
          <w:sz w:val="24"/>
          <w:szCs w:val="24"/>
        </w:rPr>
        <w:t>Грундиране по шпаклова</w:t>
      </w:r>
      <w:r>
        <w:rPr>
          <w:rFonts w:ascii="Trebuchet MS" w:eastAsia="Times New Roman" w:hAnsi="Trebuchet MS" w:cs="Times New Roman"/>
          <w:sz w:val="24"/>
          <w:szCs w:val="24"/>
        </w:rPr>
        <w:t xml:space="preserve">ни стени преди боя латекс-63,90 </w:t>
      </w:r>
      <w:r w:rsidRPr="003F00D8">
        <w:rPr>
          <w:rFonts w:ascii="Trebuchet MS" w:eastAsia="Times New Roman" w:hAnsi="Trebuchet MS" w:cs="Times New Roman"/>
          <w:sz w:val="24"/>
          <w:szCs w:val="24"/>
        </w:rPr>
        <w:t>м2</w:t>
      </w:r>
      <w:r>
        <w:rPr>
          <w:rFonts w:ascii="Trebuchet MS" w:eastAsia="Times New Roman" w:hAnsi="Trebuchet MS" w:cs="Times New Roman"/>
          <w:sz w:val="24"/>
          <w:szCs w:val="24"/>
        </w:rPr>
        <w:t>; Латекс по стени – 63,90 м2; Настилка гранитогрес – 67,06 м2; первази гранитогрес – 26,80 мл;</w:t>
      </w:r>
      <w:r w:rsidRPr="006F0711">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О</w:t>
      </w:r>
      <w:r w:rsidRPr="003F00D8">
        <w:rPr>
          <w:rFonts w:ascii="Trebuchet MS" w:eastAsia="Times New Roman" w:hAnsi="Trebuchet MS" w:cs="Times New Roman"/>
          <w:sz w:val="24"/>
          <w:szCs w:val="24"/>
        </w:rPr>
        <w:t xml:space="preserve">качен </w:t>
      </w:r>
      <w:r>
        <w:rPr>
          <w:rFonts w:ascii="Trebuchet MS" w:eastAsia="Times New Roman" w:hAnsi="Trebuchet MS" w:cs="Times New Roman"/>
          <w:sz w:val="24"/>
          <w:szCs w:val="24"/>
        </w:rPr>
        <w:t xml:space="preserve">растерен </w:t>
      </w:r>
      <w:r w:rsidRPr="003F00D8">
        <w:rPr>
          <w:rFonts w:ascii="Trebuchet MS" w:eastAsia="Times New Roman" w:hAnsi="Trebuchet MS" w:cs="Times New Roman"/>
          <w:sz w:val="24"/>
          <w:szCs w:val="24"/>
        </w:rPr>
        <w:t xml:space="preserve">таван </w:t>
      </w:r>
      <w:r>
        <w:rPr>
          <w:rFonts w:ascii="Trebuchet MS" w:eastAsia="Times New Roman" w:hAnsi="Trebuchet MS" w:cs="Times New Roman"/>
          <w:sz w:val="24"/>
          <w:szCs w:val="24"/>
        </w:rPr>
        <w:t>(</w:t>
      </w:r>
      <w:r w:rsidRPr="003F00D8">
        <w:rPr>
          <w:rFonts w:ascii="Trebuchet MS" w:eastAsia="Times New Roman" w:hAnsi="Trebuchet MS" w:cs="Times New Roman"/>
          <w:sz w:val="24"/>
          <w:szCs w:val="24"/>
        </w:rPr>
        <w:t>тип "А</w:t>
      </w:r>
      <w:r>
        <w:rPr>
          <w:rFonts w:ascii="Trebuchet MS" w:eastAsia="Times New Roman" w:hAnsi="Trebuchet MS" w:cs="Times New Roman"/>
          <w:sz w:val="24"/>
          <w:szCs w:val="24"/>
        </w:rPr>
        <w:t>р</w:t>
      </w:r>
      <w:r w:rsidRPr="003F00D8">
        <w:rPr>
          <w:rFonts w:ascii="Trebuchet MS" w:eastAsia="Times New Roman" w:hAnsi="Trebuchet MS" w:cs="Times New Roman"/>
          <w:sz w:val="24"/>
          <w:szCs w:val="24"/>
        </w:rPr>
        <w:t>мстронг</w:t>
      </w:r>
      <w:r w:rsidRPr="00207A04">
        <w:rPr>
          <w:rFonts w:ascii="Trebuchet MS" w:eastAsia="Times New Roman" w:hAnsi="Trebuchet MS" w:cs="Times New Roman"/>
          <w:sz w:val="24"/>
          <w:szCs w:val="24"/>
        </w:rPr>
        <w:t>" или еквивалент</w:t>
      </w:r>
      <w:r>
        <w:rPr>
          <w:rFonts w:ascii="Trebuchet MS" w:eastAsia="Times New Roman" w:hAnsi="Trebuchet MS" w:cs="Times New Roman"/>
          <w:sz w:val="24"/>
          <w:szCs w:val="24"/>
        </w:rPr>
        <w:t>)</w:t>
      </w:r>
      <w:r w:rsidRPr="00207A04">
        <w:rPr>
          <w:rFonts w:ascii="Trebuchet MS" w:eastAsia="Times New Roman" w:hAnsi="Trebuchet MS" w:cs="Times New Roman"/>
          <w:sz w:val="24"/>
          <w:szCs w:val="24"/>
        </w:rPr>
        <w:t>-</w:t>
      </w:r>
      <w:r>
        <w:rPr>
          <w:rFonts w:ascii="Trebuchet MS" w:eastAsia="Times New Roman" w:hAnsi="Trebuchet MS" w:cs="Times New Roman"/>
          <w:sz w:val="24"/>
          <w:szCs w:val="24"/>
        </w:rPr>
        <w:t xml:space="preserve">67,96 м2; Преграда за оформяне на музейна зала – </w:t>
      </w:r>
      <w:r w:rsidRPr="0040541D">
        <w:rPr>
          <w:rFonts w:ascii="Trebuchet MS" w:eastAsia="Times New Roman" w:hAnsi="Trebuchet MS" w:cs="Times New Roman"/>
          <w:sz w:val="24"/>
          <w:szCs w:val="24"/>
        </w:rPr>
        <w:t>PVC</w:t>
      </w:r>
      <w:r>
        <w:rPr>
          <w:rFonts w:ascii="Trebuchet MS" w:eastAsia="Times New Roman" w:hAnsi="Trebuchet MS" w:cs="Times New Roman"/>
          <w:sz w:val="24"/>
          <w:szCs w:val="24"/>
        </w:rPr>
        <w:t xml:space="preserve"> витрина – с плъзгаща врата – 15,20м2; Демонтаж на съществуваща дървена дограма – 3 бр. прозорци – 7,90 м2; Доставка и монтаж </w:t>
      </w:r>
      <w:r w:rsidRPr="0040541D">
        <w:rPr>
          <w:rFonts w:ascii="Trebuchet MS" w:eastAsia="Times New Roman" w:hAnsi="Trebuchet MS" w:cs="Times New Roman"/>
          <w:sz w:val="24"/>
          <w:szCs w:val="24"/>
        </w:rPr>
        <w:t>PVC</w:t>
      </w:r>
      <w:r>
        <w:rPr>
          <w:rFonts w:ascii="Trebuchet MS" w:eastAsia="Times New Roman" w:hAnsi="Trebuchet MS" w:cs="Times New Roman"/>
          <w:sz w:val="24"/>
          <w:szCs w:val="24"/>
        </w:rPr>
        <w:t xml:space="preserve"> прозорец 135/195 със стъклопакет – 7,90 м2;</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B96932">
        <w:rPr>
          <w:rFonts w:ascii="Trebuchet MS" w:eastAsia="Times New Roman" w:hAnsi="Trebuchet MS" w:cs="Times New Roman"/>
          <w:b/>
          <w:sz w:val="24"/>
          <w:szCs w:val="24"/>
        </w:rPr>
        <w:t>Е- конферентна зала</w:t>
      </w:r>
      <w:r>
        <w:rPr>
          <w:rFonts w:ascii="Trebuchet MS" w:eastAsia="Times New Roman" w:hAnsi="Trebuchet MS" w:cs="Times New Roman"/>
          <w:sz w:val="24"/>
          <w:szCs w:val="24"/>
        </w:rPr>
        <w:t xml:space="preserve"> - Демонтаж облицовка по стени от дървени плоскости – 81,20 м2; Настилка гранитогрес – декорация дърво– 40,35 м2; первази гранитогрес – 24,50 мл; Таван две нива гипсокартон – 45 м2; Шпакловка стени – 66,60 м2; Декоративна мазилка стени – 66,60 м2;</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8E52E1">
        <w:rPr>
          <w:rFonts w:ascii="Trebuchet MS" w:eastAsia="Times New Roman" w:hAnsi="Trebuchet MS" w:cs="Times New Roman"/>
          <w:b/>
          <w:sz w:val="24"/>
          <w:szCs w:val="24"/>
        </w:rPr>
        <w:t xml:space="preserve">Ж – тоалетна </w:t>
      </w:r>
      <w:r w:rsidRPr="008E52E1">
        <w:rPr>
          <w:rFonts w:ascii="Trebuchet MS" w:eastAsia="Times New Roman" w:hAnsi="Trebuchet MS" w:cs="Times New Roman"/>
          <w:b/>
          <w:sz w:val="24"/>
          <w:szCs w:val="24"/>
          <w:lang w:val="en-US"/>
        </w:rPr>
        <w:t>WC</w:t>
      </w:r>
      <w:r>
        <w:rPr>
          <w:rFonts w:ascii="Trebuchet MS" w:eastAsia="Times New Roman" w:hAnsi="Trebuchet MS" w:cs="Times New Roman"/>
          <w:sz w:val="24"/>
          <w:szCs w:val="24"/>
        </w:rPr>
        <w:t xml:space="preserve"> – Разваляне прегради от тухнен зид ½ тухла – 27 м2; настилка теракот – 14,30 м2; фаянсова облицовка – 30,90 м2; Оформяне на дваброя клетки + една за инвалиди</w:t>
      </w:r>
      <w:r>
        <w:rPr>
          <w:rFonts w:ascii="Trebuchet MS" w:eastAsia="Times New Roman" w:hAnsi="Trebuchet MS" w:cs="Times New Roman"/>
          <w:sz w:val="24"/>
          <w:szCs w:val="24"/>
          <w:lang w:val="en-US"/>
        </w:rPr>
        <w:t xml:space="preserve"> PVC </w:t>
      </w:r>
      <w:r>
        <w:rPr>
          <w:rFonts w:ascii="Trebuchet MS" w:eastAsia="Times New Roman" w:hAnsi="Trebuchet MS" w:cs="Times New Roman"/>
          <w:sz w:val="24"/>
          <w:szCs w:val="24"/>
        </w:rPr>
        <w:t xml:space="preserve">или меламин на конструкция – 21,25м2; Врати 70/200 – </w:t>
      </w:r>
      <w:r w:rsidRPr="00BC2EBA">
        <w:rPr>
          <w:rFonts w:ascii="Trebuchet MS" w:eastAsia="Times New Roman" w:hAnsi="Trebuchet MS" w:cs="Times New Roman"/>
          <w:sz w:val="24"/>
          <w:szCs w:val="24"/>
        </w:rPr>
        <w:t>PVC</w:t>
      </w:r>
      <w:r>
        <w:rPr>
          <w:rFonts w:ascii="Trebuchet MS" w:eastAsia="Times New Roman" w:hAnsi="Trebuchet MS" w:cs="Times New Roman"/>
          <w:sz w:val="24"/>
          <w:szCs w:val="24"/>
        </w:rPr>
        <w:t xml:space="preserve"> – 2бр.;Входна врата и врата за инвалиди 100/200 – 2бр.; Очукване подкожушена мазилка и шплакловка – 9,00 м2; Полагане на контактен грунд преди шпакловка – 31,00 м2; </w:t>
      </w:r>
      <w:r>
        <w:rPr>
          <w:rFonts w:ascii="Trebuchet MS" w:eastAsia="Times New Roman" w:hAnsi="Trebuchet MS" w:cs="Times New Roman"/>
          <w:sz w:val="24"/>
          <w:szCs w:val="24"/>
        </w:rPr>
        <w:lastRenderedPageBreak/>
        <w:t>Шпакловка стени и тавани – 31,00 м2; Грундиране по шпакловани стени и тавани преди боя латекс – 31,00 м2;</w:t>
      </w:r>
      <w:r w:rsidRPr="00857B53">
        <w:t xml:space="preserve"> </w:t>
      </w:r>
      <w:r w:rsidRPr="00857B53">
        <w:rPr>
          <w:rFonts w:ascii="Trebuchet MS" w:eastAsia="Times New Roman" w:hAnsi="Trebuchet MS" w:cs="Times New Roman"/>
          <w:sz w:val="24"/>
          <w:szCs w:val="24"/>
        </w:rPr>
        <w:t>Латекс по стени</w:t>
      </w:r>
      <w:r>
        <w:rPr>
          <w:rFonts w:ascii="Trebuchet MS" w:eastAsia="Times New Roman" w:hAnsi="Trebuchet MS" w:cs="Times New Roman"/>
          <w:sz w:val="24"/>
          <w:szCs w:val="24"/>
        </w:rPr>
        <w:t xml:space="preserve"> и тавани – 31,00 </w:t>
      </w:r>
      <w:r w:rsidRPr="00857B53">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Отваряне зазидани прозорци 135/50 – 2бр. – 1,35 м2;Доставка и монтаж </w:t>
      </w:r>
      <w:r w:rsidRPr="00857B53">
        <w:rPr>
          <w:rFonts w:ascii="Trebuchet MS" w:eastAsia="Times New Roman" w:hAnsi="Trebuchet MS" w:cs="Times New Roman"/>
          <w:sz w:val="24"/>
          <w:szCs w:val="24"/>
        </w:rPr>
        <w:t>PVC</w:t>
      </w:r>
      <w:r>
        <w:rPr>
          <w:rFonts w:ascii="Trebuchet MS" w:eastAsia="Times New Roman" w:hAnsi="Trebuchet MS" w:cs="Times New Roman"/>
          <w:sz w:val="24"/>
          <w:szCs w:val="24"/>
        </w:rPr>
        <w:t xml:space="preserve"> прозорец 135/50 –стъклоп. – 1,35м2.</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8E52E1">
        <w:rPr>
          <w:rFonts w:ascii="Trebuchet MS" w:eastAsia="Times New Roman" w:hAnsi="Trebuchet MS" w:cs="Times New Roman"/>
          <w:b/>
          <w:sz w:val="24"/>
          <w:szCs w:val="24"/>
          <w:u w:val="single"/>
        </w:rPr>
        <w:t>По ВТОРИ ЕТАЖ:</w:t>
      </w:r>
      <w:r>
        <w:rPr>
          <w:rFonts w:ascii="Trebuchet MS" w:eastAsia="Times New Roman" w:hAnsi="Trebuchet MS" w:cs="Times New Roman"/>
          <w:b/>
          <w:sz w:val="24"/>
          <w:szCs w:val="24"/>
        </w:rPr>
        <w:t xml:space="preserve"> А – Библиотека - </w:t>
      </w:r>
      <w:r w:rsidRPr="00857B53">
        <w:rPr>
          <w:rFonts w:ascii="Trebuchet MS" w:eastAsia="Times New Roman" w:hAnsi="Trebuchet MS" w:cs="Times New Roman"/>
          <w:sz w:val="24"/>
          <w:szCs w:val="24"/>
        </w:rPr>
        <w:t>Очукване подкожу</w:t>
      </w:r>
      <w:r>
        <w:rPr>
          <w:rFonts w:ascii="Trebuchet MS" w:eastAsia="Times New Roman" w:hAnsi="Trebuchet MS" w:cs="Times New Roman"/>
          <w:sz w:val="24"/>
          <w:szCs w:val="24"/>
        </w:rPr>
        <w:t>шена мазилка и шплакловка – 11,20</w:t>
      </w:r>
      <w:r w:rsidRPr="00857B53">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w:t>
      </w:r>
      <w:r w:rsidRPr="00857B53">
        <w:rPr>
          <w:rFonts w:ascii="Trebuchet MS" w:eastAsia="Times New Roman" w:hAnsi="Trebuchet MS" w:cs="Times New Roman"/>
          <w:sz w:val="24"/>
          <w:szCs w:val="24"/>
        </w:rPr>
        <w:t>; Полагане на контакт</w:t>
      </w:r>
      <w:r>
        <w:rPr>
          <w:rFonts w:ascii="Trebuchet MS" w:eastAsia="Times New Roman" w:hAnsi="Trebuchet MS" w:cs="Times New Roman"/>
          <w:sz w:val="24"/>
          <w:szCs w:val="24"/>
        </w:rPr>
        <w:t>ен грунд преди шпакловка – 11,20</w:t>
      </w:r>
      <w:r w:rsidRPr="00857B53">
        <w:rPr>
          <w:rFonts w:ascii="Trebuchet MS" w:eastAsia="Times New Roman" w:hAnsi="Trebuchet MS" w:cs="Times New Roman"/>
          <w:sz w:val="24"/>
          <w:szCs w:val="24"/>
        </w:rPr>
        <w:t>м2;</w:t>
      </w:r>
      <w:r>
        <w:rPr>
          <w:rFonts w:ascii="Trebuchet MS" w:eastAsia="Times New Roman" w:hAnsi="Trebuchet MS" w:cs="Times New Roman"/>
          <w:sz w:val="24"/>
          <w:szCs w:val="24"/>
        </w:rPr>
        <w:t xml:space="preserve"> Изкърпване на същите – 11,20м2; </w:t>
      </w:r>
      <w:r w:rsidRPr="00857B53">
        <w:rPr>
          <w:rFonts w:ascii="Trebuchet MS" w:eastAsia="Times New Roman" w:hAnsi="Trebuchet MS" w:cs="Times New Roman"/>
          <w:sz w:val="24"/>
          <w:szCs w:val="24"/>
        </w:rPr>
        <w:t>Окачен растерен таван (тип "</w:t>
      </w:r>
      <w:r>
        <w:rPr>
          <w:rFonts w:ascii="Trebuchet MS" w:eastAsia="Times New Roman" w:hAnsi="Trebuchet MS" w:cs="Times New Roman"/>
          <w:sz w:val="24"/>
          <w:szCs w:val="24"/>
        </w:rPr>
        <w:t>Армстронг" или еквивалент)-26,40</w:t>
      </w:r>
      <w:r w:rsidRPr="00857B53">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xml:space="preserve"> Под – настилка ламинат – 26,40 м2; Грундиране по шпакловани стени преди боя латекс – 55,65 м2; Латекс по стени – 55,65 м2; Боядисване метални ст</w:t>
      </w:r>
      <w:r w:rsidR="00380A15">
        <w:rPr>
          <w:rFonts w:ascii="Trebuchet MS" w:eastAsia="Times New Roman" w:hAnsi="Trebuchet MS" w:cs="Times New Roman"/>
          <w:sz w:val="24"/>
          <w:szCs w:val="24"/>
        </w:rPr>
        <w:t>е</w:t>
      </w:r>
      <w:r>
        <w:rPr>
          <w:rFonts w:ascii="Trebuchet MS" w:eastAsia="Times New Roman" w:hAnsi="Trebuchet MS" w:cs="Times New Roman"/>
          <w:sz w:val="24"/>
          <w:szCs w:val="24"/>
        </w:rPr>
        <w:t xml:space="preserve">лажи – 54,00 м2; </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DA2535">
        <w:rPr>
          <w:rFonts w:ascii="Trebuchet MS" w:eastAsia="Times New Roman" w:hAnsi="Trebuchet MS" w:cs="Times New Roman"/>
          <w:b/>
          <w:sz w:val="24"/>
          <w:szCs w:val="24"/>
        </w:rPr>
        <w:t>Б – Читалня и преходен коридор</w:t>
      </w:r>
      <w:r>
        <w:rPr>
          <w:rFonts w:ascii="Trebuchet MS" w:eastAsia="Times New Roman" w:hAnsi="Trebuchet MS" w:cs="Times New Roman"/>
          <w:b/>
          <w:sz w:val="24"/>
          <w:szCs w:val="24"/>
        </w:rPr>
        <w:t xml:space="preserve"> – </w:t>
      </w:r>
      <w:r w:rsidRPr="00DA2535">
        <w:rPr>
          <w:rFonts w:ascii="Trebuchet MS" w:eastAsia="Times New Roman" w:hAnsi="Trebuchet MS" w:cs="Times New Roman"/>
          <w:sz w:val="24"/>
          <w:szCs w:val="24"/>
        </w:rPr>
        <w:t>демонтаж облицовка по стени от дървени плоскости</w:t>
      </w:r>
      <w:r>
        <w:rPr>
          <w:rFonts w:ascii="Trebuchet MS" w:eastAsia="Times New Roman" w:hAnsi="Trebuchet MS" w:cs="Times New Roman"/>
          <w:sz w:val="24"/>
          <w:szCs w:val="24"/>
        </w:rPr>
        <w:t xml:space="preserve"> – 48,90 м2; </w:t>
      </w:r>
      <w:r w:rsidRPr="00DA2535">
        <w:rPr>
          <w:rFonts w:ascii="Trebuchet MS" w:eastAsia="Times New Roman" w:hAnsi="Trebuchet MS" w:cs="Times New Roman"/>
          <w:sz w:val="24"/>
          <w:szCs w:val="24"/>
        </w:rPr>
        <w:t>Очукване подкожушена мазилка и шплакловка</w:t>
      </w:r>
      <w:r>
        <w:rPr>
          <w:rFonts w:ascii="Trebuchet MS" w:eastAsia="Times New Roman" w:hAnsi="Trebuchet MS" w:cs="Times New Roman"/>
          <w:sz w:val="24"/>
          <w:szCs w:val="24"/>
        </w:rPr>
        <w:t xml:space="preserve"> – 25,30 м2; </w:t>
      </w:r>
      <w:r w:rsidRPr="00DA2535">
        <w:rPr>
          <w:rFonts w:ascii="Trebuchet MS" w:eastAsia="Times New Roman" w:hAnsi="Trebuchet MS" w:cs="Times New Roman"/>
          <w:sz w:val="24"/>
          <w:szCs w:val="24"/>
        </w:rPr>
        <w:t xml:space="preserve">Полагане на контактен грунд преди шпакловка – </w:t>
      </w:r>
      <w:r>
        <w:rPr>
          <w:rFonts w:ascii="Trebuchet MS" w:eastAsia="Times New Roman" w:hAnsi="Trebuchet MS" w:cs="Times New Roman"/>
          <w:sz w:val="24"/>
          <w:szCs w:val="24"/>
        </w:rPr>
        <w:t>25,30</w:t>
      </w:r>
      <w:r w:rsidRPr="00DA2535">
        <w:rPr>
          <w:rFonts w:ascii="Trebuchet MS" w:eastAsia="Times New Roman" w:hAnsi="Trebuchet MS" w:cs="Times New Roman"/>
          <w:sz w:val="24"/>
          <w:szCs w:val="24"/>
        </w:rPr>
        <w:t xml:space="preserve"> м2; </w:t>
      </w:r>
      <w:r>
        <w:rPr>
          <w:rFonts w:ascii="Trebuchet MS" w:eastAsia="Times New Roman" w:hAnsi="Trebuchet MS" w:cs="Times New Roman"/>
          <w:sz w:val="24"/>
          <w:szCs w:val="24"/>
        </w:rPr>
        <w:t>Шпакловка стени и тавани – 25,30</w:t>
      </w:r>
      <w:r w:rsidRPr="00DA2535">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xml:space="preserve"> Цокъл от </w:t>
      </w:r>
      <w:r>
        <w:rPr>
          <w:rFonts w:ascii="Trebuchet MS" w:eastAsia="Times New Roman" w:hAnsi="Trebuchet MS" w:cs="Times New Roman"/>
          <w:sz w:val="24"/>
          <w:szCs w:val="24"/>
          <w:lang w:val="en-US"/>
        </w:rPr>
        <w:t>MDF</w:t>
      </w:r>
      <w:r>
        <w:rPr>
          <w:rFonts w:ascii="Trebuchet MS" w:eastAsia="Times New Roman" w:hAnsi="Trebuchet MS" w:cs="Times New Roman"/>
          <w:sz w:val="24"/>
          <w:szCs w:val="24"/>
        </w:rPr>
        <w:t xml:space="preserve">плоскости </w:t>
      </w:r>
      <w:r>
        <w:rPr>
          <w:rFonts w:ascii="Trebuchet MS" w:eastAsia="Times New Roman" w:hAnsi="Trebuchet MS" w:cs="Times New Roman"/>
          <w:sz w:val="24"/>
          <w:szCs w:val="24"/>
          <w:lang w:val="en-US"/>
        </w:rPr>
        <w:t>H</w:t>
      </w:r>
      <w:r>
        <w:rPr>
          <w:rFonts w:ascii="Trebuchet MS" w:eastAsia="Times New Roman" w:hAnsi="Trebuchet MS" w:cs="Times New Roman"/>
          <w:sz w:val="24"/>
          <w:szCs w:val="24"/>
        </w:rPr>
        <w:t xml:space="preserve">=1,30м – 24,50 м2; </w:t>
      </w:r>
      <w:r w:rsidRPr="00DA2535">
        <w:rPr>
          <w:rFonts w:ascii="Trebuchet MS" w:eastAsia="Times New Roman" w:hAnsi="Trebuchet MS" w:cs="Times New Roman"/>
          <w:sz w:val="24"/>
          <w:szCs w:val="24"/>
        </w:rPr>
        <w:t>Грундиране по шпакловани стени и</w:t>
      </w:r>
      <w:r>
        <w:rPr>
          <w:rFonts w:ascii="Trebuchet MS" w:eastAsia="Times New Roman" w:hAnsi="Trebuchet MS" w:cs="Times New Roman"/>
          <w:sz w:val="24"/>
          <w:szCs w:val="24"/>
        </w:rPr>
        <w:t xml:space="preserve"> тавани преди боя латекс – 64,10</w:t>
      </w:r>
      <w:r w:rsidRPr="00DA2535">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xml:space="preserve">; Латекс стени и тавани – 64,10 м2; Настилка гранитогрес – 23,04 м2; Первази гранитогрес – 18,80 м2; Демонтаж на същ. Дървена дограма – 2бр. проз. – 5,30 м2; Доставка и монтаж на </w:t>
      </w:r>
      <w:r w:rsidRPr="00645DC0">
        <w:rPr>
          <w:rFonts w:ascii="Trebuchet MS" w:eastAsia="Times New Roman" w:hAnsi="Trebuchet MS" w:cs="Times New Roman"/>
          <w:sz w:val="24"/>
          <w:szCs w:val="24"/>
        </w:rPr>
        <w:t>PVC</w:t>
      </w:r>
      <w:r>
        <w:rPr>
          <w:rFonts w:ascii="Trebuchet MS" w:eastAsia="Times New Roman" w:hAnsi="Trebuchet MS" w:cs="Times New Roman"/>
          <w:sz w:val="24"/>
          <w:szCs w:val="24"/>
        </w:rPr>
        <w:t xml:space="preserve"> прозорец 135/195 със стъклопакет 5,30 м2; </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645DC0">
        <w:rPr>
          <w:rFonts w:ascii="Trebuchet MS" w:eastAsia="Times New Roman" w:hAnsi="Trebuchet MS" w:cs="Times New Roman"/>
          <w:b/>
          <w:sz w:val="24"/>
          <w:szCs w:val="24"/>
        </w:rPr>
        <w:t xml:space="preserve">В – Кинокабина/Зала за компютри - </w:t>
      </w:r>
      <w:r w:rsidRPr="00ED0CA2">
        <w:rPr>
          <w:rFonts w:ascii="Trebuchet MS" w:eastAsia="Times New Roman" w:hAnsi="Trebuchet MS" w:cs="Times New Roman"/>
          <w:sz w:val="24"/>
          <w:szCs w:val="24"/>
        </w:rPr>
        <w:t>Очукване подкожуш</w:t>
      </w:r>
      <w:r>
        <w:rPr>
          <w:rFonts w:ascii="Trebuchet MS" w:eastAsia="Times New Roman" w:hAnsi="Trebuchet MS" w:cs="Times New Roman"/>
          <w:sz w:val="24"/>
          <w:szCs w:val="24"/>
        </w:rPr>
        <w:t>ена мазилка и шплакловка – 17,30</w:t>
      </w:r>
      <w:r w:rsidRPr="00ED0CA2">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xml:space="preserve">; </w:t>
      </w:r>
      <w:r w:rsidRPr="00ED0CA2">
        <w:rPr>
          <w:rFonts w:ascii="Trebuchet MS" w:eastAsia="Times New Roman" w:hAnsi="Trebuchet MS" w:cs="Times New Roman"/>
          <w:sz w:val="24"/>
          <w:szCs w:val="24"/>
        </w:rPr>
        <w:t>Полагане на конт</w:t>
      </w:r>
      <w:r>
        <w:rPr>
          <w:rFonts w:ascii="Trebuchet MS" w:eastAsia="Times New Roman" w:hAnsi="Trebuchet MS" w:cs="Times New Roman"/>
          <w:sz w:val="24"/>
          <w:szCs w:val="24"/>
        </w:rPr>
        <w:t>актен грунд преди шпакловка – 17</w:t>
      </w:r>
      <w:r w:rsidRPr="00ED0CA2">
        <w:rPr>
          <w:rFonts w:ascii="Trebuchet MS" w:eastAsia="Times New Roman" w:hAnsi="Trebuchet MS" w:cs="Times New Roman"/>
          <w:sz w:val="24"/>
          <w:szCs w:val="24"/>
        </w:rPr>
        <w:t>,30 м2;</w:t>
      </w:r>
      <w:r>
        <w:rPr>
          <w:rFonts w:ascii="Trebuchet MS" w:eastAsia="Times New Roman" w:hAnsi="Trebuchet MS" w:cs="Times New Roman"/>
          <w:sz w:val="24"/>
          <w:szCs w:val="24"/>
        </w:rPr>
        <w:t xml:space="preserve"> Изкърпване на същите – 17,30 м2; Настилка ламинат – 14,73 м2; </w:t>
      </w:r>
      <w:r w:rsidRPr="00ED0CA2">
        <w:rPr>
          <w:rFonts w:ascii="Trebuchet MS" w:eastAsia="Times New Roman" w:hAnsi="Trebuchet MS" w:cs="Times New Roman"/>
          <w:sz w:val="24"/>
          <w:szCs w:val="24"/>
        </w:rPr>
        <w:t>Грундиране по шпакловани стен</w:t>
      </w:r>
      <w:r>
        <w:rPr>
          <w:rFonts w:ascii="Trebuchet MS" w:eastAsia="Times New Roman" w:hAnsi="Trebuchet MS" w:cs="Times New Roman"/>
          <w:sz w:val="24"/>
          <w:szCs w:val="24"/>
        </w:rPr>
        <w:t xml:space="preserve">и и тавани преди боя латекс – 60,26 </w:t>
      </w:r>
      <w:r w:rsidRPr="00ED0CA2">
        <w:rPr>
          <w:rFonts w:ascii="Trebuchet MS" w:eastAsia="Times New Roman" w:hAnsi="Trebuchet MS" w:cs="Times New Roman"/>
          <w:sz w:val="24"/>
          <w:szCs w:val="24"/>
        </w:rPr>
        <w:t>м2</w:t>
      </w:r>
      <w:r>
        <w:rPr>
          <w:rFonts w:ascii="Trebuchet MS" w:eastAsia="Times New Roman" w:hAnsi="Trebuchet MS" w:cs="Times New Roman"/>
          <w:sz w:val="24"/>
          <w:szCs w:val="24"/>
        </w:rPr>
        <w:t>; Латекс стени и тавани – 60,26</w:t>
      </w:r>
      <w:r w:rsidRPr="00ED0CA2">
        <w:rPr>
          <w:rFonts w:ascii="Trebuchet MS" w:eastAsia="Times New Roman" w:hAnsi="Trebuchet MS" w:cs="Times New Roman"/>
          <w:sz w:val="24"/>
          <w:szCs w:val="24"/>
        </w:rPr>
        <w:t xml:space="preserve"> м2;</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ED0CA2">
        <w:rPr>
          <w:rFonts w:ascii="Trebuchet MS" w:eastAsia="Times New Roman" w:hAnsi="Trebuchet MS" w:cs="Times New Roman"/>
          <w:b/>
          <w:sz w:val="24"/>
          <w:szCs w:val="24"/>
        </w:rPr>
        <w:t>Г – Склад към библиотеката</w:t>
      </w:r>
      <w:r>
        <w:rPr>
          <w:rFonts w:ascii="Trebuchet MS" w:eastAsia="Times New Roman" w:hAnsi="Trebuchet MS" w:cs="Times New Roman"/>
          <w:b/>
          <w:sz w:val="24"/>
          <w:szCs w:val="24"/>
        </w:rPr>
        <w:t xml:space="preserve"> - </w:t>
      </w:r>
      <w:r w:rsidRPr="00ED0CA2">
        <w:rPr>
          <w:rFonts w:ascii="Trebuchet MS" w:eastAsia="Times New Roman" w:hAnsi="Trebuchet MS" w:cs="Times New Roman"/>
          <w:sz w:val="24"/>
          <w:szCs w:val="24"/>
        </w:rPr>
        <w:t>Очукване подк</w:t>
      </w:r>
      <w:r>
        <w:rPr>
          <w:rFonts w:ascii="Trebuchet MS" w:eastAsia="Times New Roman" w:hAnsi="Trebuchet MS" w:cs="Times New Roman"/>
          <w:sz w:val="24"/>
          <w:szCs w:val="24"/>
        </w:rPr>
        <w:t>ожушена мазилка и шплакловка – 7,1</w:t>
      </w:r>
      <w:r w:rsidRPr="00ED0CA2">
        <w:rPr>
          <w:rFonts w:ascii="Trebuchet MS" w:eastAsia="Times New Roman" w:hAnsi="Trebuchet MS" w:cs="Times New Roman"/>
          <w:sz w:val="24"/>
          <w:szCs w:val="24"/>
        </w:rPr>
        <w:t>0 м2</w:t>
      </w:r>
      <w:r>
        <w:rPr>
          <w:rFonts w:ascii="Trebuchet MS" w:eastAsia="Times New Roman" w:hAnsi="Trebuchet MS" w:cs="Times New Roman"/>
          <w:sz w:val="24"/>
          <w:szCs w:val="24"/>
        </w:rPr>
        <w:t>; Изкърпване на същите – 7,1</w:t>
      </w:r>
      <w:r w:rsidRPr="00ED0CA2">
        <w:rPr>
          <w:rFonts w:ascii="Trebuchet MS" w:eastAsia="Times New Roman" w:hAnsi="Trebuchet MS" w:cs="Times New Roman"/>
          <w:sz w:val="24"/>
          <w:szCs w:val="24"/>
        </w:rPr>
        <w:t>0 м2</w:t>
      </w:r>
      <w:r>
        <w:rPr>
          <w:rFonts w:ascii="Trebuchet MS" w:eastAsia="Times New Roman" w:hAnsi="Trebuchet MS" w:cs="Times New Roman"/>
          <w:sz w:val="24"/>
          <w:szCs w:val="24"/>
        </w:rPr>
        <w:t xml:space="preserve">; Циментова мазилка – под – 4,40 м2; Настилка балатум – под – 4,40 м2; </w:t>
      </w:r>
      <w:r w:rsidRPr="00ED0CA2">
        <w:rPr>
          <w:rFonts w:ascii="Trebuchet MS" w:eastAsia="Times New Roman" w:hAnsi="Trebuchet MS" w:cs="Times New Roman"/>
          <w:sz w:val="24"/>
          <w:szCs w:val="24"/>
        </w:rPr>
        <w:t>Грундиране по шпакловани сте</w:t>
      </w:r>
      <w:r>
        <w:rPr>
          <w:rFonts w:ascii="Trebuchet MS" w:eastAsia="Times New Roman" w:hAnsi="Trebuchet MS" w:cs="Times New Roman"/>
          <w:sz w:val="24"/>
          <w:szCs w:val="24"/>
        </w:rPr>
        <w:t>ни и тавани преди боя латекс – 30,50</w:t>
      </w:r>
      <w:r w:rsidRPr="00ED0CA2">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xml:space="preserve"> Латекс стени и тавани – 30,50</w:t>
      </w:r>
      <w:r w:rsidRPr="00ED0CA2">
        <w:rPr>
          <w:rFonts w:ascii="Trebuchet MS" w:eastAsia="Times New Roman" w:hAnsi="Trebuchet MS" w:cs="Times New Roman"/>
          <w:sz w:val="24"/>
          <w:szCs w:val="24"/>
        </w:rPr>
        <w:t xml:space="preserve"> м2;</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ED0CA2">
        <w:rPr>
          <w:rFonts w:ascii="Trebuchet MS" w:eastAsia="Times New Roman" w:hAnsi="Trebuchet MS" w:cs="Times New Roman"/>
          <w:b/>
          <w:sz w:val="24"/>
          <w:szCs w:val="24"/>
        </w:rPr>
        <w:t xml:space="preserve">Д – зала за репетиции </w:t>
      </w:r>
      <w:r>
        <w:rPr>
          <w:rFonts w:ascii="Trebuchet MS" w:eastAsia="Times New Roman" w:hAnsi="Trebuchet MS" w:cs="Times New Roman"/>
          <w:b/>
          <w:sz w:val="24"/>
          <w:szCs w:val="24"/>
        </w:rPr>
        <w:t>–</w:t>
      </w:r>
      <w:r w:rsidRPr="00ED0CA2">
        <w:rPr>
          <w:rFonts w:ascii="Trebuchet MS" w:eastAsia="Times New Roman" w:hAnsi="Trebuchet MS" w:cs="Times New Roman"/>
          <w:b/>
          <w:sz w:val="24"/>
          <w:szCs w:val="24"/>
        </w:rPr>
        <w:t xml:space="preserve"> </w:t>
      </w:r>
      <w:r w:rsidRPr="00ED0CA2">
        <w:rPr>
          <w:rFonts w:ascii="Trebuchet MS" w:eastAsia="Times New Roman" w:hAnsi="Trebuchet MS" w:cs="Times New Roman"/>
          <w:sz w:val="24"/>
          <w:szCs w:val="24"/>
        </w:rPr>
        <w:t>Д</w:t>
      </w:r>
      <w:r>
        <w:rPr>
          <w:rFonts w:ascii="Trebuchet MS" w:eastAsia="Times New Roman" w:hAnsi="Trebuchet MS" w:cs="Times New Roman"/>
          <w:sz w:val="24"/>
          <w:szCs w:val="24"/>
        </w:rPr>
        <w:t xml:space="preserve">емонтаж облицовка по стени от дървени плоскости – 81,20 м2; </w:t>
      </w:r>
      <w:r w:rsidRPr="00ED0CA2">
        <w:rPr>
          <w:rFonts w:ascii="Trebuchet MS" w:eastAsia="Times New Roman" w:hAnsi="Trebuchet MS" w:cs="Times New Roman"/>
          <w:sz w:val="24"/>
          <w:szCs w:val="24"/>
        </w:rPr>
        <w:t>Очукване подк</w:t>
      </w:r>
      <w:r>
        <w:rPr>
          <w:rFonts w:ascii="Trebuchet MS" w:eastAsia="Times New Roman" w:hAnsi="Trebuchet MS" w:cs="Times New Roman"/>
          <w:sz w:val="24"/>
          <w:szCs w:val="24"/>
        </w:rPr>
        <w:t>ожушена мазилка и шплакловка – 15,6</w:t>
      </w:r>
      <w:r w:rsidRPr="00ED0CA2">
        <w:rPr>
          <w:rFonts w:ascii="Trebuchet MS" w:eastAsia="Times New Roman" w:hAnsi="Trebuchet MS" w:cs="Times New Roman"/>
          <w:sz w:val="24"/>
          <w:szCs w:val="24"/>
        </w:rPr>
        <w:t>0 м2</w:t>
      </w:r>
      <w:r>
        <w:rPr>
          <w:rFonts w:ascii="Trebuchet MS" w:eastAsia="Times New Roman" w:hAnsi="Trebuchet MS" w:cs="Times New Roman"/>
          <w:sz w:val="24"/>
          <w:szCs w:val="24"/>
        </w:rPr>
        <w:t xml:space="preserve">; Полагане на контактен грунд преди шпакловката – 66,50 м2;  Шпакловка стени и тавани – 66,50 м2; Под – настилка ламинат – 40,35 м2; </w:t>
      </w:r>
      <w:r w:rsidRPr="00AB2D5D">
        <w:rPr>
          <w:rFonts w:ascii="Trebuchet MS" w:eastAsia="Times New Roman" w:hAnsi="Trebuchet MS" w:cs="Times New Roman"/>
          <w:sz w:val="24"/>
          <w:szCs w:val="24"/>
        </w:rPr>
        <w:t>Грундиране по шпакловани стен</w:t>
      </w:r>
      <w:r>
        <w:rPr>
          <w:rFonts w:ascii="Trebuchet MS" w:eastAsia="Times New Roman" w:hAnsi="Trebuchet MS" w:cs="Times New Roman"/>
          <w:sz w:val="24"/>
          <w:szCs w:val="24"/>
        </w:rPr>
        <w:t>и и тавани преди боя латекс – 66</w:t>
      </w:r>
      <w:r w:rsidRPr="00AB2D5D">
        <w:rPr>
          <w:rFonts w:ascii="Trebuchet MS" w:eastAsia="Times New Roman" w:hAnsi="Trebuchet MS" w:cs="Times New Roman"/>
          <w:sz w:val="24"/>
          <w:szCs w:val="24"/>
        </w:rPr>
        <w:t>,50 м2</w:t>
      </w:r>
      <w:r>
        <w:rPr>
          <w:rFonts w:ascii="Trebuchet MS" w:eastAsia="Times New Roman" w:hAnsi="Trebuchet MS" w:cs="Times New Roman"/>
          <w:sz w:val="24"/>
          <w:szCs w:val="24"/>
        </w:rPr>
        <w:t>; Латекс стени и тавани – 66</w:t>
      </w:r>
      <w:r w:rsidRPr="00AB2D5D">
        <w:rPr>
          <w:rFonts w:ascii="Trebuchet MS" w:eastAsia="Times New Roman" w:hAnsi="Trebuchet MS" w:cs="Times New Roman"/>
          <w:sz w:val="24"/>
          <w:szCs w:val="24"/>
        </w:rPr>
        <w:t>,50 м2;</w:t>
      </w:r>
      <w:r>
        <w:rPr>
          <w:rFonts w:ascii="Trebuchet MS" w:eastAsia="Times New Roman" w:hAnsi="Trebuchet MS" w:cs="Times New Roman"/>
          <w:sz w:val="24"/>
          <w:szCs w:val="24"/>
        </w:rPr>
        <w:t xml:space="preserve"> Демонтаж на същ. Дървена дограма - ,3бр. проз. – 7,90 м2; Отваряне зазидани прозорци 135/195 – 3бр. – 7,90 м3; Доставка и монтаж на  </w:t>
      </w:r>
      <w:r w:rsidRPr="00AB2D5D">
        <w:rPr>
          <w:rFonts w:ascii="Trebuchet MS" w:eastAsia="Times New Roman" w:hAnsi="Trebuchet MS" w:cs="Times New Roman"/>
          <w:sz w:val="24"/>
          <w:szCs w:val="24"/>
        </w:rPr>
        <w:t>PVC прозо</w:t>
      </w:r>
      <w:r>
        <w:rPr>
          <w:rFonts w:ascii="Trebuchet MS" w:eastAsia="Times New Roman" w:hAnsi="Trebuchet MS" w:cs="Times New Roman"/>
          <w:sz w:val="24"/>
          <w:szCs w:val="24"/>
        </w:rPr>
        <w:t>рец 135/195 със стъклопакет 15,80</w:t>
      </w:r>
      <w:r w:rsidRPr="00AB2D5D">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xml:space="preserve"> </w:t>
      </w:r>
    </w:p>
    <w:p w:rsidR="008C22FF" w:rsidRDefault="008C22FF" w:rsidP="008C22FF">
      <w:pPr>
        <w:spacing w:after="160" w:line="252" w:lineRule="auto"/>
        <w:ind w:firstLine="540"/>
        <w:jc w:val="both"/>
        <w:rPr>
          <w:rFonts w:ascii="Trebuchet MS" w:eastAsia="Times New Roman" w:hAnsi="Trebuchet MS" w:cs="Times New Roman"/>
          <w:sz w:val="24"/>
          <w:szCs w:val="24"/>
        </w:rPr>
      </w:pPr>
      <w:r w:rsidRPr="00AB2D5D">
        <w:rPr>
          <w:rFonts w:ascii="Trebuchet MS" w:eastAsia="Times New Roman" w:hAnsi="Trebuchet MS" w:cs="Times New Roman"/>
          <w:b/>
          <w:sz w:val="24"/>
          <w:szCs w:val="24"/>
        </w:rPr>
        <w:t>Е – Склад реквизит</w:t>
      </w:r>
      <w:r>
        <w:rPr>
          <w:rFonts w:ascii="Trebuchet MS" w:eastAsia="Times New Roman" w:hAnsi="Trebuchet MS" w:cs="Times New Roman"/>
          <w:b/>
          <w:sz w:val="24"/>
          <w:szCs w:val="24"/>
        </w:rPr>
        <w:t xml:space="preserve"> </w:t>
      </w:r>
      <w:r w:rsidRPr="00AB2D5D">
        <w:rPr>
          <w:rFonts w:ascii="Trebuchet MS" w:eastAsia="Times New Roman" w:hAnsi="Trebuchet MS" w:cs="Times New Roman"/>
          <w:sz w:val="24"/>
          <w:szCs w:val="24"/>
        </w:rPr>
        <w:t>- Очукване подкожуш</w:t>
      </w:r>
      <w:r>
        <w:rPr>
          <w:rFonts w:ascii="Trebuchet MS" w:eastAsia="Times New Roman" w:hAnsi="Trebuchet MS" w:cs="Times New Roman"/>
          <w:sz w:val="24"/>
          <w:szCs w:val="24"/>
        </w:rPr>
        <w:t>ена мазилка и шплакловка – 2,00</w:t>
      </w:r>
      <w:r w:rsidRPr="00AB2D5D">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Изкърпване на същите – 2,20 м2; Циментова зама</w:t>
      </w:r>
      <w:r w:rsidR="007160E8">
        <w:rPr>
          <w:rFonts w:ascii="Trebuchet MS" w:eastAsia="Times New Roman" w:hAnsi="Trebuchet MS" w:cs="Times New Roman"/>
          <w:sz w:val="24"/>
          <w:szCs w:val="24"/>
        </w:rPr>
        <w:t>з</w:t>
      </w:r>
      <w:r>
        <w:rPr>
          <w:rFonts w:ascii="Trebuchet MS" w:eastAsia="Times New Roman" w:hAnsi="Trebuchet MS" w:cs="Times New Roman"/>
          <w:sz w:val="24"/>
          <w:szCs w:val="24"/>
        </w:rPr>
        <w:t xml:space="preserve">ка  - под – 14,33 м2; Настилка балатум – под – 14,33 м2; </w:t>
      </w:r>
      <w:r w:rsidRPr="00AB2D5D">
        <w:rPr>
          <w:rFonts w:ascii="Trebuchet MS" w:eastAsia="Times New Roman" w:hAnsi="Trebuchet MS" w:cs="Times New Roman"/>
          <w:sz w:val="24"/>
          <w:szCs w:val="24"/>
        </w:rPr>
        <w:t>; Грундиране по шпакловани стени и</w:t>
      </w:r>
      <w:r>
        <w:rPr>
          <w:rFonts w:ascii="Trebuchet MS" w:eastAsia="Times New Roman" w:hAnsi="Trebuchet MS" w:cs="Times New Roman"/>
          <w:sz w:val="24"/>
          <w:szCs w:val="24"/>
        </w:rPr>
        <w:t xml:space="preserve"> тавани преди боя латекс – 58,61</w:t>
      </w:r>
      <w:r w:rsidRPr="00AB2D5D">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xml:space="preserve"> Латекс стени и тавани – 58,61</w:t>
      </w:r>
      <w:r w:rsidRPr="00AB2D5D">
        <w:rPr>
          <w:rFonts w:ascii="Trebuchet MS" w:eastAsia="Times New Roman" w:hAnsi="Trebuchet MS" w:cs="Times New Roman"/>
          <w:sz w:val="24"/>
          <w:szCs w:val="24"/>
        </w:rPr>
        <w:t xml:space="preserve"> м2</w:t>
      </w:r>
      <w:r>
        <w:rPr>
          <w:rFonts w:ascii="Trebuchet MS" w:eastAsia="Times New Roman" w:hAnsi="Trebuchet MS" w:cs="Times New Roman"/>
          <w:sz w:val="24"/>
          <w:szCs w:val="24"/>
        </w:rPr>
        <w:t xml:space="preserve">; Фаянсова облицовка около мивка – 1,50 м12; Отваряне зюазидани прозорци – 135/195 – 2бр. – 5,30 м2; </w:t>
      </w:r>
      <w:r w:rsidRPr="00AB2D5D">
        <w:rPr>
          <w:rFonts w:ascii="Trebuchet MS" w:eastAsia="Times New Roman" w:hAnsi="Trebuchet MS" w:cs="Times New Roman"/>
          <w:sz w:val="24"/>
          <w:szCs w:val="24"/>
        </w:rPr>
        <w:t>Доставка и монтаж на  PVC пр</w:t>
      </w:r>
      <w:r>
        <w:rPr>
          <w:rFonts w:ascii="Trebuchet MS" w:eastAsia="Times New Roman" w:hAnsi="Trebuchet MS" w:cs="Times New Roman"/>
          <w:sz w:val="24"/>
          <w:szCs w:val="24"/>
        </w:rPr>
        <w:t>озорец 135/195 със стъклопакет 5,3</w:t>
      </w:r>
      <w:r w:rsidRPr="00AB2D5D">
        <w:rPr>
          <w:rFonts w:ascii="Trebuchet MS" w:eastAsia="Times New Roman" w:hAnsi="Trebuchet MS" w:cs="Times New Roman"/>
          <w:sz w:val="24"/>
          <w:szCs w:val="24"/>
        </w:rPr>
        <w:t>0 м2;</w:t>
      </w:r>
    </w:p>
    <w:p w:rsidR="008C22FF" w:rsidRDefault="008E52E1" w:rsidP="008C22FF">
      <w:pPr>
        <w:spacing w:after="160" w:line="252" w:lineRule="auto"/>
        <w:ind w:firstLine="540"/>
        <w:jc w:val="both"/>
        <w:rPr>
          <w:rFonts w:ascii="Trebuchet MS" w:eastAsia="Times New Roman" w:hAnsi="Trebuchet MS" w:cs="Times New Roman"/>
          <w:sz w:val="24"/>
          <w:szCs w:val="24"/>
        </w:rPr>
      </w:pPr>
      <w:r w:rsidRPr="008E52E1">
        <w:rPr>
          <w:rFonts w:ascii="Trebuchet MS" w:eastAsia="Times New Roman" w:hAnsi="Trebuchet MS" w:cs="Times New Roman"/>
          <w:b/>
          <w:szCs w:val="24"/>
          <w:u w:val="single"/>
        </w:rPr>
        <w:t>ПО СТЪЛБИЩА И ПЛОЩАДКИ</w:t>
      </w:r>
      <w:r w:rsidR="008C22FF">
        <w:rPr>
          <w:rFonts w:ascii="Trebuchet MS" w:eastAsia="Times New Roman" w:hAnsi="Trebuchet MS" w:cs="Times New Roman"/>
          <w:b/>
          <w:sz w:val="24"/>
          <w:szCs w:val="24"/>
        </w:rPr>
        <w:t xml:space="preserve"> - </w:t>
      </w:r>
      <w:r w:rsidR="008C22FF" w:rsidRPr="008A20F7">
        <w:rPr>
          <w:rFonts w:ascii="Trebuchet MS" w:eastAsia="Times New Roman" w:hAnsi="Trebuchet MS" w:cs="Times New Roman"/>
          <w:sz w:val="24"/>
          <w:szCs w:val="24"/>
        </w:rPr>
        <w:t>Демонтаж облицовка по ст</w:t>
      </w:r>
      <w:r w:rsidR="008C22FF">
        <w:rPr>
          <w:rFonts w:ascii="Trebuchet MS" w:eastAsia="Times New Roman" w:hAnsi="Trebuchet MS" w:cs="Times New Roman"/>
          <w:sz w:val="24"/>
          <w:szCs w:val="24"/>
        </w:rPr>
        <w:t>ени от дървени плоскости – 38,60</w:t>
      </w:r>
      <w:r w:rsidR="008C22FF" w:rsidRPr="008A20F7">
        <w:rPr>
          <w:rFonts w:ascii="Trebuchet MS" w:eastAsia="Times New Roman" w:hAnsi="Trebuchet MS" w:cs="Times New Roman"/>
          <w:sz w:val="24"/>
          <w:szCs w:val="24"/>
        </w:rPr>
        <w:t xml:space="preserve"> м2;</w:t>
      </w:r>
      <w:r w:rsidR="008C22FF">
        <w:rPr>
          <w:rFonts w:ascii="Trebuchet MS" w:eastAsia="Times New Roman" w:hAnsi="Trebuchet MS" w:cs="Times New Roman"/>
          <w:sz w:val="24"/>
          <w:szCs w:val="24"/>
        </w:rPr>
        <w:t xml:space="preserve"> </w:t>
      </w:r>
      <w:r w:rsidR="008C22FF" w:rsidRPr="008A20F7">
        <w:rPr>
          <w:rFonts w:ascii="Trebuchet MS" w:eastAsia="Times New Roman" w:hAnsi="Trebuchet MS" w:cs="Times New Roman"/>
          <w:sz w:val="24"/>
          <w:szCs w:val="24"/>
        </w:rPr>
        <w:t>; Очукване подкожуш</w:t>
      </w:r>
      <w:r w:rsidR="008C22FF">
        <w:rPr>
          <w:rFonts w:ascii="Trebuchet MS" w:eastAsia="Times New Roman" w:hAnsi="Trebuchet MS" w:cs="Times New Roman"/>
          <w:sz w:val="24"/>
          <w:szCs w:val="24"/>
        </w:rPr>
        <w:t>ена мазилка и шплакловка – 27,35</w:t>
      </w:r>
      <w:r w:rsidR="008C22FF" w:rsidRPr="008A20F7">
        <w:rPr>
          <w:rFonts w:ascii="Trebuchet MS" w:eastAsia="Times New Roman" w:hAnsi="Trebuchet MS" w:cs="Times New Roman"/>
          <w:sz w:val="24"/>
          <w:szCs w:val="24"/>
        </w:rPr>
        <w:t xml:space="preserve"> м2; Полагане на </w:t>
      </w:r>
      <w:r w:rsidR="008C22FF" w:rsidRPr="008A20F7">
        <w:rPr>
          <w:rFonts w:ascii="Trebuchet MS" w:eastAsia="Times New Roman" w:hAnsi="Trebuchet MS" w:cs="Times New Roman"/>
          <w:sz w:val="24"/>
          <w:szCs w:val="24"/>
        </w:rPr>
        <w:lastRenderedPageBreak/>
        <w:t>контактен</w:t>
      </w:r>
      <w:r w:rsidR="008C22FF">
        <w:rPr>
          <w:rFonts w:ascii="Trebuchet MS" w:eastAsia="Times New Roman" w:hAnsi="Trebuchet MS" w:cs="Times New Roman"/>
          <w:sz w:val="24"/>
          <w:szCs w:val="24"/>
        </w:rPr>
        <w:t xml:space="preserve"> грунд преди шпакловката – 27,35</w:t>
      </w:r>
      <w:r w:rsidR="008C22FF" w:rsidRPr="008A20F7">
        <w:rPr>
          <w:rFonts w:ascii="Trebuchet MS" w:eastAsia="Times New Roman" w:hAnsi="Trebuchet MS" w:cs="Times New Roman"/>
          <w:sz w:val="24"/>
          <w:szCs w:val="24"/>
        </w:rPr>
        <w:t xml:space="preserve"> м2</w:t>
      </w:r>
      <w:r w:rsidR="008C22FF">
        <w:rPr>
          <w:rFonts w:ascii="Trebuchet MS" w:eastAsia="Times New Roman" w:hAnsi="Trebuchet MS" w:cs="Times New Roman"/>
          <w:sz w:val="24"/>
          <w:szCs w:val="24"/>
        </w:rPr>
        <w:t>; Шпакловка стени и тавани – 27,35</w:t>
      </w:r>
      <w:r w:rsidR="008C22FF" w:rsidRPr="008A20F7">
        <w:rPr>
          <w:rFonts w:ascii="Trebuchet MS" w:eastAsia="Times New Roman" w:hAnsi="Trebuchet MS" w:cs="Times New Roman"/>
          <w:sz w:val="24"/>
          <w:szCs w:val="24"/>
        </w:rPr>
        <w:t xml:space="preserve"> м2;</w:t>
      </w:r>
      <w:r w:rsidR="008C22FF">
        <w:rPr>
          <w:rFonts w:ascii="Trebuchet MS" w:eastAsia="Times New Roman" w:hAnsi="Trebuchet MS" w:cs="Times New Roman"/>
          <w:sz w:val="24"/>
          <w:szCs w:val="24"/>
        </w:rPr>
        <w:t xml:space="preserve"> цокъл от </w:t>
      </w:r>
      <w:r w:rsidR="008C22FF">
        <w:rPr>
          <w:rFonts w:ascii="Trebuchet MS" w:eastAsia="Times New Roman" w:hAnsi="Trebuchet MS" w:cs="Times New Roman"/>
          <w:sz w:val="24"/>
          <w:szCs w:val="24"/>
          <w:lang w:val="en-US"/>
        </w:rPr>
        <w:t xml:space="preserve">MDF </w:t>
      </w:r>
      <w:r w:rsidR="008C22FF">
        <w:rPr>
          <w:rFonts w:ascii="Trebuchet MS" w:eastAsia="Times New Roman" w:hAnsi="Trebuchet MS" w:cs="Times New Roman"/>
          <w:sz w:val="24"/>
          <w:szCs w:val="24"/>
        </w:rPr>
        <w:t>плоскости – 38,60 м2; Латекс стени и тавани – 129,20</w:t>
      </w:r>
      <w:r w:rsidR="008C22FF" w:rsidRPr="008A20F7">
        <w:rPr>
          <w:rFonts w:ascii="Trebuchet MS" w:eastAsia="Times New Roman" w:hAnsi="Trebuchet MS" w:cs="Times New Roman"/>
          <w:sz w:val="24"/>
          <w:szCs w:val="24"/>
        </w:rPr>
        <w:t xml:space="preserve"> м2;</w:t>
      </w:r>
      <w:r w:rsidR="008C22FF">
        <w:rPr>
          <w:rFonts w:ascii="Trebuchet MS" w:eastAsia="Times New Roman" w:hAnsi="Trebuchet MS" w:cs="Times New Roman"/>
          <w:sz w:val="24"/>
          <w:szCs w:val="24"/>
        </w:rPr>
        <w:t xml:space="preserve"> настилка гранитогрес – 52,17 м2;  Первази гранитогрес – 54,20 мл; Боядисване метален парапет – 8,50 м2; - </w:t>
      </w:r>
      <w:r w:rsidR="009D68D4" w:rsidRPr="009D68D4">
        <w:rPr>
          <w:rFonts w:ascii="Trebuchet MS" w:eastAsia="Times New Roman" w:hAnsi="Trebuchet MS" w:cs="Times New Roman"/>
          <w:sz w:val="24"/>
          <w:szCs w:val="24"/>
        </w:rPr>
        <w:t>Демонтаж на същ</w:t>
      </w:r>
      <w:r w:rsidR="009D68D4" w:rsidRPr="009D68D4">
        <w:rPr>
          <w:rFonts w:ascii="Trebuchet MS" w:eastAsia="Times New Roman" w:hAnsi="Trebuchet MS" w:cs="Times New Roman"/>
          <w:sz w:val="24"/>
          <w:szCs w:val="24"/>
          <w:lang w:val="en-US"/>
        </w:rPr>
        <w:t>e</w:t>
      </w:r>
      <w:r w:rsidR="009D68D4" w:rsidRPr="009D68D4">
        <w:rPr>
          <w:rFonts w:ascii="Trebuchet MS" w:eastAsia="Times New Roman" w:hAnsi="Trebuchet MS" w:cs="Times New Roman"/>
          <w:sz w:val="24"/>
          <w:szCs w:val="24"/>
        </w:rPr>
        <w:t>ствуваща</w:t>
      </w:r>
      <w:r w:rsidR="008C22FF">
        <w:rPr>
          <w:rFonts w:ascii="Trebuchet MS" w:eastAsia="Times New Roman" w:hAnsi="Trebuchet MS" w:cs="Times New Roman"/>
          <w:sz w:val="24"/>
          <w:szCs w:val="24"/>
        </w:rPr>
        <w:t xml:space="preserve"> Дървена дограма – 3бр. проз. – 7,90</w:t>
      </w:r>
      <w:r w:rsidR="008C22FF" w:rsidRPr="008A20F7">
        <w:rPr>
          <w:rFonts w:ascii="Trebuchet MS" w:eastAsia="Times New Roman" w:hAnsi="Trebuchet MS" w:cs="Times New Roman"/>
          <w:sz w:val="24"/>
          <w:szCs w:val="24"/>
        </w:rPr>
        <w:t>м2</w:t>
      </w:r>
      <w:r w:rsidR="008C22FF">
        <w:rPr>
          <w:rFonts w:ascii="Trebuchet MS" w:eastAsia="Times New Roman" w:hAnsi="Trebuchet MS" w:cs="Times New Roman"/>
          <w:sz w:val="24"/>
          <w:szCs w:val="24"/>
        </w:rPr>
        <w:t xml:space="preserve">; </w:t>
      </w:r>
      <w:r w:rsidR="008C22FF" w:rsidRPr="008A20F7">
        <w:rPr>
          <w:rFonts w:ascii="Trebuchet MS" w:eastAsia="Times New Roman" w:hAnsi="Trebuchet MS" w:cs="Times New Roman"/>
          <w:sz w:val="24"/>
          <w:szCs w:val="24"/>
        </w:rPr>
        <w:t>Доставка и монтаж на PVC прозо</w:t>
      </w:r>
      <w:r w:rsidR="008C22FF">
        <w:rPr>
          <w:rFonts w:ascii="Trebuchet MS" w:eastAsia="Times New Roman" w:hAnsi="Trebuchet MS" w:cs="Times New Roman"/>
          <w:sz w:val="24"/>
          <w:szCs w:val="24"/>
        </w:rPr>
        <w:t>рец 135/195 със стъклопакет  7,90</w:t>
      </w:r>
      <w:r w:rsidR="008C22FF" w:rsidRPr="008A20F7">
        <w:rPr>
          <w:rFonts w:ascii="Trebuchet MS" w:eastAsia="Times New Roman" w:hAnsi="Trebuchet MS" w:cs="Times New Roman"/>
          <w:sz w:val="24"/>
          <w:szCs w:val="24"/>
        </w:rPr>
        <w:t xml:space="preserve"> м2;</w:t>
      </w:r>
    </w:p>
    <w:p w:rsidR="008C22FF" w:rsidRPr="006B56B6" w:rsidRDefault="004747F3" w:rsidP="006B56B6">
      <w:pPr>
        <w:spacing w:after="160" w:line="252" w:lineRule="auto"/>
        <w:ind w:firstLine="540"/>
        <w:jc w:val="both"/>
        <w:rPr>
          <w:rFonts w:ascii="Trebuchet MS" w:eastAsia="Times New Roman" w:hAnsi="Trebuchet MS" w:cs="Times New Roman"/>
          <w:sz w:val="24"/>
          <w:szCs w:val="24"/>
        </w:rPr>
      </w:pPr>
      <w:r w:rsidRPr="004747F3">
        <w:rPr>
          <w:rFonts w:ascii="Trebuchet MS" w:eastAsia="Times New Roman" w:hAnsi="Trebuchet MS" w:cs="Times New Roman"/>
          <w:b/>
          <w:sz w:val="24"/>
          <w:szCs w:val="24"/>
          <w:u w:val="single"/>
        </w:rPr>
        <w:t xml:space="preserve">ДРУГИ </w:t>
      </w:r>
      <w:r w:rsidR="008C22FF">
        <w:rPr>
          <w:rFonts w:ascii="Trebuchet MS" w:eastAsia="Times New Roman" w:hAnsi="Trebuchet MS" w:cs="Times New Roman"/>
          <w:b/>
          <w:sz w:val="24"/>
          <w:szCs w:val="24"/>
        </w:rPr>
        <w:t xml:space="preserve">– </w:t>
      </w:r>
      <w:r w:rsidR="008C22FF" w:rsidRPr="008A20F7">
        <w:rPr>
          <w:rFonts w:ascii="Trebuchet MS" w:eastAsia="Times New Roman" w:hAnsi="Trebuchet MS" w:cs="Times New Roman"/>
          <w:sz w:val="24"/>
          <w:szCs w:val="24"/>
        </w:rPr>
        <w:t>в</w:t>
      </w:r>
      <w:r w:rsidR="008C22FF">
        <w:rPr>
          <w:rFonts w:ascii="Trebuchet MS" w:eastAsia="Times New Roman" w:hAnsi="Trebuchet MS" w:cs="Times New Roman"/>
          <w:sz w:val="24"/>
          <w:szCs w:val="24"/>
        </w:rPr>
        <w:t>ъншно фасадно скеле – монтаж и демонтаж – 486,00 м2; Почистване на помещенията преди предаване на обекта – 466,92 м2; Натоварване ръчно на строителни отпадъци на камион/самосвал – 63,00 м3; извозване отпадъци със самосвал на сметище – 71 м3;</w:t>
      </w:r>
    </w:p>
    <w:p w:rsidR="008C22FF" w:rsidRDefault="008C22FF" w:rsidP="004747F3">
      <w:pPr>
        <w:ind w:firstLine="540"/>
        <w:jc w:val="both"/>
        <w:rPr>
          <w:rFonts w:ascii="Trebuchet MS" w:eastAsia="Times New Roman" w:hAnsi="Trebuchet MS" w:cs="Times New Roman"/>
          <w:sz w:val="24"/>
          <w:szCs w:val="24"/>
        </w:rPr>
      </w:pPr>
      <w:r w:rsidRPr="00C12E8F">
        <w:rPr>
          <w:rFonts w:ascii="Trebuchet MS" w:eastAsia="Times New Roman" w:hAnsi="Trebuchet MS" w:cs="Times New Roman"/>
          <w:b/>
          <w:sz w:val="24"/>
          <w:szCs w:val="24"/>
          <w:u w:val="single"/>
        </w:rPr>
        <w:t>По ВИК</w:t>
      </w:r>
      <w:r>
        <w:rPr>
          <w:rFonts w:ascii="Trebuchet MS" w:eastAsia="Times New Roman" w:hAnsi="Trebuchet MS" w:cs="Times New Roman"/>
          <w:b/>
          <w:sz w:val="24"/>
          <w:szCs w:val="24"/>
        </w:rPr>
        <w:t xml:space="preserve"> </w:t>
      </w:r>
      <w:r>
        <w:rPr>
          <w:rFonts w:ascii="Trebuchet MS" w:eastAsia="Times New Roman" w:hAnsi="Trebuchet MS" w:cs="Times New Roman"/>
          <w:sz w:val="24"/>
          <w:szCs w:val="24"/>
        </w:rPr>
        <w:t>–</w:t>
      </w:r>
      <w:r w:rsidRPr="008A20F7">
        <w:rPr>
          <w:rFonts w:ascii="Trebuchet MS" w:eastAsia="Times New Roman" w:hAnsi="Trebuchet MS" w:cs="Times New Roman"/>
          <w:sz w:val="24"/>
          <w:szCs w:val="24"/>
        </w:rPr>
        <w:t xml:space="preserve"> Вод</w:t>
      </w:r>
      <w:r>
        <w:rPr>
          <w:rFonts w:ascii="Trebuchet MS" w:eastAsia="Times New Roman" w:hAnsi="Trebuchet MS" w:cs="Times New Roman"/>
          <w:sz w:val="24"/>
          <w:szCs w:val="24"/>
        </w:rPr>
        <w:t>омерен възел 5м3 водомерна тръба ½ -1бр.; Полипропиленови тръби ф 20</w:t>
      </w:r>
      <w:r w:rsidRPr="00D169E5">
        <w:rPr>
          <w:rFonts w:ascii="Trebuchet MS" w:eastAsia="Times New Roman" w:hAnsi="Trebuchet MS" w:cs="Times New Roman"/>
          <w:sz w:val="24"/>
          <w:szCs w:val="24"/>
        </w:rPr>
        <w:t>/10 вкл.фас.части</w:t>
      </w:r>
      <w:r>
        <w:rPr>
          <w:rFonts w:ascii="Trebuchet MS" w:eastAsia="Times New Roman" w:hAnsi="Trebuchet MS" w:cs="Times New Roman"/>
          <w:sz w:val="24"/>
          <w:szCs w:val="24"/>
        </w:rPr>
        <w:t xml:space="preserve">-10 мл; </w:t>
      </w:r>
      <w:r w:rsidRPr="002F57ED">
        <w:rPr>
          <w:rFonts w:ascii="Trebuchet MS" w:eastAsia="Times New Roman" w:hAnsi="Trebuchet MS" w:cs="Times New Roman"/>
          <w:sz w:val="24"/>
          <w:szCs w:val="24"/>
        </w:rPr>
        <w:t>Ел. бо</w:t>
      </w:r>
      <w:r>
        <w:rPr>
          <w:rFonts w:ascii="Trebuchet MS" w:eastAsia="Times New Roman" w:hAnsi="Trebuchet MS" w:cs="Times New Roman"/>
          <w:sz w:val="24"/>
          <w:szCs w:val="24"/>
        </w:rPr>
        <w:t>йлер 10 литра-1</w:t>
      </w:r>
      <w:r w:rsidRPr="002F57ED">
        <w:rPr>
          <w:rFonts w:ascii="Trebuchet MS" w:eastAsia="Times New Roman" w:hAnsi="Trebuchet MS" w:cs="Times New Roman"/>
          <w:sz w:val="24"/>
          <w:szCs w:val="24"/>
        </w:rPr>
        <w:t xml:space="preserve"> бр</w:t>
      </w:r>
      <w:r>
        <w:rPr>
          <w:rFonts w:ascii="Trebuchet MS" w:eastAsia="Times New Roman" w:hAnsi="Trebuchet MS" w:cs="Times New Roman"/>
          <w:sz w:val="24"/>
          <w:szCs w:val="24"/>
        </w:rPr>
        <w:t>; СК 1/2</w:t>
      </w:r>
      <w:r w:rsidRPr="002F57ED">
        <w:rPr>
          <w:rFonts w:ascii="Trebuchet MS" w:eastAsia="Times New Roman" w:hAnsi="Trebuchet MS" w:cs="Times New Roman"/>
          <w:sz w:val="24"/>
          <w:szCs w:val="24"/>
        </w:rPr>
        <w:t>" с изпразнител-1 бр;</w:t>
      </w:r>
      <w:r>
        <w:rPr>
          <w:rFonts w:ascii="Trebuchet MS" w:eastAsia="Times New Roman" w:hAnsi="Trebuchet MS" w:cs="Times New Roman"/>
          <w:sz w:val="24"/>
          <w:szCs w:val="24"/>
        </w:rPr>
        <w:t xml:space="preserve"> </w:t>
      </w:r>
      <w:r w:rsidRPr="002F57ED">
        <w:rPr>
          <w:rFonts w:ascii="Trebuchet MS" w:eastAsia="Times New Roman" w:hAnsi="Trebuchet MS" w:cs="Times New Roman"/>
          <w:sz w:val="24"/>
          <w:szCs w:val="24"/>
        </w:rPr>
        <w:t>Дезинфекция водопровод-10 мл</w:t>
      </w:r>
      <w:r>
        <w:rPr>
          <w:rFonts w:ascii="Trebuchet MS" w:eastAsia="Times New Roman" w:hAnsi="Trebuchet MS" w:cs="Times New Roman"/>
          <w:sz w:val="24"/>
          <w:szCs w:val="24"/>
        </w:rPr>
        <w:t>; Топлоизолация по тръби ф 20-10</w:t>
      </w:r>
      <w:r w:rsidRPr="002F57ED">
        <w:rPr>
          <w:rFonts w:ascii="Trebuchet MS" w:eastAsia="Times New Roman" w:hAnsi="Trebuchet MS" w:cs="Times New Roman"/>
          <w:sz w:val="24"/>
          <w:szCs w:val="24"/>
        </w:rPr>
        <w:t xml:space="preserve"> мл;</w:t>
      </w:r>
      <w:r w:rsidRPr="002F57ED">
        <w:t xml:space="preserve"> </w:t>
      </w:r>
      <w:r w:rsidRPr="002F57ED">
        <w:rPr>
          <w:rFonts w:ascii="Trebuchet MS" w:eastAsia="Times New Roman" w:hAnsi="Trebuchet MS" w:cs="Times New Roman"/>
          <w:sz w:val="24"/>
          <w:szCs w:val="24"/>
        </w:rPr>
        <w:t xml:space="preserve">Направа </w:t>
      </w:r>
      <w:r>
        <w:rPr>
          <w:rFonts w:ascii="Trebuchet MS" w:eastAsia="Times New Roman" w:hAnsi="Trebuchet MS" w:cs="Times New Roman"/>
          <w:sz w:val="24"/>
          <w:szCs w:val="24"/>
        </w:rPr>
        <w:t>изкоп в земни почви с дълб.до 2м и шир.до 4 м–машинен-11</w:t>
      </w:r>
      <w:r w:rsidRPr="002F57ED">
        <w:rPr>
          <w:rFonts w:ascii="Trebuchet MS" w:eastAsia="Times New Roman" w:hAnsi="Trebuchet MS" w:cs="Times New Roman"/>
          <w:sz w:val="24"/>
          <w:szCs w:val="24"/>
        </w:rPr>
        <w:t>,30 м3</w:t>
      </w:r>
      <w:r>
        <w:rPr>
          <w:rFonts w:ascii="Trebuchet MS" w:eastAsia="Times New Roman" w:hAnsi="Trebuchet MS" w:cs="Times New Roman"/>
          <w:sz w:val="24"/>
          <w:szCs w:val="24"/>
        </w:rPr>
        <w:t xml:space="preserve">; </w:t>
      </w:r>
      <w:r w:rsidRPr="002F57ED">
        <w:rPr>
          <w:rFonts w:ascii="Trebuchet MS" w:eastAsia="Times New Roman" w:hAnsi="Trebuchet MS" w:cs="Times New Roman"/>
          <w:sz w:val="24"/>
          <w:szCs w:val="24"/>
        </w:rPr>
        <w:t>Направа изкоп в земни почви с дълб.до 2</w:t>
      </w:r>
      <w:r>
        <w:rPr>
          <w:rFonts w:ascii="Trebuchet MS" w:eastAsia="Times New Roman" w:hAnsi="Trebuchet MS" w:cs="Times New Roman"/>
          <w:sz w:val="24"/>
          <w:szCs w:val="24"/>
        </w:rPr>
        <w:t xml:space="preserve"> м и шир.до 1,20 м–ръчен-2</w:t>
      </w:r>
      <w:r w:rsidRPr="002F57ED">
        <w:rPr>
          <w:rFonts w:ascii="Trebuchet MS" w:eastAsia="Times New Roman" w:hAnsi="Trebuchet MS" w:cs="Times New Roman"/>
          <w:sz w:val="24"/>
          <w:szCs w:val="24"/>
        </w:rPr>
        <w:t xml:space="preserve"> м3;</w:t>
      </w:r>
      <w:r>
        <w:rPr>
          <w:rFonts w:ascii="Trebuchet MS" w:eastAsia="Times New Roman" w:hAnsi="Trebuchet MS" w:cs="Times New Roman"/>
          <w:sz w:val="24"/>
          <w:szCs w:val="24"/>
        </w:rPr>
        <w:t xml:space="preserve"> </w:t>
      </w:r>
      <w:r w:rsidRPr="002F57ED">
        <w:rPr>
          <w:rFonts w:ascii="Trebuchet MS" w:eastAsia="Times New Roman" w:hAnsi="Trebuchet MS" w:cs="Times New Roman"/>
          <w:sz w:val="24"/>
          <w:szCs w:val="24"/>
        </w:rPr>
        <w:t>Обратно засипване-машинно-2,50 м3</w:t>
      </w:r>
      <w:r>
        <w:rPr>
          <w:rFonts w:ascii="Trebuchet MS" w:eastAsia="Times New Roman" w:hAnsi="Trebuchet MS" w:cs="Times New Roman"/>
          <w:sz w:val="24"/>
          <w:szCs w:val="24"/>
        </w:rPr>
        <w:t xml:space="preserve">; Обратно засипване–ръчно-1 </w:t>
      </w:r>
      <w:r w:rsidRPr="002F57ED">
        <w:rPr>
          <w:rFonts w:ascii="Trebuchet MS" w:eastAsia="Times New Roman" w:hAnsi="Trebuchet MS" w:cs="Times New Roman"/>
          <w:sz w:val="24"/>
          <w:szCs w:val="24"/>
        </w:rPr>
        <w:t>м3;</w:t>
      </w:r>
      <w:r w:rsidRPr="002F57ED">
        <w:t xml:space="preserve"> </w:t>
      </w:r>
      <w:r w:rsidRPr="002F57ED">
        <w:rPr>
          <w:rFonts w:ascii="Trebuchet MS" w:eastAsia="Times New Roman" w:hAnsi="Trebuchet MS" w:cs="Times New Roman"/>
          <w:sz w:val="24"/>
          <w:szCs w:val="24"/>
        </w:rPr>
        <w:t>Тра</w:t>
      </w:r>
      <w:r>
        <w:rPr>
          <w:rFonts w:ascii="Trebuchet MS" w:eastAsia="Times New Roman" w:hAnsi="Trebuchet MS" w:cs="Times New Roman"/>
          <w:sz w:val="24"/>
          <w:szCs w:val="24"/>
        </w:rPr>
        <w:t>мбоване на пластове през 20 см-1</w:t>
      </w:r>
      <w:r w:rsidRPr="002F57ED">
        <w:rPr>
          <w:rFonts w:ascii="Trebuchet MS" w:eastAsia="Times New Roman" w:hAnsi="Trebuchet MS" w:cs="Times New Roman"/>
          <w:sz w:val="24"/>
          <w:szCs w:val="24"/>
        </w:rPr>
        <w:t>,50 м3</w:t>
      </w:r>
      <w:r>
        <w:rPr>
          <w:rFonts w:ascii="Trebuchet MS" w:eastAsia="Times New Roman" w:hAnsi="Trebuchet MS" w:cs="Times New Roman"/>
          <w:sz w:val="24"/>
          <w:szCs w:val="24"/>
        </w:rPr>
        <w:t>; Пясъчна подложка-0,60</w:t>
      </w:r>
      <w:r w:rsidRPr="002F57ED">
        <w:rPr>
          <w:rFonts w:ascii="Trebuchet MS" w:eastAsia="Times New Roman" w:hAnsi="Trebuchet MS" w:cs="Times New Roman"/>
          <w:sz w:val="24"/>
          <w:szCs w:val="24"/>
        </w:rPr>
        <w:t xml:space="preserve"> м3;</w:t>
      </w:r>
      <w:r>
        <w:rPr>
          <w:rFonts w:ascii="Trebuchet MS" w:eastAsia="Times New Roman" w:hAnsi="Trebuchet MS" w:cs="Times New Roman"/>
          <w:sz w:val="24"/>
          <w:szCs w:val="24"/>
        </w:rPr>
        <w:t xml:space="preserve"> </w:t>
      </w:r>
      <w:r w:rsidRPr="002F57ED">
        <w:rPr>
          <w:rFonts w:ascii="Trebuchet MS" w:eastAsia="Times New Roman" w:hAnsi="Trebuchet MS" w:cs="Times New Roman"/>
          <w:sz w:val="24"/>
          <w:szCs w:val="24"/>
        </w:rPr>
        <w:t>Изгребна яма</w:t>
      </w:r>
      <w:r>
        <w:rPr>
          <w:rFonts w:ascii="Trebuchet MS" w:eastAsia="Times New Roman" w:hAnsi="Trebuchet MS" w:cs="Times New Roman"/>
          <w:sz w:val="24"/>
          <w:szCs w:val="24"/>
        </w:rPr>
        <w:t xml:space="preserve"> от полипропилен 10 м3-1 </w:t>
      </w:r>
      <w:r w:rsidRPr="002F57ED">
        <w:rPr>
          <w:rFonts w:ascii="Trebuchet MS" w:eastAsia="Times New Roman" w:hAnsi="Trebuchet MS" w:cs="Times New Roman"/>
          <w:sz w:val="24"/>
          <w:szCs w:val="24"/>
        </w:rPr>
        <w:t>бр;</w:t>
      </w:r>
      <w:r>
        <w:rPr>
          <w:rFonts w:ascii="Trebuchet MS" w:eastAsia="Times New Roman" w:hAnsi="Trebuchet MS" w:cs="Times New Roman"/>
          <w:sz w:val="24"/>
          <w:szCs w:val="24"/>
        </w:rPr>
        <w:t xml:space="preserve"> PVC тръби ф 110-7 мл; PVC тръби ф 50-6</w:t>
      </w:r>
      <w:r w:rsidRPr="002F57ED">
        <w:rPr>
          <w:rFonts w:ascii="Trebuchet MS" w:eastAsia="Times New Roman" w:hAnsi="Trebuchet MS" w:cs="Times New Roman"/>
          <w:sz w:val="24"/>
          <w:szCs w:val="24"/>
        </w:rPr>
        <w:t xml:space="preserve"> мл</w:t>
      </w:r>
      <w:r>
        <w:rPr>
          <w:rFonts w:ascii="Trebuchet MS" w:eastAsia="Times New Roman" w:hAnsi="Trebuchet MS" w:cs="Times New Roman"/>
          <w:sz w:val="24"/>
          <w:szCs w:val="24"/>
        </w:rPr>
        <w:t>; Моноблок – 3бр.; Тоалетна мивка среден формат – 2бр. Смесители за мивка – 2бр.</w:t>
      </w:r>
      <w:r w:rsidR="003E6D35">
        <w:rPr>
          <w:rFonts w:ascii="Trebuchet MS" w:eastAsia="Times New Roman" w:hAnsi="Trebuchet MS" w:cs="Times New Roman"/>
          <w:sz w:val="24"/>
          <w:szCs w:val="24"/>
        </w:rPr>
        <w:t xml:space="preserve">; </w:t>
      </w:r>
      <w:r>
        <w:rPr>
          <w:rFonts w:ascii="Trebuchet MS" w:eastAsia="Times New Roman" w:hAnsi="Trebuchet MS" w:cs="Times New Roman"/>
          <w:sz w:val="24"/>
          <w:szCs w:val="24"/>
        </w:rPr>
        <w:t>Противовакуумна клапа ф110 – 1бр.</w:t>
      </w:r>
    </w:p>
    <w:p w:rsidR="00BB070F" w:rsidRDefault="008C22FF" w:rsidP="003E6D35">
      <w:pPr>
        <w:ind w:firstLine="540"/>
        <w:jc w:val="both"/>
        <w:rPr>
          <w:rFonts w:ascii="Trebuchet MS" w:eastAsia="Times New Roman" w:hAnsi="Trebuchet MS" w:cs="Arial"/>
          <w:b/>
          <w:sz w:val="24"/>
          <w:szCs w:val="24"/>
          <w:lang w:eastAsia="bg-BG"/>
        </w:rPr>
      </w:pPr>
      <w:r w:rsidRPr="003E6D35">
        <w:rPr>
          <w:rFonts w:ascii="Trebuchet MS" w:eastAsia="Times New Roman" w:hAnsi="Trebuchet MS" w:cs="Arial"/>
          <w:b/>
          <w:sz w:val="24"/>
          <w:szCs w:val="24"/>
          <w:u w:val="single"/>
          <w:lang w:eastAsia="bg-BG"/>
        </w:rPr>
        <w:t>ЕЛЕКТРИЧЕСКА ЧАСТ</w:t>
      </w:r>
      <w:r w:rsidRPr="009A6B38">
        <w:rPr>
          <w:rFonts w:ascii="Trebuchet MS" w:eastAsia="Times New Roman" w:hAnsi="Trebuchet MS" w:cs="Arial"/>
          <w:b/>
          <w:sz w:val="24"/>
          <w:szCs w:val="24"/>
          <w:lang w:eastAsia="bg-BG"/>
        </w:rPr>
        <w:t>:</w:t>
      </w:r>
    </w:p>
    <w:p w:rsidR="008C22FF" w:rsidRDefault="00BB070F" w:rsidP="003E6D35">
      <w:pPr>
        <w:ind w:firstLine="540"/>
        <w:jc w:val="both"/>
        <w:rPr>
          <w:rFonts w:ascii="Trebuchet MS" w:eastAsia="Times New Roman" w:hAnsi="Trebuchet MS" w:cs="Arial"/>
          <w:sz w:val="24"/>
          <w:szCs w:val="24"/>
          <w:lang w:eastAsia="bg-BG"/>
        </w:rPr>
      </w:pPr>
      <w:r w:rsidRPr="009A6B38">
        <w:rPr>
          <w:rFonts w:ascii="Trebuchet MS" w:eastAsia="Times New Roman" w:hAnsi="Trebuchet MS" w:cs="Arial"/>
          <w:b/>
          <w:sz w:val="24"/>
          <w:szCs w:val="24"/>
          <w:lang w:eastAsia="bg-BG"/>
        </w:rPr>
        <w:t>СИЛНОТОКОВА ИНСТАЛАЦИЯ</w:t>
      </w:r>
      <w:r w:rsidR="008C22FF">
        <w:rPr>
          <w:rFonts w:ascii="Trebuchet MS" w:eastAsia="Times New Roman" w:hAnsi="Trebuchet MS" w:cs="Arial"/>
          <w:sz w:val="24"/>
          <w:szCs w:val="24"/>
          <w:lang w:eastAsia="bg-BG"/>
        </w:rPr>
        <w:t>-Доставка и монтаж табло ГРТ–</w:t>
      </w:r>
      <w:r w:rsidR="008C22FF" w:rsidRPr="008F22C2">
        <w:rPr>
          <w:rFonts w:ascii="Trebuchet MS" w:eastAsia="Times New Roman" w:hAnsi="Trebuchet MS" w:cs="Arial"/>
          <w:sz w:val="24"/>
          <w:szCs w:val="24"/>
          <w:lang w:eastAsia="bg-BG"/>
        </w:rPr>
        <w:t>по приложен чертеж</w:t>
      </w:r>
      <w:r w:rsidR="008C22FF">
        <w:rPr>
          <w:rFonts w:ascii="Trebuchet MS" w:eastAsia="Times New Roman" w:hAnsi="Trebuchet MS" w:cs="Arial"/>
          <w:sz w:val="24"/>
          <w:szCs w:val="24"/>
          <w:lang w:eastAsia="bg-BG"/>
        </w:rPr>
        <w:t>-1 бр;</w:t>
      </w:r>
      <w:r w:rsidR="008C22FF" w:rsidRPr="008F22C2">
        <w:rPr>
          <w:rFonts w:ascii="Trebuchet MS" w:eastAsia="Times New Roman" w:hAnsi="Trebuchet MS" w:cs="Arial"/>
          <w:sz w:val="24"/>
          <w:szCs w:val="24"/>
          <w:lang w:eastAsia="bg-BG"/>
        </w:rPr>
        <w:t>Доставка и монтаж</w:t>
      </w:r>
      <w:r w:rsidR="008C22FF">
        <w:rPr>
          <w:rFonts w:ascii="Trebuchet MS" w:eastAsia="Times New Roman" w:hAnsi="Trebuchet MS" w:cs="Arial"/>
          <w:sz w:val="24"/>
          <w:szCs w:val="24"/>
          <w:lang w:eastAsia="bg-BG"/>
        </w:rPr>
        <w:t xml:space="preserve"> вграждане в зид табло зп 1 Т зп–по приложен чертеж, </w:t>
      </w:r>
      <w:r w:rsidR="008C22FF" w:rsidRPr="008F22C2">
        <w:rPr>
          <w:rFonts w:ascii="Trebuchet MS" w:eastAsia="Times New Roman" w:hAnsi="Trebuchet MS" w:cs="Arial"/>
          <w:sz w:val="24"/>
          <w:szCs w:val="24"/>
          <w:lang w:eastAsia="bg-BG"/>
        </w:rPr>
        <w:t>Мет</w:t>
      </w:r>
      <w:r w:rsidR="008C22FF">
        <w:rPr>
          <w:rFonts w:ascii="Trebuchet MS" w:eastAsia="Times New Roman" w:hAnsi="Trebuchet MS" w:cs="Arial"/>
          <w:sz w:val="24"/>
          <w:szCs w:val="24"/>
          <w:lang w:eastAsia="bg-BG"/>
        </w:rPr>
        <w:t>ал</w:t>
      </w:r>
      <w:r w:rsidR="008C22FF" w:rsidRPr="008F22C2">
        <w:rPr>
          <w:rFonts w:ascii="Trebuchet MS" w:eastAsia="Times New Roman" w:hAnsi="Trebuchet MS" w:cs="Arial"/>
          <w:sz w:val="24"/>
          <w:szCs w:val="24"/>
          <w:lang w:eastAsia="bg-BG"/>
        </w:rPr>
        <w:t>но</w:t>
      </w:r>
      <w:r w:rsidR="008C22FF">
        <w:rPr>
          <w:rFonts w:ascii="Trebuchet MS" w:eastAsia="Times New Roman" w:hAnsi="Trebuchet MS" w:cs="Arial"/>
          <w:sz w:val="24"/>
          <w:szCs w:val="24"/>
          <w:lang w:eastAsia="bg-BG"/>
        </w:rPr>
        <w:t xml:space="preserve"> заключваемо с разм. по детайл, IP66</w:t>
      </w:r>
      <w:r w:rsidR="008C22FF" w:rsidRPr="008F22C2">
        <w:rPr>
          <w:rFonts w:ascii="Trebuchet MS" w:eastAsia="Times New Roman" w:hAnsi="Trebuchet MS" w:cs="Arial"/>
          <w:sz w:val="24"/>
          <w:szCs w:val="24"/>
          <w:lang w:eastAsia="bg-BG"/>
        </w:rPr>
        <w:t xml:space="preserve"> цвят по одобрение на проектант</w:t>
      </w:r>
      <w:r w:rsidR="008C22FF">
        <w:rPr>
          <w:rFonts w:ascii="Trebuchet MS" w:eastAsia="Times New Roman" w:hAnsi="Trebuchet MS" w:cs="Arial"/>
          <w:sz w:val="24"/>
          <w:szCs w:val="24"/>
          <w:lang w:eastAsia="bg-BG"/>
        </w:rPr>
        <w:t xml:space="preserve">-1 бр; </w:t>
      </w:r>
      <w:r w:rsidR="008C22FF" w:rsidRPr="008F22C2">
        <w:rPr>
          <w:rFonts w:ascii="Trebuchet MS" w:eastAsia="Times New Roman" w:hAnsi="Trebuchet MS" w:cs="Arial"/>
          <w:sz w:val="24"/>
          <w:szCs w:val="24"/>
          <w:lang w:eastAsia="bg-BG"/>
        </w:rPr>
        <w:t>Доставка и монтаж плафониера в</w:t>
      </w:r>
      <w:r w:rsidR="008C22FF">
        <w:rPr>
          <w:rFonts w:ascii="Trebuchet MS" w:eastAsia="Times New Roman" w:hAnsi="Trebuchet MS" w:cs="Arial"/>
          <w:sz w:val="24"/>
          <w:szCs w:val="24"/>
          <w:lang w:eastAsia="bg-BG"/>
        </w:rPr>
        <w:t xml:space="preserve"> комплект с LED лампа IP21 35W-75 бр; </w:t>
      </w:r>
      <w:r w:rsidR="008C22FF" w:rsidRPr="008F22C2">
        <w:rPr>
          <w:rFonts w:ascii="Trebuchet MS" w:eastAsia="Times New Roman" w:hAnsi="Trebuchet MS" w:cs="Arial"/>
          <w:sz w:val="24"/>
          <w:szCs w:val="24"/>
          <w:lang w:eastAsia="bg-BG"/>
        </w:rPr>
        <w:t>Доставка и монтаж</w:t>
      </w:r>
      <w:r w:rsidR="008C22FF" w:rsidRPr="00A21784">
        <w:rPr>
          <w:rFonts w:ascii="Trebuchet MS" w:eastAsia="Times New Roman" w:hAnsi="Trebuchet MS" w:cs="Arial"/>
          <w:sz w:val="24"/>
          <w:szCs w:val="24"/>
          <w:lang w:eastAsia="bg-BG"/>
        </w:rPr>
        <w:t xml:space="preserve"> </w:t>
      </w:r>
      <w:r w:rsidR="008C22FF">
        <w:rPr>
          <w:rFonts w:ascii="Trebuchet MS" w:eastAsia="Times New Roman" w:hAnsi="Trebuchet MS" w:cs="Arial"/>
          <w:sz w:val="24"/>
          <w:szCs w:val="24"/>
          <w:lang w:eastAsia="bg-BG"/>
        </w:rPr>
        <w:t xml:space="preserve">LED аплици за зрителна зала IP21 60W-18 бр; </w:t>
      </w:r>
      <w:r w:rsidR="008C22FF" w:rsidRPr="008F22C2">
        <w:rPr>
          <w:rFonts w:ascii="Trebuchet MS" w:eastAsia="Times New Roman" w:hAnsi="Trebuchet MS" w:cs="Arial"/>
          <w:sz w:val="24"/>
          <w:szCs w:val="24"/>
          <w:lang w:eastAsia="bg-BG"/>
        </w:rPr>
        <w:t>Доставка и монтаж</w:t>
      </w:r>
      <w:r w:rsidR="008C22FF">
        <w:rPr>
          <w:rFonts w:ascii="Trebuchet MS" w:eastAsia="Times New Roman" w:hAnsi="Trebuchet MS" w:cs="Arial"/>
          <w:sz w:val="24"/>
          <w:szCs w:val="24"/>
          <w:lang w:eastAsia="bg-BG"/>
        </w:rPr>
        <w:t xml:space="preserve"> прожектори за осветление на фасада с LED лампа IP21  30W-28 бр; </w:t>
      </w:r>
      <w:r w:rsidR="008C22FF" w:rsidRPr="00A21784">
        <w:rPr>
          <w:rFonts w:ascii="Trebuchet MS" w:eastAsia="Times New Roman" w:hAnsi="Trebuchet MS" w:cs="Arial"/>
          <w:sz w:val="24"/>
          <w:szCs w:val="24"/>
          <w:lang w:eastAsia="bg-BG"/>
        </w:rPr>
        <w:t>Доставка и монтаж на евакуационно LED осветление за монтаж на таван EXIT IP21, 1x6W</w:t>
      </w:r>
      <w:r w:rsidR="008C22FF">
        <w:rPr>
          <w:rFonts w:ascii="Trebuchet MS" w:eastAsia="Times New Roman" w:hAnsi="Trebuchet MS" w:cs="Arial"/>
          <w:sz w:val="24"/>
          <w:szCs w:val="24"/>
          <w:lang w:eastAsia="bg-BG"/>
        </w:rPr>
        <w:t xml:space="preserve">-18 бр; </w:t>
      </w:r>
      <w:r w:rsidR="008C22FF" w:rsidRPr="009B3304">
        <w:rPr>
          <w:rFonts w:ascii="Trebuchet MS" w:eastAsia="Times New Roman" w:hAnsi="Trebuchet MS" w:cs="Arial"/>
          <w:sz w:val="24"/>
          <w:szCs w:val="24"/>
          <w:lang w:eastAsia="bg-BG"/>
        </w:rPr>
        <w:t>До</w:t>
      </w:r>
      <w:r w:rsidR="008C22FF">
        <w:rPr>
          <w:rFonts w:ascii="Trebuchet MS" w:eastAsia="Times New Roman" w:hAnsi="Trebuchet MS" w:cs="Arial"/>
          <w:sz w:val="24"/>
          <w:szCs w:val="24"/>
          <w:lang w:eastAsia="bg-BG"/>
        </w:rPr>
        <w:t>ставка на PIR датчик-2</w:t>
      </w:r>
      <w:r w:rsidR="008C22FF" w:rsidRPr="009B3304">
        <w:rPr>
          <w:rFonts w:ascii="Trebuchet MS" w:eastAsia="Times New Roman" w:hAnsi="Trebuchet MS" w:cs="Arial"/>
          <w:sz w:val="24"/>
          <w:szCs w:val="24"/>
          <w:lang w:eastAsia="bg-BG"/>
        </w:rPr>
        <w:t xml:space="preserve"> бр;</w:t>
      </w:r>
      <w:r w:rsidR="008C22FF" w:rsidRPr="00CE144C">
        <w:t xml:space="preserve"> </w:t>
      </w:r>
      <w:r w:rsidR="008C22FF" w:rsidRPr="00CE144C">
        <w:rPr>
          <w:rFonts w:ascii="Trebuchet MS" w:eastAsia="Times New Roman" w:hAnsi="Trebuchet MS" w:cs="Arial"/>
          <w:sz w:val="24"/>
          <w:szCs w:val="24"/>
          <w:lang w:eastAsia="bg-BG"/>
        </w:rPr>
        <w:t>Доставка и монтаж на единичен ключ,</w:t>
      </w:r>
      <w:r w:rsidR="008C22FF">
        <w:rPr>
          <w:rFonts w:ascii="Trebuchet MS" w:eastAsia="Times New Roman" w:hAnsi="Trebuchet MS" w:cs="Arial"/>
          <w:sz w:val="24"/>
          <w:szCs w:val="24"/>
          <w:lang w:eastAsia="bg-BG"/>
        </w:rPr>
        <w:t xml:space="preserve"> алуминий или еквивалент IP21-5</w:t>
      </w:r>
      <w:r w:rsidR="008C22FF" w:rsidRPr="00CE144C">
        <w:rPr>
          <w:rFonts w:ascii="Trebuchet MS" w:eastAsia="Times New Roman" w:hAnsi="Trebuchet MS" w:cs="Arial"/>
          <w:sz w:val="24"/>
          <w:szCs w:val="24"/>
          <w:lang w:eastAsia="bg-BG"/>
        </w:rPr>
        <w:t xml:space="preserve"> бр;</w:t>
      </w:r>
      <w:r w:rsidR="008C22FF" w:rsidRPr="00CE144C">
        <w:t xml:space="preserve"> </w:t>
      </w:r>
      <w:r w:rsidR="008C22FF" w:rsidRPr="00CE144C">
        <w:rPr>
          <w:rFonts w:ascii="Trebuchet MS" w:eastAsia="Times New Roman" w:hAnsi="Trebuchet MS" w:cs="Arial"/>
          <w:sz w:val="24"/>
          <w:szCs w:val="24"/>
          <w:lang w:eastAsia="bg-BG"/>
        </w:rPr>
        <w:t>Доставка и монтаж на сериен ключ,</w:t>
      </w:r>
      <w:r w:rsidR="008C22FF">
        <w:rPr>
          <w:rFonts w:ascii="Trebuchet MS" w:eastAsia="Times New Roman" w:hAnsi="Trebuchet MS" w:cs="Arial"/>
          <w:sz w:val="24"/>
          <w:szCs w:val="24"/>
          <w:lang w:eastAsia="bg-BG"/>
        </w:rPr>
        <w:t xml:space="preserve"> алуминий или еквивалент IP21-12</w:t>
      </w:r>
      <w:r w:rsidR="008C22FF" w:rsidRPr="00CE144C">
        <w:rPr>
          <w:rFonts w:ascii="Trebuchet MS" w:eastAsia="Times New Roman" w:hAnsi="Trebuchet MS" w:cs="Arial"/>
          <w:sz w:val="24"/>
          <w:szCs w:val="24"/>
          <w:lang w:eastAsia="bg-BG"/>
        </w:rPr>
        <w:t xml:space="preserve"> бр;</w:t>
      </w:r>
      <w:r w:rsidR="008C22FF" w:rsidRPr="00CE144C">
        <w:t xml:space="preserve"> </w:t>
      </w:r>
      <w:r w:rsidR="008C22FF" w:rsidRPr="00CE144C">
        <w:rPr>
          <w:rFonts w:ascii="Trebuchet MS" w:eastAsia="Times New Roman" w:hAnsi="Trebuchet MS" w:cs="Arial"/>
          <w:sz w:val="24"/>
          <w:szCs w:val="24"/>
          <w:lang w:eastAsia="bg-BG"/>
        </w:rPr>
        <w:t>Доставка и монтаж на контакт двуполюсен с предпазна клема 16 А за скрита инсталация/монофазен</w:t>
      </w:r>
      <w:r w:rsidR="008C22FF">
        <w:rPr>
          <w:rFonts w:ascii="Trebuchet MS" w:eastAsia="Times New Roman" w:hAnsi="Trebuchet MS" w:cs="Arial"/>
          <w:sz w:val="24"/>
          <w:szCs w:val="24"/>
          <w:lang w:eastAsia="bg-BG"/>
        </w:rPr>
        <w:t>/IP21, алуминий или еквивалент-4</w:t>
      </w:r>
      <w:r w:rsidR="008C22FF" w:rsidRPr="00CE144C">
        <w:rPr>
          <w:rFonts w:ascii="Trebuchet MS" w:eastAsia="Times New Roman" w:hAnsi="Trebuchet MS" w:cs="Arial"/>
          <w:sz w:val="24"/>
          <w:szCs w:val="24"/>
          <w:lang w:eastAsia="bg-BG"/>
        </w:rPr>
        <w:t>0 бр;</w:t>
      </w:r>
      <w:r w:rsidR="008C22FF">
        <w:rPr>
          <w:rFonts w:ascii="Trebuchet MS" w:eastAsia="Times New Roman" w:hAnsi="Trebuchet MS" w:cs="Arial"/>
          <w:sz w:val="24"/>
          <w:szCs w:val="24"/>
          <w:lang w:eastAsia="bg-BG"/>
        </w:rPr>
        <w:t xml:space="preserve"> </w:t>
      </w:r>
      <w:r w:rsidR="008C22FF" w:rsidRPr="00CE144C">
        <w:rPr>
          <w:rFonts w:ascii="Trebuchet MS" w:eastAsia="Times New Roman" w:hAnsi="Trebuchet MS" w:cs="Arial"/>
          <w:sz w:val="24"/>
          <w:szCs w:val="24"/>
          <w:lang w:eastAsia="bg-BG"/>
        </w:rPr>
        <w:t xml:space="preserve">Доставка </w:t>
      </w:r>
      <w:r w:rsidR="008C22FF">
        <w:rPr>
          <w:rFonts w:ascii="Trebuchet MS" w:eastAsia="Times New Roman" w:hAnsi="Trebuchet MS" w:cs="Arial"/>
          <w:sz w:val="24"/>
          <w:szCs w:val="24"/>
          <w:lang w:eastAsia="bg-BG"/>
        </w:rPr>
        <w:t>и монтаж трифазен контакт IP54-2</w:t>
      </w:r>
      <w:r w:rsidR="008C22FF" w:rsidRPr="00CE144C">
        <w:rPr>
          <w:rFonts w:ascii="Trebuchet MS" w:eastAsia="Times New Roman" w:hAnsi="Trebuchet MS" w:cs="Arial"/>
          <w:sz w:val="24"/>
          <w:szCs w:val="24"/>
          <w:lang w:eastAsia="bg-BG"/>
        </w:rPr>
        <w:t xml:space="preserve"> бр;</w:t>
      </w:r>
      <w:r w:rsidR="008C22FF" w:rsidRPr="00CE144C">
        <w:t xml:space="preserve"> </w:t>
      </w:r>
      <w:r w:rsidR="008C22FF" w:rsidRPr="00CE144C">
        <w:rPr>
          <w:rFonts w:ascii="Trebuchet MS" w:eastAsia="Times New Roman" w:hAnsi="Trebuchet MS" w:cs="Arial"/>
          <w:sz w:val="24"/>
          <w:szCs w:val="24"/>
          <w:lang w:eastAsia="bg-BG"/>
        </w:rPr>
        <w:t>Доставка и монтаж на бойлер 3 кв, 80 л-1 бр</w:t>
      </w:r>
      <w:r w:rsidR="008C22FF">
        <w:rPr>
          <w:rFonts w:ascii="Trebuchet MS" w:eastAsia="Times New Roman" w:hAnsi="Trebuchet MS" w:cs="Arial"/>
          <w:sz w:val="24"/>
          <w:szCs w:val="24"/>
          <w:lang w:eastAsia="bg-BG"/>
        </w:rPr>
        <w:t>;</w:t>
      </w:r>
      <w:r w:rsidR="008C22FF" w:rsidRPr="00CE144C">
        <w:t xml:space="preserve"> </w:t>
      </w:r>
      <w:r w:rsidR="008C22FF" w:rsidRPr="00CE144C">
        <w:rPr>
          <w:rFonts w:ascii="Trebuchet MS" w:eastAsia="Times New Roman" w:hAnsi="Trebuchet MS" w:cs="Arial"/>
          <w:sz w:val="24"/>
          <w:szCs w:val="24"/>
          <w:lang w:eastAsia="bg-BG"/>
        </w:rPr>
        <w:t>Доставка и монтаж на вентилатор</w:t>
      </w:r>
      <w:r w:rsidR="008C22FF">
        <w:rPr>
          <w:rFonts w:ascii="Trebuchet MS" w:eastAsia="Times New Roman" w:hAnsi="Trebuchet MS" w:cs="Arial"/>
          <w:sz w:val="24"/>
          <w:szCs w:val="24"/>
          <w:lang w:eastAsia="bg-BG"/>
        </w:rPr>
        <w:t xml:space="preserve"> за баня-1</w:t>
      </w:r>
      <w:r w:rsidR="008C22FF" w:rsidRPr="00CE144C">
        <w:rPr>
          <w:rFonts w:ascii="Trebuchet MS" w:eastAsia="Times New Roman" w:hAnsi="Trebuchet MS" w:cs="Arial"/>
          <w:sz w:val="24"/>
          <w:szCs w:val="24"/>
          <w:lang w:eastAsia="bg-BG"/>
        </w:rPr>
        <w:t xml:space="preserve"> бр; Доста</w:t>
      </w:r>
      <w:r w:rsidR="008C22FF">
        <w:rPr>
          <w:rFonts w:ascii="Trebuchet MS" w:eastAsia="Times New Roman" w:hAnsi="Trebuchet MS" w:cs="Arial"/>
          <w:sz w:val="24"/>
          <w:szCs w:val="24"/>
          <w:lang w:eastAsia="bg-BG"/>
        </w:rPr>
        <w:t>вка и монтаж на сешоар за ръце-1</w:t>
      </w:r>
      <w:r w:rsidR="008C22FF" w:rsidRPr="00CE144C">
        <w:rPr>
          <w:rFonts w:ascii="Trebuchet MS" w:eastAsia="Times New Roman" w:hAnsi="Trebuchet MS" w:cs="Arial"/>
          <w:sz w:val="24"/>
          <w:szCs w:val="24"/>
          <w:lang w:eastAsia="bg-BG"/>
        </w:rPr>
        <w:t xml:space="preserve"> бр; Доставка и монтаж на к</w:t>
      </w:r>
      <w:r w:rsidR="008C22FF">
        <w:rPr>
          <w:rFonts w:ascii="Trebuchet MS" w:eastAsia="Times New Roman" w:hAnsi="Trebuchet MS" w:cs="Arial"/>
          <w:sz w:val="24"/>
          <w:szCs w:val="24"/>
          <w:lang w:eastAsia="bg-BG"/>
        </w:rPr>
        <w:t>онзола за ключове и контакти-60</w:t>
      </w:r>
      <w:r w:rsidR="008C22FF" w:rsidRPr="00CE144C">
        <w:rPr>
          <w:rFonts w:ascii="Trebuchet MS" w:eastAsia="Times New Roman" w:hAnsi="Trebuchet MS" w:cs="Arial"/>
          <w:sz w:val="24"/>
          <w:szCs w:val="24"/>
          <w:lang w:eastAsia="bg-BG"/>
        </w:rPr>
        <w:t xml:space="preserve"> бр; Доставка и монтаж на разклонителни кутии-75 бр; Д</w:t>
      </w:r>
      <w:r w:rsidR="008C22FF">
        <w:rPr>
          <w:rFonts w:ascii="Trebuchet MS" w:eastAsia="Times New Roman" w:hAnsi="Trebuchet MS" w:cs="Arial"/>
          <w:sz w:val="24"/>
          <w:szCs w:val="24"/>
          <w:lang w:eastAsia="bg-BG"/>
        </w:rPr>
        <w:t>оставка и монтаж на ТВ розетка-3</w:t>
      </w:r>
      <w:r w:rsidR="008C22FF" w:rsidRPr="00CE144C">
        <w:rPr>
          <w:rFonts w:ascii="Trebuchet MS" w:eastAsia="Times New Roman" w:hAnsi="Trebuchet MS" w:cs="Arial"/>
          <w:sz w:val="24"/>
          <w:szCs w:val="24"/>
          <w:lang w:eastAsia="bg-BG"/>
        </w:rPr>
        <w:t xml:space="preserve"> бр; Доставк</w:t>
      </w:r>
      <w:r w:rsidR="008C22FF">
        <w:rPr>
          <w:rFonts w:ascii="Trebuchet MS" w:eastAsia="Times New Roman" w:hAnsi="Trebuchet MS" w:cs="Arial"/>
          <w:sz w:val="24"/>
          <w:szCs w:val="24"/>
          <w:lang w:eastAsia="bg-BG"/>
        </w:rPr>
        <w:t>а и монтаж на интернет розетка-</w:t>
      </w:r>
      <w:r w:rsidR="008C22FF" w:rsidRPr="00CE144C">
        <w:rPr>
          <w:rFonts w:ascii="Trebuchet MS" w:eastAsia="Times New Roman" w:hAnsi="Trebuchet MS" w:cs="Arial"/>
          <w:sz w:val="24"/>
          <w:szCs w:val="24"/>
          <w:lang w:eastAsia="bg-BG"/>
        </w:rPr>
        <w:t xml:space="preserve">4 бр; Доставка и полагане </w:t>
      </w:r>
      <w:r w:rsidR="008C22FF">
        <w:rPr>
          <w:rFonts w:ascii="Trebuchet MS" w:eastAsia="Times New Roman" w:hAnsi="Trebuchet MS" w:cs="Arial"/>
          <w:sz w:val="24"/>
          <w:szCs w:val="24"/>
          <w:lang w:eastAsia="bg-BG"/>
        </w:rPr>
        <w:t>на проводник ПВВ-МБ1 3х1 мм2-410</w:t>
      </w:r>
      <w:r w:rsidR="008C22FF" w:rsidRPr="00CE144C">
        <w:rPr>
          <w:rFonts w:ascii="Trebuchet MS" w:eastAsia="Times New Roman" w:hAnsi="Trebuchet MS" w:cs="Arial"/>
          <w:sz w:val="24"/>
          <w:szCs w:val="24"/>
          <w:lang w:eastAsia="bg-BG"/>
        </w:rPr>
        <w:t xml:space="preserve"> м; Доставка и полагане на</w:t>
      </w:r>
      <w:r w:rsidR="008C22FF">
        <w:rPr>
          <w:rFonts w:ascii="Trebuchet MS" w:eastAsia="Times New Roman" w:hAnsi="Trebuchet MS" w:cs="Arial"/>
          <w:sz w:val="24"/>
          <w:szCs w:val="24"/>
          <w:lang w:eastAsia="bg-BG"/>
        </w:rPr>
        <w:t xml:space="preserve"> проводник ПВВ-МБ1 3х1,5 мм2-420</w:t>
      </w:r>
      <w:r w:rsidR="008C22FF" w:rsidRPr="00CE144C">
        <w:rPr>
          <w:rFonts w:ascii="Trebuchet MS" w:eastAsia="Times New Roman" w:hAnsi="Trebuchet MS" w:cs="Arial"/>
          <w:sz w:val="24"/>
          <w:szCs w:val="24"/>
          <w:lang w:eastAsia="bg-BG"/>
        </w:rPr>
        <w:t xml:space="preserve"> м; Доставка и полагане на</w:t>
      </w:r>
      <w:r w:rsidR="008C22FF">
        <w:rPr>
          <w:rFonts w:ascii="Trebuchet MS" w:eastAsia="Times New Roman" w:hAnsi="Trebuchet MS" w:cs="Arial"/>
          <w:sz w:val="24"/>
          <w:szCs w:val="24"/>
          <w:lang w:eastAsia="bg-BG"/>
        </w:rPr>
        <w:t xml:space="preserve"> проводник ПВВ-МБ1 3х2.5 мм2-450</w:t>
      </w:r>
      <w:r w:rsidR="008C22FF" w:rsidRPr="00CE144C">
        <w:rPr>
          <w:rFonts w:ascii="Trebuchet MS" w:eastAsia="Times New Roman" w:hAnsi="Trebuchet MS" w:cs="Arial"/>
          <w:sz w:val="24"/>
          <w:szCs w:val="24"/>
          <w:lang w:eastAsia="bg-BG"/>
        </w:rPr>
        <w:t xml:space="preserve"> м; Доставка и полагане </w:t>
      </w:r>
      <w:r w:rsidR="008C22FF">
        <w:rPr>
          <w:rFonts w:ascii="Trebuchet MS" w:eastAsia="Times New Roman" w:hAnsi="Trebuchet MS" w:cs="Arial"/>
          <w:sz w:val="24"/>
          <w:szCs w:val="24"/>
          <w:lang w:eastAsia="bg-BG"/>
        </w:rPr>
        <w:t>на проводник ПВВ-МБ1 3х4 мм2-420</w:t>
      </w:r>
      <w:r w:rsidR="008C22FF" w:rsidRPr="00CE144C">
        <w:rPr>
          <w:rFonts w:ascii="Trebuchet MS" w:eastAsia="Times New Roman" w:hAnsi="Trebuchet MS" w:cs="Arial"/>
          <w:sz w:val="24"/>
          <w:szCs w:val="24"/>
          <w:lang w:eastAsia="bg-BG"/>
        </w:rPr>
        <w:t xml:space="preserve"> м; Доставка и полагане на проводник ПВВ-</w:t>
      </w:r>
      <w:r w:rsidR="008C22FF">
        <w:rPr>
          <w:rFonts w:ascii="Trebuchet MS" w:eastAsia="Times New Roman" w:hAnsi="Trebuchet MS" w:cs="Arial"/>
          <w:sz w:val="24"/>
          <w:szCs w:val="24"/>
          <w:lang w:eastAsia="bg-BG"/>
        </w:rPr>
        <w:t>МБ1 5х2.5 мм2-20</w:t>
      </w:r>
      <w:r w:rsidR="008C22FF" w:rsidRPr="00CE144C">
        <w:rPr>
          <w:rFonts w:ascii="Trebuchet MS" w:eastAsia="Times New Roman" w:hAnsi="Trebuchet MS" w:cs="Arial"/>
          <w:sz w:val="24"/>
          <w:szCs w:val="24"/>
          <w:lang w:eastAsia="bg-BG"/>
        </w:rPr>
        <w:t xml:space="preserve"> м; Доставка и полагане</w:t>
      </w:r>
      <w:r w:rsidR="008C22FF">
        <w:rPr>
          <w:rFonts w:ascii="Trebuchet MS" w:eastAsia="Times New Roman" w:hAnsi="Trebuchet MS" w:cs="Arial"/>
          <w:sz w:val="24"/>
          <w:szCs w:val="24"/>
          <w:lang w:eastAsia="bg-BG"/>
        </w:rPr>
        <w:t xml:space="preserve"> на проводник ПВВ-МБ1 5х4 мм2-30 м</w:t>
      </w:r>
      <w:r w:rsidR="008C22FF" w:rsidRPr="00CE144C">
        <w:rPr>
          <w:rFonts w:ascii="Trebuchet MS" w:eastAsia="Times New Roman" w:hAnsi="Trebuchet MS" w:cs="Arial"/>
          <w:sz w:val="24"/>
          <w:szCs w:val="24"/>
          <w:lang w:eastAsia="bg-BG"/>
        </w:rPr>
        <w:t>; Дост</w:t>
      </w:r>
      <w:r w:rsidR="008C22FF">
        <w:rPr>
          <w:rFonts w:ascii="Trebuchet MS" w:eastAsia="Times New Roman" w:hAnsi="Trebuchet MS" w:cs="Arial"/>
          <w:sz w:val="24"/>
          <w:szCs w:val="24"/>
          <w:lang w:eastAsia="bg-BG"/>
        </w:rPr>
        <w:t>авка и полагане на кабел FTP-250</w:t>
      </w:r>
      <w:r w:rsidR="008C22FF" w:rsidRPr="00CE144C">
        <w:rPr>
          <w:rFonts w:ascii="Trebuchet MS" w:eastAsia="Times New Roman" w:hAnsi="Trebuchet MS" w:cs="Arial"/>
          <w:sz w:val="24"/>
          <w:szCs w:val="24"/>
          <w:lang w:eastAsia="bg-BG"/>
        </w:rPr>
        <w:t xml:space="preserve"> м; Доста</w:t>
      </w:r>
      <w:r w:rsidR="008C22FF">
        <w:rPr>
          <w:rFonts w:ascii="Trebuchet MS" w:eastAsia="Times New Roman" w:hAnsi="Trebuchet MS" w:cs="Arial"/>
          <w:sz w:val="24"/>
          <w:szCs w:val="24"/>
          <w:lang w:eastAsia="bg-BG"/>
        </w:rPr>
        <w:t>вка и полагане на кабел за ТВ-10</w:t>
      </w:r>
      <w:r w:rsidR="008C22FF" w:rsidRPr="00CE144C">
        <w:rPr>
          <w:rFonts w:ascii="Trebuchet MS" w:eastAsia="Times New Roman" w:hAnsi="Trebuchet MS" w:cs="Arial"/>
          <w:sz w:val="24"/>
          <w:szCs w:val="24"/>
          <w:lang w:eastAsia="bg-BG"/>
        </w:rPr>
        <w:t>0 м; Свързване прово</w:t>
      </w:r>
      <w:r w:rsidR="008C22FF">
        <w:rPr>
          <w:rFonts w:ascii="Trebuchet MS" w:eastAsia="Times New Roman" w:hAnsi="Trebuchet MS" w:cs="Arial"/>
          <w:sz w:val="24"/>
          <w:szCs w:val="24"/>
          <w:lang w:eastAsia="bg-BG"/>
        </w:rPr>
        <w:t>дник към съоръжение до 2,5 мм2-1</w:t>
      </w:r>
      <w:r w:rsidR="008C22FF" w:rsidRPr="00CE144C">
        <w:rPr>
          <w:rFonts w:ascii="Trebuchet MS" w:eastAsia="Times New Roman" w:hAnsi="Trebuchet MS" w:cs="Arial"/>
          <w:sz w:val="24"/>
          <w:szCs w:val="24"/>
          <w:lang w:eastAsia="bg-BG"/>
        </w:rPr>
        <w:t xml:space="preserve">50 бр; </w:t>
      </w:r>
      <w:r w:rsidR="008C22FF" w:rsidRPr="00CE144C">
        <w:rPr>
          <w:rFonts w:ascii="Trebuchet MS" w:eastAsia="Times New Roman" w:hAnsi="Trebuchet MS" w:cs="Arial"/>
          <w:sz w:val="24"/>
          <w:szCs w:val="24"/>
          <w:lang w:eastAsia="bg-BG"/>
        </w:rPr>
        <w:lastRenderedPageBreak/>
        <w:t>Свързване пров</w:t>
      </w:r>
      <w:r w:rsidR="008C22FF">
        <w:rPr>
          <w:rFonts w:ascii="Trebuchet MS" w:eastAsia="Times New Roman" w:hAnsi="Trebuchet MS" w:cs="Arial"/>
          <w:sz w:val="24"/>
          <w:szCs w:val="24"/>
          <w:lang w:eastAsia="bg-BG"/>
        </w:rPr>
        <w:t>одник към съоръжение до 4 мм2-12</w:t>
      </w:r>
      <w:r w:rsidR="008C22FF" w:rsidRPr="00CE144C">
        <w:rPr>
          <w:rFonts w:ascii="Trebuchet MS" w:eastAsia="Times New Roman" w:hAnsi="Trebuchet MS" w:cs="Arial"/>
          <w:sz w:val="24"/>
          <w:szCs w:val="24"/>
          <w:lang w:eastAsia="bg-BG"/>
        </w:rPr>
        <w:t>0 бр; Полаган</w:t>
      </w:r>
      <w:r w:rsidR="008C22FF">
        <w:rPr>
          <w:rFonts w:ascii="Trebuchet MS" w:eastAsia="Times New Roman" w:hAnsi="Trebuchet MS" w:cs="Arial"/>
          <w:sz w:val="24"/>
          <w:szCs w:val="24"/>
          <w:lang w:eastAsia="bg-BG"/>
        </w:rPr>
        <w:t>е на кабел скрито под мазилка-17</w:t>
      </w:r>
      <w:r w:rsidR="008C22FF" w:rsidRPr="00CE144C">
        <w:rPr>
          <w:rFonts w:ascii="Trebuchet MS" w:eastAsia="Times New Roman" w:hAnsi="Trebuchet MS" w:cs="Arial"/>
          <w:sz w:val="24"/>
          <w:szCs w:val="24"/>
          <w:lang w:eastAsia="bg-BG"/>
        </w:rPr>
        <w:t>50 м;</w:t>
      </w:r>
      <w:r w:rsidR="008C22FF">
        <w:rPr>
          <w:rFonts w:ascii="Trebuchet MS" w:eastAsia="Times New Roman" w:hAnsi="Trebuchet MS" w:cs="Arial"/>
          <w:sz w:val="24"/>
          <w:szCs w:val="24"/>
          <w:lang w:eastAsia="bg-BG"/>
        </w:rPr>
        <w:t xml:space="preserve"> Направа лампен излаз до 6 м-140</w:t>
      </w:r>
      <w:r w:rsidR="008C22FF" w:rsidRPr="00CE144C">
        <w:rPr>
          <w:rFonts w:ascii="Trebuchet MS" w:eastAsia="Times New Roman" w:hAnsi="Trebuchet MS" w:cs="Arial"/>
          <w:sz w:val="24"/>
          <w:szCs w:val="24"/>
          <w:lang w:eastAsia="bg-BG"/>
        </w:rPr>
        <w:t xml:space="preserve"> бр; Н</w:t>
      </w:r>
      <w:r w:rsidR="008C22FF">
        <w:rPr>
          <w:rFonts w:ascii="Trebuchet MS" w:eastAsia="Times New Roman" w:hAnsi="Trebuchet MS" w:cs="Arial"/>
          <w:sz w:val="24"/>
          <w:szCs w:val="24"/>
          <w:lang w:eastAsia="bg-BG"/>
        </w:rPr>
        <w:t>аправа контактен излаз до 6 м-42</w:t>
      </w:r>
      <w:r w:rsidR="008C22FF" w:rsidRPr="00CE144C">
        <w:rPr>
          <w:rFonts w:ascii="Trebuchet MS" w:eastAsia="Times New Roman" w:hAnsi="Trebuchet MS" w:cs="Arial"/>
          <w:sz w:val="24"/>
          <w:szCs w:val="24"/>
          <w:lang w:eastAsia="bg-BG"/>
        </w:rPr>
        <w:t xml:space="preserve"> бр;</w:t>
      </w:r>
    </w:p>
    <w:p w:rsidR="008C22FF" w:rsidRDefault="008C22FF" w:rsidP="008C22FF">
      <w:pPr>
        <w:jc w:val="both"/>
        <w:rPr>
          <w:rFonts w:ascii="Trebuchet MS" w:eastAsia="Times New Roman" w:hAnsi="Trebuchet MS" w:cs="Arial"/>
          <w:sz w:val="24"/>
          <w:szCs w:val="24"/>
          <w:lang w:eastAsia="bg-BG"/>
        </w:rPr>
      </w:pPr>
      <w:r w:rsidRPr="00611B99">
        <w:rPr>
          <w:rFonts w:ascii="Trebuchet MS" w:hAnsi="Trebuchet MS" w:cs="Arial"/>
        </w:rPr>
        <w:t xml:space="preserve"> </w:t>
      </w:r>
      <w:r w:rsidR="00BB070F">
        <w:rPr>
          <w:rFonts w:ascii="Trebuchet MS" w:hAnsi="Trebuchet MS" w:cs="Arial"/>
        </w:rPr>
        <w:tab/>
      </w:r>
      <w:r w:rsidR="00BB070F" w:rsidRPr="009A6B38">
        <w:rPr>
          <w:rFonts w:ascii="Trebuchet MS" w:eastAsia="Times New Roman" w:hAnsi="Trebuchet MS" w:cs="Arial"/>
          <w:b/>
          <w:sz w:val="24"/>
          <w:szCs w:val="24"/>
          <w:lang w:eastAsia="bg-BG"/>
        </w:rPr>
        <w:t>ЗАЗЕМИТЕЛНА ИНСТАЛАЦИЯ</w:t>
      </w:r>
      <w:r w:rsidRPr="009A6B38">
        <w:rPr>
          <w:rFonts w:ascii="Trebuchet MS" w:eastAsia="Times New Roman" w:hAnsi="Trebuchet MS" w:cs="Arial"/>
          <w:b/>
          <w:sz w:val="24"/>
          <w:szCs w:val="24"/>
          <w:lang w:eastAsia="bg-BG"/>
        </w:rPr>
        <w:t>:</w:t>
      </w:r>
      <w:r>
        <w:rPr>
          <w:rFonts w:ascii="Trebuchet MS" w:eastAsia="Times New Roman" w:hAnsi="Trebuchet MS" w:cs="Arial"/>
          <w:sz w:val="24"/>
          <w:szCs w:val="24"/>
          <w:lang w:eastAsia="bg-BG"/>
        </w:rPr>
        <w:t xml:space="preserve"> </w:t>
      </w:r>
      <w:r w:rsidRPr="003E35D4">
        <w:rPr>
          <w:rFonts w:ascii="Trebuchet MS" w:eastAsia="Times New Roman" w:hAnsi="Trebuchet MS" w:cs="Arial"/>
          <w:sz w:val="24"/>
          <w:szCs w:val="24"/>
          <w:lang w:eastAsia="bg-BG"/>
        </w:rPr>
        <w:t>Изкоп ръчно в земни неукрепени почви с ширина 0,5 m и дълбочина 0,7 m</w:t>
      </w:r>
      <w:r>
        <w:rPr>
          <w:rFonts w:ascii="Trebuchet MS" w:eastAsia="Times New Roman" w:hAnsi="Trebuchet MS" w:cs="Arial"/>
          <w:sz w:val="24"/>
          <w:szCs w:val="24"/>
          <w:lang w:eastAsia="bg-BG"/>
        </w:rPr>
        <w:t>-180 м; Доставка,полагане,</w:t>
      </w:r>
      <w:r w:rsidRPr="003E35D4">
        <w:rPr>
          <w:rFonts w:ascii="Trebuchet MS" w:eastAsia="Times New Roman" w:hAnsi="Trebuchet MS" w:cs="Arial"/>
          <w:sz w:val="24"/>
          <w:szCs w:val="24"/>
          <w:lang w:eastAsia="bg-BG"/>
        </w:rPr>
        <w:t>монтаж и заварка на заземител</w:t>
      </w:r>
      <w:r>
        <w:rPr>
          <w:rFonts w:ascii="Trebuchet MS" w:eastAsia="Times New Roman" w:hAnsi="Trebuchet MS" w:cs="Arial"/>
          <w:sz w:val="24"/>
          <w:szCs w:val="24"/>
          <w:lang w:eastAsia="bg-BG"/>
        </w:rPr>
        <w:t xml:space="preserve">на поцинкована шина с размери </w:t>
      </w:r>
      <w:r w:rsidRPr="003E35D4">
        <w:rPr>
          <w:rFonts w:ascii="Trebuchet MS" w:eastAsia="Times New Roman" w:hAnsi="Trebuchet MS" w:cs="Arial"/>
          <w:sz w:val="24"/>
          <w:szCs w:val="24"/>
          <w:lang w:eastAsia="bg-BG"/>
        </w:rPr>
        <w:t>40/4 mm</w:t>
      </w:r>
      <w:r>
        <w:rPr>
          <w:rFonts w:ascii="Trebuchet MS" w:eastAsia="Times New Roman" w:hAnsi="Trebuchet MS" w:cs="Arial"/>
          <w:sz w:val="24"/>
          <w:szCs w:val="24"/>
          <w:lang w:eastAsia="bg-BG"/>
        </w:rPr>
        <w:t>-180 м;</w:t>
      </w:r>
      <w:r w:rsidRPr="003E35D4">
        <w:rPr>
          <w:rFonts w:ascii="Trebuchet MS" w:eastAsia="Times New Roman" w:hAnsi="Trebuchet MS" w:cs="Arial"/>
          <w:sz w:val="24"/>
          <w:szCs w:val="24"/>
          <w:lang w:eastAsia="bg-BG"/>
        </w:rPr>
        <w:t>Обратно засипване и уплътняване на земни маси</w:t>
      </w:r>
      <w:r>
        <w:rPr>
          <w:rFonts w:ascii="Trebuchet MS" w:eastAsia="Times New Roman" w:hAnsi="Trebuchet MS" w:cs="Arial"/>
          <w:sz w:val="24"/>
          <w:szCs w:val="24"/>
          <w:lang w:eastAsia="bg-BG"/>
        </w:rPr>
        <w:t xml:space="preserve">-60 м3; </w:t>
      </w:r>
      <w:r w:rsidRPr="003E35D4">
        <w:rPr>
          <w:rFonts w:ascii="Trebuchet MS" w:eastAsia="Times New Roman" w:hAnsi="Trebuchet MS" w:cs="Arial"/>
          <w:sz w:val="24"/>
          <w:szCs w:val="24"/>
          <w:lang w:eastAsia="bg-BG"/>
        </w:rPr>
        <w:t>Доставка и полагане на заземителна поцинкована шина 40/4 mm по бетонни конструкции с крепежни елементи</w:t>
      </w:r>
      <w:r>
        <w:rPr>
          <w:rFonts w:ascii="Trebuchet MS" w:eastAsia="Times New Roman" w:hAnsi="Trebuchet MS" w:cs="Arial"/>
          <w:sz w:val="24"/>
          <w:szCs w:val="24"/>
          <w:lang w:eastAsia="bg-BG"/>
        </w:rPr>
        <w:t xml:space="preserve">-60 м; </w:t>
      </w:r>
      <w:r w:rsidRPr="003E35D4">
        <w:rPr>
          <w:rFonts w:ascii="Trebuchet MS" w:eastAsia="Times New Roman" w:hAnsi="Trebuchet MS" w:cs="Arial"/>
          <w:sz w:val="24"/>
          <w:szCs w:val="24"/>
          <w:lang w:eastAsia="bg-BG"/>
        </w:rPr>
        <w:t>Доставка и монтаж заземление с 2</w:t>
      </w:r>
      <w:r>
        <w:rPr>
          <w:rFonts w:ascii="Trebuchet MS" w:eastAsia="Times New Roman" w:hAnsi="Trebuchet MS" w:cs="Arial"/>
          <w:sz w:val="24"/>
          <w:szCs w:val="24"/>
          <w:lang w:eastAsia="bg-BG"/>
        </w:rPr>
        <w:t xml:space="preserve"> </w:t>
      </w:r>
      <w:r w:rsidRPr="003E35D4">
        <w:rPr>
          <w:rFonts w:ascii="Trebuchet MS" w:eastAsia="Times New Roman" w:hAnsi="Trebuchet MS" w:cs="Arial"/>
          <w:sz w:val="24"/>
          <w:szCs w:val="24"/>
          <w:lang w:eastAsia="bg-BG"/>
        </w:rPr>
        <w:t>бр 63/63/6</w:t>
      </w:r>
      <w:r>
        <w:rPr>
          <w:rFonts w:ascii="Trebuchet MS" w:eastAsia="Times New Roman" w:hAnsi="Trebuchet MS" w:cs="Arial"/>
          <w:sz w:val="24"/>
          <w:szCs w:val="24"/>
          <w:lang w:eastAsia="bg-BG"/>
        </w:rPr>
        <w:t xml:space="preserve">-3 бр. комплекти; </w:t>
      </w:r>
      <w:r w:rsidRPr="003E35D4">
        <w:rPr>
          <w:rFonts w:ascii="Trebuchet MS" w:eastAsia="Times New Roman" w:hAnsi="Trebuchet MS" w:cs="Arial"/>
          <w:sz w:val="24"/>
          <w:szCs w:val="24"/>
          <w:lang w:eastAsia="bg-BG"/>
        </w:rPr>
        <w:t>Доставка и монтаж ревизионни кутии - Правоъгълна кутия с надпис, Материал - алуминиева сплав</w:t>
      </w:r>
      <w:r>
        <w:rPr>
          <w:rFonts w:ascii="Trebuchet MS" w:eastAsia="Times New Roman" w:hAnsi="Trebuchet MS" w:cs="Arial"/>
          <w:sz w:val="24"/>
          <w:szCs w:val="24"/>
          <w:lang w:eastAsia="bg-BG"/>
        </w:rPr>
        <w:t>-6 бр;</w:t>
      </w:r>
      <w:r w:rsidRPr="003E35D4">
        <w:rPr>
          <w:rFonts w:ascii="Trebuchet MS" w:eastAsia="Times New Roman" w:hAnsi="Trebuchet MS" w:cs="Arial"/>
          <w:sz w:val="24"/>
          <w:szCs w:val="24"/>
          <w:lang w:eastAsia="bg-BG"/>
        </w:rPr>
        <w:t>Заземителен (изравнителен) клеморед с 12 клеми</w:t>
      </w:r>
      <w:r>
        <w:rPr>
          <w:rFonts w:ascii="Trebuchet MS" w:eastAsia="Times New Roman" w:hAnsi="Trebuchet MS" w:cs="Arial"/>
          <w:sz w:val="24"/>
          <w:szCs w:val="24"/>
          <w:lang w:eastAsia="bg-BG"/>
        </w:rPr>
        <w:t>-3 бр;</w:t>
      </w:r>
      <w:r w:rsidRPr="003E35D4">
        <w:rPr>
          <w:rFonts w:ascii="Trebuchet MS" w:hAnsi="Trebuchet MS" w:cs="Arial"/>
        </w:rPr>
        <w:t xml:space="preserve"> </w:t>
      </w:r>
      <w:r w:rsidRPr="003E35D4">
        <w:rPr>
          <w:rFonts w:ascii="Trebuchet MS" w:eastAsia="Times New Roman" w:hAnsi="Trebuchet MS" w:cs="Arial"/>
          <w:sz w:val="24"/>
          <w:szCs w:val="24"/>
          <w:lang w:eastAsia="bg-BG"/>
        </w:rPr>
        <w:t>Доставка</w:t>
      </w:r>
      <w:r>
        <w:rPr>
          <w:rFonts w:ascii="Trebuchet MS" w:eastAsia="Times New Roman" w:hAnsi="Trebuchet MS" w:cs="Arial"/>
          <w:sz w:val="24"/>
          <w:szCs w:val="24"/>
          <w:lang w:eastAsia="bg-BG"/>
        </w:rPr>
        <w:t xml:space="preserve"> и направа на гъвкави връзки </w:t>
      </w:r>
      <w:r w:rsidRPr="003E35D4">
        <w:rPr>
          <w:rFonts w:ascii="Trebuchet MS" w:eastAsia="Times New Roman" w:hAnsi="Trebuchet MS" w:cs="Arial"/>
          <w:sz w:val="24"/>
          <w:szCs w:val="24"/>
          <w:lang w:eastAsia="bg-BG"/>
        </w:rPr>
        <w:t>към съоръжения с меден многожилен проводник 1х35 мм2</w:t>
      </w:r>
      <w:r>
        <w:rPr>
          <w:rFonts w:ascii="Trebuchet MS" w:eastAsia="Times New Roman" w:hAnsi="Trebuchet MS" w:cs="Arial"/>
          <w:sz w:val="24"/>
          <w:szCs w:val="24"/>
          <w:lang w:eastAsia="bg-BG"/>
        </w:rPr>
        <w:t>-20 бр;</w:t>
      </w:r>
      <w:r w:rsidRPr="003E35D4">
        <w:rPr>
          <w:rFonts w:ascii="Trebuchet MS" w:hAnsi="Trebuchet MS" w:cs="Arial"/>
        </w:rPr>
        <w:t xml:space="preserve"> </w:t>
      </w:r>
      <w:r w:rsidRPr="003E35D4">
        <w:rPr>
          <w:rFonts w:ascii="Trebuchet MS" w:eastAsia="Times New Roman" w:hAnsi="Trebuchet MS" w:cs="Arial"/>
          <w:sz w:val="24"/>
          <w:szCs w:val="24"/>
          <w:lang w:eastAsia="bg-BG"/>
        </w:rPr>
        <w:t>Измерване прех.съпр. на заземител</w:t>
      </w:r>
      <w:r>
        <w:rPr>
          <w:rFonts w:ascii="Trebuchet MS" w:eastAsia="Times New Roman" w:hAnsi="Trebuchet MS" w:cs="Arial"/>
          <w:sz w:val="24"/>
          <w:szCs w:val="24"/>
          <w:lang w:eastAsia="bg-BG"/>
        </w:rPr>
        <w:t>-6 бр.</w:t>
      </w:r>
    </w:p>
    <w:p w:rsidR="008C22FF" w:rsidRPr="00206D46" w:rsidRDefault="00BB070F" w:rsidP="00BB070F">
      <w:pPr>
        <w:ind w:firstLine="708"/>
        <w:jc w:val="both"/>
        <w:rPr>
          <w:rFonts w:ascii="Trebuchet MS" w:eastAsia="Times New Roman" w:hAnsi="Trebuchet MS" w:cs="Arial"/>
          <w:sz w:val="24"/>
          <w:szCs w:val="24"/>
          <w:lang w:eastAsia="bg-BG"/>
        </w:rPr>
      </w:pPr>
      <w:r w:rsidRPr="009A6B38">
        <w:rPr>
          <w:rFonts w:ascii="Trebuchet MS" w:eastAsia="Times New Roman" w:hAnsi="Trebuchet MS" w:cs="Arial"/>
          <w:b/>
          <w:sz w:val="24"/>
          <w:szCs w:val="24"/>
          <w:lang w:eastAsia="bg-BG"/>
        </w:rPr>
        <w:t>МЪЛНИЕЗАЩИТНА ИНСТАЛАЦИЯ</w:t>
      </w:r>
      <w:r w:rsidR="008C22FF" w:rsidRPr="009A6B38">
        <w:rPr>
          <w:rFonts w:ascii="Trebuchet MS" w:eastAsia="Times New Roman" w:hAnsi="Trebuchet MS" w:cs="Arial"/>
          <w:b/>
          <w:sz w:val="24"/>
          <w:szCs w:val="24"/>
          <w:lang w:eastAsia="bg-BG"/>
        </w:rPr>
        <w:t>:</w:t>
      </w:r>
      <w:r w:rsidR="008C22FF">
        <w:rPr>
          <w:rFonts w:ascii="Trebuchet MS" w:eastAsia="Times New Roman" w:hAnsi="Trebuchet MS" w:cs="Arial"/>
          <w:sz w:val="24"/>
          <w:szCs w:val="24"/>
          <w:lang w:eastAsia="bg-BG"/>
        </w:rPr>
        <w:t xml:space="preserve"> </w:t>
      </w:r>
      <w:r w:rsidR="008C22FF" w:rsidRPr="003E35D4">
        <w:rPr>
          <w:rFonts w:ascii="Trebuchet MS" w:eastAsia="Times New Roman" w:hAnsi="Trebuchet MS" w:cs="Arial"/>
          <w:sz w:val="24"/>
          <w:szCs w:val="24"/>
          <w:lang w:eastAsia="bg-BG"/>
        </w:rPr>
        <w:t>Доставка и мон</w:t>
      </w:r>
      <w:r w:rsidR="008C22FF">
        <w:rPr>
          <w:rFonts w:ascii="Trebuchet MS" w:eastAsia="Times New Roman" w:hAnsi="Trebuchet MS" w:cs="Arial"/>
          <w:sz w:val="24"/>
          <w:szCs w:val="24"/>
          <w:lang w:eastAsia="bg-BG"/>
        </w:rPr>
        <w:t>таж активен мълниеприемник 60 ms-</w:t>
      </w:r>
      <w:r w:rsidR="008C22FF" w:rsidRPr="003E35D4">
        <w:rPr>
          <w:rFonts w:ascii="Trebuchet MS" w:eastAsia="Times New Roman" w:hAnsi="Trebuchet MS" w:cs="Arial"/>
          <w:sz w:val="24"/>
          <w:szCs w:val="24"/>
          <w:lang w:eastAsia="bg-BG"/>
        </w:rPr>
        <w:t>неръждаема стомана, разме</w:t>
      </w:r>
      <w:r w:rsidR="008C22FF">
        <w:rPr>
          <w:rFonts w:ascii="Trebuchet MS" w:eastAsia="Times New Roman" w:hAnsi="Trebuchet MS" w:cs="Arial"/>
          <w:sz w:val="24"/>
          <w:szCs w:val="24"/>
          <w:lang w:eastAsia="bg-BG"/>
        </w:rPr>
        <w:t>ри 59*12 см глава, тегло 2.8 кг-1бр;</w:t>
      </w:r>
      <w:r w:rsidR="008C22FF" w:rsidRPr="003E35D4">
        <w:rPr>
          <w:rFonts w:ascii="Trebuchet MS" w:hAnsi="Trebuchet MS" w:cs="Arial"/>
        </w:rPr>
        <w:t xml:space="preserve"> </w:t>
      </w:r>
      <w:r w:rsidR="008C22FF" w:rsidRPr="003E35D4">
        <w:rPr>
          <w:rFonts w:ascii="Trebuchet MS" w:eastAsia="Times New Roman" w:hAnsi="Trebuchet MS" w:cs="Arial"/>
          <w:sz w:val="24"/>
          <w:szCs w:val="24"/>
          <w:lang w:eastAsia="bg-BG"/>
        </w:rPr>
        <w:t>Доставка и монтаж носеща мачта 3м</w:t>
      </w:r>
      <w:r w:rsidR="008C22FF">
        <w:rPr>
          <w:rFonts w:ascii="Trebuchet MS" w:eastAsia="Times New Roman" w:hAnsi="Trebuchet MS" w:cs="Arial"/>
          <w:sz w:val="24"/>
          <w:szCs w:val="24"/>
          <w:lang w:eastAsia="bg-BG"/>
        </w:rPr>
        <w:t>-1 бр;</w:t>
      </w:r>
      <w:r w:rsidR="008C22FF" w:rsidRPr="003E35D4">
        <w:rPr>
          <w:rFonts w:ascii="Trebuchet MS" w:hAnsi="Trebuchet MS" w:cs="Arial"/>
        </w:rPr>
        <w:t xml:space="preserve"> </w:t>
      </w:r>
      <w:r w:rsidR="008C22FF" w:rsidRPr="003E35D4">
        <w:rPr>
          <w:rFonts w:ascii="Trebuchet MS" w:eastAsia="Times New Roman" w:hAnsi="Trebuchet MS" w:cs="Arial"/>
          <w:sz w:val="24"/>
          <w:szCs w:val="24"/>
          <w:lang w:eastAsia="bg-BG"/>
        </w:rPr>
        <w:t>Доставка и монтаж изолатор за мачта</w:t>
      </w:r>
      <w:r w:rsidR="008C22FF">
        <w:rPr>
          <w:rFonts w:ascii="Trebuchet MS" w:eastAsia="Times New Roman" w:hAnsi="Trebuchet MS" w:cs="Arial"/>
          <w:sz w:val="24"/>
          <w:szCs w:val="24"/>
          <w:lang w:eastAsia="bg-BG"/>
        </w:rPr>
        <w:t>-1 бр;</w:t>
      </w:r>
      <w:r w:rsidR="008C22FF" w:rsidRPr="003E35D4">
        <w:rPr>
          <w:rFonts w:ascii="Trebuchet MS" w:hAnsi="Trebuchet MS" w:cs="Arial"/>
        </w:rPr>
        <w:t xml:space="preserve"> </w:t>
      </w:r>
      <w:r w:rsidR="008C22FF" w:rsidRPr="003E35D4">
        <w:rPr>
          <w:rFonts w:ascii="Trebuchet MS" w:eastAsia="Times New Roman" w:hAnsi="Trebuchet MS" w:cs="Arial"/>
          <w:sz w:val="24"/>
          <w:szCs w:val="24"/>
          <w:lang w:eastAsia="bg-BG"/>
        </w:rPr>
        <w:t>Механично укрепване – фундамент с шарнир</w:t>
      </w:r>
      <w:r w:rsidR="008C22FF">
        <w:rPr>
          <w:rFonts w:ascii="Trebuchet MS" w:eastAsia="Times New Roman" w:hAnsi="Trebuchet MS" w:cs="Arial"/>
          <w:sz w:val="24"/>
          <w:szCs w:val="24"/>
          <w:lang w:eastAsia="bg-BG"/>
        </w:rPr>
        <w:t>-1 бр;</w:t>
      </w:r>
      <w:r w:rsidR="008C22FF" w:rsidRPr="003E35D4">
        <w:rPr>
          <w:rFonts w:ascii="Trebuchet MS" w:hAnsi="Trebuchet MS" w:cs="Arial"/>
        </w:rPr>
        <w:t xml:space="preserve"> </w:t>
      </w:r>
      <w:r w:rsidR="008C22FF" w:rsidRPr="003E35D4">
        <w:rPr>
          <w:rFonts w:ascii="Trebuchet MS" w:eastAsia="Times New Roman" w:hAnsi="Trebuchet MS" w:cs="Arial"/>
          <w:sz w:val="24"/>
          <w:szCs w:val="24"/>
          <w:lang w:eastAsia="bg-BG"/>
        </w:rPr>
        <w:t>Монтаж и укрепване на мачта</w:t>
      </w:r>
      <w:r w:rsidR="008C22FF">
        <w:rPr>
          <w:rFonts w:ascii="Trebuchet MS" w:eastAsia="Times New Roman" w:hAnsi="Trebuchet MS" w:cs="Arial"/>
          <w:sz w:val="24"/>
          <w:szCs w:val="24"/>
          <w:lang w:eastAsia="bg-BG"/>
        </w:rPr>
        <w:t>-1 бр;</w:t>
      </w:r>
      <w:r w:rsidR="008C22FF" w:rsidRPr="003E35D4">
        <w:rPr>
          <w:rFonts w:ascii="Trebuchet MS" w:hAnsi="Trebuchet MS" w:cs="Arial"/>
        </w:rPr>
        <w:t xml:space="preserve"> </w:t>
      </w:r>
      <w:r w:rsidR="008C22FF" w:rsidRPr="003E35D4">
        <w:rPr>
          <w:rFonts w:ascii="Trebuchet MS" w:eastAsia="Times New Roman" w:hAnsi="Trebuchet MS" w:cs="Arial"/>
          <w:sz w:val="24"/>
          <w:szCs w:val="24"/>
          <w:lang w:eastAsia="bg-BG"/>
        </w:rPr>
        <w:t>Доставка и полагане на екст</w:t>
      </w:r>
      <w:r w:rsidR="008C22FF">
        <w:rPr>
          <w:rFonts w:ascii="Trebuchet MS" w:eastAsia="Times New Roman" w:hAnsi="Trebuchet MS" w:cs="Arial"/>
          <w:sz w:val="24"/>
          <w:szCs w:val="24"/>
          <w:lang w:eastAsia="bg-BG"/>
        </w:rPr>
        <w:t>рудиран токоотвод AlMgSi ø 8 мм-60 м;</w:t>
      </w:r>
      <w:r w:rsidR="008C22FF" w:rsidRPr="003E35D4">
        <w:rPr>
          <w:rFonts w:ascii="Trebuchet MS" w:hAnsi="Trebuchet MS" w:cs="Arial"/>
        </w:rPr>
        <w:t xml:space="preserve"> </w:t>
      </w:r>
      <w:r w:rsidR="008C22FF" w:rsidRPr="003E35D4">
        <w:rPr>
          <w:rFonts w:ascii="Trebuchet MS" w:eastAsia="Times New Roman" w:hAnsi="Trebuchet MS" w:cs="Arial"/>
          <w:sz w:val="24"/>
          <w:szCs w:val="24"/>
          <w:lang w:eastAsia="bg-BG"/>
        </w:rPr>
        <w:t>Доставка и монтаж крепежни елементи</w:t>
      </w:r>
      <w:r w:rsidR="008C22FF">
        <w:rPr>
          <w:rFonts w:ascii="Trebuchet MS" w:eastAsia="Times New Roman" w:hAnsi="Trebuchet MS" w:cs="Arial"/>
          <w:sz w:val="24"/>
          <w:szCs w:val="24"/>
          <w:lang w:eastAsia="bg-BG"/>
        </w:rPr>
        <w:t>-100 бр;</w:t>
      </w:r>
      <w:r w:rsidR="008C22FF" w:rsidRPr="003E35D4">
        <w:rPr>
          <w:rFonts w:ascii="Trebuchet MS" w:hAnsi="Trebuchet MS" w:cs="Arial"/>
        </w:rPr>
        <w:t xml:space="preserve"> </w:t>
      </w:r>
      <w:r w:rsidR="008C22FF" w:rsidRPr="003E35D4">
        <w:rPr>
          <w:rFonts w:ascii="Trebuchet MS" w:eastAsia="Times New Roman" w:hAnsi="Trebuchet MS" w:cs="Arial"/>
          <w:sz w:val="24"/>
          <w:szCs w:val="24"/>
          <w:lang w:eastAsia="bg-BG"/>
        </w:rPr>
        <w:t>Доставка и монтаж ревизионни кутии</w:t>
      </w:r>
      <w:r w:rsidR="008C22FF">
        <w:rPr>
          <w:rFonts w:ascii="Trebuchet MS" w:eastAsia="Times New Roman" w:hAnsi="Trebuchet MS" w:cs="Arial"/>
          <w:sz w:val="24"/>
          <w:szCs w:val="24"/>
          <w:lang w:eastAsia="bg-BG"/>
        </w:rPr>
        <w:t>-2 бр;</w:t>
      </w:r>
      <w:r w:rsidR="008C22FF" w:rsidRPr="003E35D4">
        <w:rPr>
          <w:rFonts w:ascii="Trebuchet MS" w:hAnsi="Trebuchet MS" w:cs="Arial"/>
        </w:rPr>
        <w:t xml:space="preserve"> </w:t>
      </w:r>
      <w:r w:rsidR="008C22FF" w:rsidRPr="003E35D4">
        <w:rPr>
          <w:rFonts w:ascii="Trebuchet MS" w:eastAsia="Times New Roman" w:hAnsi="Trebuchet MS" w:cs="Arial"/>
          <w:sz w:val="24"/>
          <w:szCs w:val="24"/>
          <w:lang w:eastAsia="bg-BG"/>
        </w:rPr>
        <w:t>Доставка и монтаж горещо поцинкована шина 40/4 мм</w:t>
      </w:r>
      <w:r w:rsidR="008C22FF">
        <w:rPr>
          <w:rFonts w:ascii="Trebuchet MS" w:eastAsia="Times New Roman" w:hAnsi="Trebuchet MS" w:cs="Arial"/>
          <w:sz w:val="24"/>
          <w:szCs w:val="24"/>
          <w:lang w:eastAsia="bg-BG"/>
        </w:rPr>
        <w:t>-20 м;</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Доставка и монтаж заземление с 2бр 63/63/6</w:t>
      </w:r>
      <w:r w:rsidR="008C22FF">
        <w:rPr>
          <w:rFonts w:ascii="Trebuchet MS" w:eastAsia="Times New Roman" w:hAnsi="Trebuchet MS" w:cs="Arial"/>
          <w:sz w:val="24"/>
          <w:szCs w:val="24"/>
          <w:lang w:eastAsia="bg-BG"/>
        </w:rPr>
        <w:t>-2 бр комплекта;</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Лабораторни измервания мълниезащита</w:t>
      </w:r>
      <w:r w:rsidR="008C22FF">
        <w:rPr>
          <w:rFonts w:ascii="Trebuchet MS" w:eastAsia="Times New Roman" w:hAnsi="Trebuchet MS" w:cs="Arial"/>
          <w:sz w:val="24"/>
          <w:szCs w:val="24"/>
          <w:lang w:eastAsia="bg-BG"/>
        </w:rPr>
        <w:t>-1 бр.</w:t>
      </w:r>
    </w:p>
    <w:p w:rsidR="008C22FF" w:rsidRPr="00206D46" w:rsidRDefault="00BB070F" w:rsidP="00BB070F">
      <w:pPr>
        <w:ind w:firstLine="540"/>
        <w:jc w:val="both"/>
        <w:rPr>
          <w:rFonts w:ascii="Trebuchet MS" w:eastAsia="Times New Roman" w:hAnsi="Trebuchet MS" w:cs="Arial"/>
          <w:sz w:val="24"/>
          <w:szCs w:val="24"/>
          <w:lang w:eastAsia="bg-BG"/>
        </w:rPr>
      </w:pPr>
      <w:r w:rsidRPr="009A6B38">
        <w:rPr>
          <w:rFonts w:ascii="Trebuchet MS" w:eastAsia="Times New Roman" w:hAnsi="Trebuchet MS" w:cs="Arial"/>
          <w:b/>
          <w:sz w:val="24"/>
          <w:szCs w:val="24"/>
          <w:lang w:eastAsia="bg-BG"/>
        </w:rPr>
        <w:t>ПОЖАРОИЗВЕСТИТЕЛНА ИНСТАЛАЦИЯ</w:t>
      </w:r>
      <w:r w:rsidR="008C22FF" w:rsidRPr="009A6B38">
        <w:rPr>
          <w:rFonts w:ascii="Trebuchet MS" w:eastAsia="Times New Roman" w:hAnsi="Trebuchet MS" w:cs="Arial"/>
          <w:b/>
          <w:sz w:val="24"/>
          <w:szCs w:val="24"/>
          <w:lang w:eastAsia="bg-BG"/>
        </w:rPr>
        <w:t>:</w:t>
      </w:r>
      <w:r w:rsidR="008C22FF">
        <w:rPr>
          <w:rFonts w:ascii="Trebuchet MS" w:eastAsia="Times New Roman" w:hAnsi="Trebuchet MS" w:cs="Arial"/>
          <w:sz w:val="24"/>
          <w:szCs w:val="24"/>
          <w:lang w:eastAsia="bg-BG"/>
        </w:rPr>
        <w:t xml:space="preserve"> Доставка, монтаж при</w:t>
      </w:r>
      <w:r w:rsidR="008C22FF" w:rsidRPr="00206D46">
        <w:rPr>
          <w:rFonts w:ascii="Trebuchet MS" w:eastAsia="Times New Roman" w:hAnsi="Trebuchet MS" w:cs="Arial"/>
          <w:sz w:val="24"/>
          <w:szCs w:val="24"/>
          <w:lang w:eastAsia="bg-BG"/>
        </w:rPr>
        <w:t>веждане в работно състояние и програмиране на софтуер за конвенциална пожароизвест централа всички ка</w:t>
      </w:r>
      <w:r w:rsidR="008C22FF">
        <w:rPr>
          <w:rFonts w:ascii="Trebuchet MS" w:eastAsia="Times New Roman" w:hAnsi="Trebuchet MS" w:cs="Arial"/>
          <w:sz w:val="24"/>
          <w:szCs w:val="24"/>
          <w:lang w:eastAsia="bg-BG"/>
        </w:rPr>
        <w:t>бели по стени таван са вкопани,два сигнални контура,</w:t>
      </w:r>
      <w:r w:rsidR="008C22FF" w:rsidRPr="00206D46">
        <w:rPr>
          <w:rFonts w:ascii="Trebuchet MS" w:eastAsia="Times New Roman" w:hAnsi="Trebuchet MS" w:cs="Arial"/>
          <w:sz w:val="24"/>
          <w:szCs w:val="24"/>
          <w:lang w:eastAsia="bg-BG"/>
        </w:rPr>
        <w:t>обучение на пе</w:t>
      </w:r>
      <w:r w:rsidR="008C22FF">
        <w:rPr>
          <w:rFonts w:ascii="Trebuchet MS" w:eastAsia="Times New Roman" w:hAnsi="Trebuchet MS" w:cs="Arial"/>
          <w:sz w:val="24"/>
          <w:szCs w:val="24"/>
          <w:lang w:eastAsia="bg-BG"/>
        </w:rPr>
        <w:t>рсонал за работа със системата-1 бр;</w:t>
      </w:r>
      <w:r w:rsidR="008C22FF" w:rsidRPr="00206D46">
        <w:rPr>
          <w:rFonts w:ascii="Trebuchet MS" w:hAnsi="Trebuchet MS" w:cs="Arial"/>
        </w:rPr>
        <w:t xml:space="preserve"> </w:t>
      </w:r>
      <w:r w:rsidR="008C22FF">
        <w:rPr>
          <w:rFonts w:ascii="Trebuchet MS" w:eastAsia="Times New Roman" w:hAnsi="Trebuchet MS" w:cs="Arial"/>
          <w:sz w:val="24"/>
          <w:szCs w:val="24"/>
          <w:lang w:eastAsia="bg-BG"/>
        </w:rPr>
        <w:t>Доставка, монтаж и при</w:t>
      </w:r>
      <w:r w:rsidR="008C22FF" w:rsidRPr="00206D46">
        <w:rPr>
          <w:rFonts w:ascii="Trebuchet MS" w:eastAsia="Times New Roman" w:hAnsi="Trebuchet MS" w:cs="Arial"/>
          <w:sz w:val="24"/>
          <w:szCs w:val="24"/>
          <w:lang w:eastAsia="bg-BG"/>
        </w:rPr>
        <w:t>веждане в работно състояние на Оптикодимен конв. пожароизвестител, самокомпенсация на замърсяването, защитен алгоритъм с</w:t>
      </w:r>
      <w:r w:rsidR="008C22FF">
        <w:rPr>
          <w:rFonts w:ascii="Trebuchet MS" w:eastAsia="Times New Roman" w:hAnsi="Trebuchet MS" w:cs="Arial"/>
          <w:sz w:val="24"/>
          <w:szCs w:val="24"/>
          <w:lang w:eastAsia="bg-BG"/>
        </w:rPr>
        <w:t>рещ</w:t>
      </w:r>
      <w:r w:rsidR="008C22FF" w:rsidRPr="00206D46">
        <w:rPr>
          <w:rFonts w:ascii="Trebuchet MS" w:eastAsia="Times New Roman" w:hAnsi="Trebuchet MS" w:cs="Arial"/>
          <w:sz w:val="24"/>
          <w:szCs w:val="24"/>
          <w:lang w:eastAsia="bg-BG"/>
        </w:rPr>
        <w:t>у насекоми, сигнал за необходимост почистване, заключване, всички кабели по стени таван са вкопани</w:t>
      </w:r>
      <w:r w:rsidR="008C22FF">
        <w:rPr>
          <w:rFonts w:ascii="Trebuchet MS" w:eastAsia="Times New Roman" w:hAnsi="Trebuchet MS" w:cs="Arial"/>
          <w:sz w:val="24"/>
          <w:szCs w:val="24"/>
          <w:lang w:eastAsia="bg-BG"/>
        </w:rPr>
        <w:t>-20 бр;</w:t>
      </w:r>
      <w:r w:rsidR="008C22FF" w:rsidRPr="00206D46">
        <w:rPr>
          <w:rFonts w:ascii="Trebuchet MS" w:hAnsi="Trebuchet MS" w:cs="Arial"/>
        </w:rPr>
        <w:t xml:space="preserve"> </w:t>
      </w:r>
      <w:r w:rsidR="008C22FF">
        <w:rPr>
          <w:rFonts w:ascii="Trebuchet MS" w:eastAsia="Times New Roman" w:hAnsi="Trebuchet MS" w:cs="Arial"/>
          <w:sz w:val="24"/>
          <w:szCs w:val="24"/>
          <w:lang w:eastAsia="bg-BG"/>
        </w:rPr>
        <w:t>Доставка, монтаж и при</w:t>
      </w:r>
      <w:r w:rsidR="008C22FF" w:rsidRPr="00206D46">
        <w:rPr>
          <w:rFonts w:ascii="Trebuchet MS" w:eastAsia="Times New Roman" w:hAnsi="Trebuchet MS" w:cs="Arial"/>
          <w:sz w:val="24"/>
          <w:szCs w:val="24"/>
          <w:lang w:eastAsia="bg-BG"/>
        </w:rPr>
        <w:t>веждане в работно състояние на Основа за пожароизвестител, всички кабели по стени таван са вкопани</w:t>
      </w:r>
      <w:r w:rsidR="008C22FF">
        <w:rPr>
          <w:rFonts w:ascii="Trebuchet MS" w:eastAsia="Times New Roman" w:hAnsi="Trebuchet MS" w:cs="Arial"/>
          <w:sz w:val="24"/>
          <w:szCs w:val="24"/>
          <w:lang w:eastAsia="bg-BG"/>
        </w:rPr>
        <w:t>-20 бр;</w:t>
      </w:r>
      <w:r w:rsidR="008C22FF" w:rsidRPr="00206D46">
        <w:rPr>
          <w:rFonts w:ascii="Trebuchet MS" w:hAnsi="Trebuchet MS" w:cs="Arial"/>
        </w:rPr>
        <w:t xml:space="preserve"> </w:t>
      </w:r>
      <w:r w:rsidR="008C22FF">
        <w:rPr>
          <w:rFonts w:ascii="Trebuchet MS" w:eastAsia="Times New Roman" w:hAnsi="Trebuchet MS" w:cs="Arial"/>
          <w:sz w:val="24"/>
          <w:szCs w:val="24"/>
          <w:lang w:eastAsia="bg-BG"/>
        </w:rPr>
        <w:t>Доставка, монтаж и при</w:t>
      </w:r>
      <w:r w:rsidR="008C22FF" w:rsidRPr="00206D46">
        <w:rPr>
          <w:rFonts w:ascii="Trebuchet MS" w:eastAsia="Times New Roman" w:hAnsi="Trebuchet MS" w:cs="Arial"/>
          <w:sz w:val="24"/>
          <w:szCs w:val="24"/>
          <w:lang w:eastAsia="bg-BG"/>
        </w:rPr>
        <w:t>веждане в работно състояние на Пожароизвестител ръчен, всички кабели по стени таван са вкопани</w:t>
      </w:r>
      <w:r w:rsidR="008C22FF">
        <w:rPr>
          <w:rFonts w:ascii="Trebuchet MS" w:eastAsia="Times New Roman" w:hAnsi="Trebuchet MS" w:cs="Arial"/>
          <w:sz w:val="24"/>
          <w:szCs w:val="24"/>
          <w:lang w:eastAsia="bg-BG"/>
        </w:rPr>
        <w:t>-11 бр;</w:t>
      </w:r>
      <w:r w:rsidR="008C22FF" w:rsidRPr="00206D46">
        <w:rPr>
          <w:rFonts w:ascii="Trebuchet MS" w:hAnsi="Trebuchet MS" w:cs="Arial"/>
        </w:rPr>
        <w:t xml:space="preserve"> </w:t>
      </w:r>
      <w:r w:rsidR="008C22FF">
        <w:rPr>
          <w:rFonts w:ascii="Trebuchet MS" w:eastAsia="Times New Roman" w:hAnsi="Trebuchet MS" w:cs="Arial"/>
          <w:sz w:val="24"/>
          <w:szCs w:val="24"/>
          <w:lang w:eastAsia="bg-BG"/>
        </w:rPr>
        <w:t>Доставка, монтаж и при</w:t>
      </w:r>
      <w:r w:rsidR="008C22FF" w:rsidRPr="00206D46">
        <w:rPr>
          <w:rFonts w:ascii="Trebuchet MS" w:eastAsia="Times New Roman" w:hAnsi="Trebuchet MS" w:cs="Arial"/>
          <w:sz w:val="24"/>
          <w:szCs w:val="24"/>
          <w:lang w:eastAsia="bg-BG"/>
        </w:rPr>
        <w:t>веждане в работно състояние на Сирена вътрешна, Звуково налягане на разстояние 1 ft по оста 112dB, Мигаща светлина, всички кабели по стени таван са вкопани</w:t>
      </w:r>
      <w:r w:rsidR="008C22FF">
        <w:rPr>
          <w:rFonts w:ascii="Trebuchet MS" w:eastAsia="Times New Roman" w:hAnsi="Trebuchet MS" w:cs="Arial"/>
          <w:sz w:val="24"/>
          <w:szCs w:val="24"/>
          <w:lang w:eastAsia="bg-BG"/>
        </w:rPr>
        <w:t>-4бр;</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Доставка, монтаж и пр</w:t>
      </w:r>
      <w:r w:rsidR="008C22FF">
        <w:rPr>
          <w:rFonts w:ascii="Trebuchet MS" w:eastAsia="Times New Roman" w:hAnsi="Trebuchet MS" w:cs="Arial"/>
          <w:sz w:val="24"/>
          <w:szCs w:val="24"/>
          <w:lang w:eastAsia="bg-BG"/>
        </w:rPr>
        <w:t>и</w:t>
      </w:r>
      <w:r w:rsidR="008C22FF" w:rsidRPr="00206D46">
        <w:rPr>
          <w:rFonts w:ascii="Trebuchet MS" w:eastAsia="Times New Roman" w:hAnsi="Trebuchet MS" w:cs="Arial"/>
          <w:sz w:val="24"/>
          <w:szCs w:val="24"/>
          <w:lang w:eastAsia="bg-BG"/>
        </w:rPr>
        <w:t>веждане в работно състояние на Сирена външна, високочестотна бронирана сирена. Кутия от стом ламарина деб. 1мм с полимерно червено покритие. Закрепване към стена в три точки с винт и дюбел. Акустичния</w:t>
      </w:r>
      <w:r w:rsidR="008C22FF">
        <w:rPr>
          <w:rFonts w:ascii="Trebuchet MS" w:eastAsia="Times New Roman" w:hAnsi="Trebuchet MS" w:cs="Arial"/>
          <w:sz w:val="24"/>
          <w:szCs w:val="24"/>
          <w:lang w:eastAsia="bg-BG"/>
        </w:rPr>
        <w:t>т</w:t>
      </w:r>
      <w:r w:rsidR="008C22FF" w:rsidRPr="00206D46">
        <w:rPr>
          <w:rFonts w:ascii="Trebuchet MS" w:eastAsia="Times New Roman" w:hAnsi="Trebuchet MS" w:cs="Arial"/>
          <w:sz w:val="24"/>
          <w:szCs w:val="24"/>
          <w:lang w:eastAsia="bg-BG"/>
        </w:rPr>
        <w:t xml:space="preserve"> излъчвател рупорен пиезоелектрически, комплект с лампа 24V/5W, всички кабели по стени таван са вкопани</w:t>
      </w:r>
      <w:r w:rsidR="008C22FF">
        <w:rPr>
          <w:rFonts w:ascii="Trebuchet MS" w:eastAsia="Times New Roman" w:hAnsi="Trebuchet MS" w:cs="Arial"/>
          <w:sz w:val="24"/>
          <w:szCs w:val="24"/>
          <w:lang w:eastAsia="bg-BG"/>
        </w:rPr>
        <w:t>-1 бр;</w:t>
      </w:r>
      <w:r w:rsidR="008C22FF" w:rsidRPr="00206D46">
        <w:rPr>
          <w:rFonts w:ascii="Trebuchet MS" w:hAnsi="Trebuchet MS" w:cs="Arial"/>
        </w:rPr>
        <w:t xml:space="preserve"> </w:t>
      </w:r>
      <w:r w:rsidR="008C22FF">
        <w:rPr>
          <w:rFonts w:ascii="Trebuchet MS" w:eastAsia="Times New Roman" w:hAnsi="Trebuchet MS" w:cs="Arial"/>
          <w:sz w:val="24"/>
          <w:szCs w:val="24"/>
          <w:lang w:eastAsia="bg-BG"/>
        </w:rPr>
        <w:t>Доставка, монтаж и при</w:t>
      </w:r>
      <w:r w:rsidR="008C22FF" w:rsidRPr="00206D46">
        <w:rPr>
          <w:rFonts w:ascii="Trebuchet MS" w:eastAsia="Times New Roman" w:hAnsi="Trebuchet MS" w:cs="Arial"/>
          <w:sz w:val="24"/>
          <w:szCs w:val="24"/>
          <w:lang w:eastAsia="bg-BG"/>
        </w:rPr>
        <w:t>веждане в работно състояние на Акумулатори - тип 12V/18 Ah</w:t>
      </w:r>
      <w:r w:rsidR="008C22FF">
        <w:rPr>
          <w:rFonts w:ascii="Trebuchet MS" w:eastAsia="Times New Roman" w:hAnsi="Trebuchet MS" w:cs="Arial"/>
          <w:sz w:val="24"/>
          <w:szCs w:val="24"/>
          <w:lang w:eastAsia="bg-BG"/>
        </w:rPr>
        <w:t>-2 бр;</w:t>
      </w:r>
      <w:r w:rsidR="008C22FF" w:rsidRPr="00206D46">
        <w:rPr>
          <w:rFonts w:ascii="Trebuchet MS" w:hAnsi="Trebuchet MS" w:cs="Arial"/>
        </w:rPr>
        <w:t xml:space="preserve"> </w:t>
      </w:r>
      <w:r w:rsidR="008C22FF">
        <w:rPr>
          <w:rFonts w:ascii="Trebuchet MS" w:eastAsia="Times New Roman" w:hAnsi="Trebuchet MS" w:cs="Arial"/>
          <w:sz w:val="24"/>
          <w:szCs w:val="24"/>
          <w:lang w:eastAsia="bg-BG"/>
        </w:rPr>
        <w:t>Доставка, монтаж и при</w:t>
      </w:r>
      <w:r w:rsidR="008C22FF" w:rsidRPr="00206D46">
        <w:rPr>
          <w:rFonts w:ascii="Trebuchet MS" w:eastAsia="Times New Roman" w:hAnsi="Trebuchet MS" w:cs="Arial"/>
          <w:sz w:val="24"/>
          <w:szCs w:val="24"/>
          <w:lang w:eastAsia="bg-BG"/>
        </w:rPr>
        <w:t>веждане в работно състояние на Кабел типJ-Y(St)Y(TCB(А)B)FR 2х0,8</w:t>
      </w:r>
      <w:r w:rsidR="008C22FF">
        <w:rPr>
          <w:rFonts w:ascii="Trebuchet MS" w:eastAsia="Times New Roman" w:hAnsi="Trebuchet MS" w:cs="Arial"/>
          <w:sz w:val="24"/>
          <w:szCs w:val="24"/>
          <w:lang w:eastAsia="bg-BG"/>
        </w:rPr>
        <w:t xml:space="preserve"> </w:t>
      </w:r>
      <w:r w:rsidR="008C22FF" w:rsidRPr="00206D46">
        <w:rPr>
          <w:rFonts w:ascii="Trebuchet MS" w:eastAsia="Times New Roman" w:hAnsi="Trebuchet MS" w:cs="Arial"/>
          <w:sz w:val="24"/>
          <w:szCs w:val="24"/>
          <w:lang w:eastAsia="bg-BG"/>
        </w:rPr>
        <w:t>мм2, всички кабели по стени таван са вкопани</w:t>
      </w:r>
      <w:r w:rsidR="008C22FF">
        <w:rPr>
          <w:rFonts w:ascii="Trebuchet MS" w:eastAsia="Times New Roman" w:hAnsi="Trebuchet MS" w:cs="Arial"/>
          <w:sz w:val="24"/>
          <w:szCs w:val="24"/>
          <w:lang w:eastAsia="bg-BG"/>
        </w:rPr>
        <w:t>-350 м;</w:t>
      </w:r>
      <w:r w:rsidR="008C22FF" w:rsidRPr="00206D46">
        <w:rPr>
          <w:rFonts w:ascii="Trebuchet MS" w:hAnsi="Trebuchet MS" w:cs="Arial"/>
        </w:rPr>
        <w:t xml:space="preserve"> </w:t>
      </w:r>
      <w:r w:rsidR="008C22FF">
        <w:rPr>
          <w:rFonts w:ascii="Trebuchet MS" w:eastAsia="Times New Roman" w:hAnsi="Trebuchet MS" w:cs="Arial"/>
          <w:sz w:val="24"/>
          <w:szCs w:val="24"/>
          <w:lang w:eastAsia="bg-BG"/>
        </w:rPr>
        <w:lastRenderedPageBreak/>
        <w:t>Доставка, монтаж и при</w:t>
      </w:r>
      <w:r w:rsidR="008C22FF" w:rsidRPr="00206D46">
        <w:rPr>
          <w:rFonts w:ascii="Trebuchet MS" w:eastAsia="Times New Roman" w:hAnsi="Trebuchet MS" w:cs="Arial"/>
          <w:sz w:val="24"/>
          <w:szCs w:val="24"/>
          <w:lang w:eastAsia="bg-BG"/>
        </w:rPr>
        <w:t>веждане в работно състояние на Кабел типJ-Y(St)Y(TCB(А)B)FR 2х0,5</w:t>
      </w:r>
      <w:r w:rsidR="008C22FF">
        <w:rPr>
          <w:rFonts w:ascii="Trebuchet MS" w:eastAsia="Times New Roman" w:hAnsi="Trebuchet MS" w:cs="Arial"/>
          <w:sz w:val="24"/>
          <w:szCs w:val="24"/>
          <w:lang w:eastAsia="bg-BG"/>
        </w:rPr>
        <w:t xml:space="preserve"> </w:t>
      </w:r>
      <w:r w:rsidR="008C22FF" w:rsidRPr="00206D46">
        <w:rPr>
          <w:rFonts w:ascii="Trebuchet MS" w:eastAsia="Times New Roman" w:hAnsi="Trebuchet MS" w:cs="Arial"/>
          <w:sz w:val="24"/>
          <w:szCs w:val="24"/>
          <w:lang w:eastAsia="bg-BG"/>
        </w:rPr>
        <w:t>мм2, всички кабели по стени таван са вкопани</w:t>
      </w:r>
      <w:r w:rsidR="008C22FF">
        <w:rPr>
          <w:rFonts w:ascii="Trebuchet MS" w:eastAsia="Times New Roman" w:hAnsi="Trebuchet MS" w:cs="Arial"/>
          <w:sz w:val="24"/>
          <w:szCs w:val="24"/>
          <w:lang w:eastAsia="bg-BG"/>
        </w:rPr>
        <w:t>-50 м;</w:t>
      </w:r>
      <w:r w:rsidR="008C22FF" w:rsidRPr="00206D46">
        <w:rPr>
          <w:rFonts w:ascii="Trebuchet MS" w:hAnsi="Trebuchet MS" w:cs="Arial"/>
        </w:rPr>
        <w:t xml:space="preserve"> </w:t>
      </w:r>
      <w:r w:rsidR="008C22FF">
        <w:rPr>
          <w:rFonts w:ascii="Trebuchet MS" w:eastAsia="Times New Roman" w:hAnsi="Trebuchet MS" w:cs="Arial"/>
          <w:sz w:val="24"/>
          <w:szCs w:val="24"/>
          <w:lang w:eastAsia="bg-BG"/>
        </w:rPr>
        <w:t>Доставка, монтаж и при</w:t>
      </w:r>
      <w:r w:rsidR="008C22FF" w:rsidRPr="00206D46">
        <w:rPr>
          <w:rFonts w:ascii="Trebuchet MS" w:eastAsia="Times New Roman" w:hAnsi="Trebuchet MS" w:cs="Arial"/>
          <w:sz w:val="24"/>
          <w:szCs w:val="24"/>
          <w:lang w:eastAsia="bg-BG"/>
        </w:rPr>
        <w:t>веждане в работно състояние на Кабел СВТ 3х1.5, всички кабели по стени таван са вкопани</w:t>
      </w:r>
      <w:r w:rsidR="008C22FF">
        <w:rPr>
          <w:rFonts w:ascii="Trebuchet MS" w:eastAsia="Times New Roman" w:hAnsi="Trebuchet MS" w:cs="Arial"/>
          <w:sz w:val="24"/>
          <w:szCs w:val="24"/>
          <w:lang w:eastAsia="bg-BG"/>
        </w:rPr>
        <w:t>-40 м;</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Винтове и дюбели ф6</w:t>
      </w:r>
      <w:r w:rsidR="008C22FF">
        <w:rPr>
          <w:rFonts w:ascii="Trebuchet MS" w:eastAsia="Times New Roman" w:hAnsi="Trebuchet MS" w:cs="Arial"/>
          <w:sz w:val="24"/>
          <w:szCs w:val="24"/>
          <w:lang w:eastAsia="bg-BG"/>
        </w:rPr>
        <w:t>-300 бр;</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Изтегляне кабел</w:t>
      </w:r>
      <w:r w:rsidR="008C22FF">
        <w:rPr>
          <w:rFonts w:ascii="Trebuchet MS" w:eastAsia="Times New Roman" w:hAnsi="Trebuchet MS" w:cs="Arial"/>
          <w:sz w:val="24"/>
          <w:szCs w:val="24"/>
          <w:lang w:eastAsia="bg-BG"/>
        </w:rPr>
        <w:t>-400 м;</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Отвори в стена или под</w:t>
      </w:r>
      <w:r w:rsidR="008C22FF">
        <w:rPr>
          <w:rFonts w:ascii="Trebuchet MS" w:eastAsia="Times New Roman" w:hAnsi="Trebuchet MS" w:cs="Arial"/>
          <w:sz w:val="24"/>
          <w:szCs w:val="24"/>
          <w:lang w:eastAsia="bg-BG"/>
        </w:rPr>
        <w:t xml:space="preserve"> 30 бр;</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Прозвъняване и свързване на проводник към съоръжение</w:t>
      </w:r>
      <w:r w:rsidR="008C22FF">
        <w:rPr>
          <w:rFonts w:ascii="Trebuchet MS" w:eastAsia="Times New Roman" w:hAnsi="Trebuchet MS" w:cs="Arial"/>
          <w:sz w:val="24"/>
          <w:szCs w:val="24"/>
          <w:lang w:eastAsia="bg-BG"/>
        </w:rPr>
        <w:t xml:space="preserve"> 50 бр;</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Измерване на съпротивление на заземление</w:t>
      </w:r>
      <w:r w:rsidR="008C22FF">
        <w:rPr>
          <w:rFonts w:ascii="Trebuchet MS" w:eastAsia="Times New Roman" w:hAnsi="Trebuchet MS" w:cs="Arial"/>
          <w:sz w:val="24"/>
          <w:szCs w:val="24"/>
          <w:lang w:eastAsia="bg-BG"/>
        </w:rPr>
        <w:t>-1 бр;</w:t>
      </w:r>
      <w:r w:rsidR="008C22FF" w:rsidRPr="00206D46">
        <w:rPr>
          <w:rFonts w:ascii="Trebuchet MS" w:hAnsi="Trebuchet MS" w:cs="Arial"/>
        </w:rPr>
        <w:t xml:space="preserve"> </w:t>
      </w:r>
      <w:r w:rsidR="008C22FF" w:rsidRPr="00206D46">
        <w:rPr>
          <w:rFonts w:ascii="Trebuchet MS" w:eastAsia="Times New Roman" w:hAnsi="Trebuchet MS" w:cs="Arial"/>
          <w:sz w:val="24"/>
          <w:szCs w:val="24"/>
          <w:lang w:eastAsia="bg-BG"/>
        </w:rPr>
        <w:t>Комплексни изпитания</w:t>
      </w:r>
      <w:r w:rsidR="008C22FF">
        <w:rPr>
          <w:rFonts w:ascii="Trebuchet MS" w:eastAsia="Times New Roman" w:hAnsi="Trebuchet MS" w:cs="Arial"/>
          <w:sz w:val="24"/>
          <w:szCs w:val="24"/>
          <w:lang w:eastAsia="bg-BG"/>
        </w:rPr>
        <w:t>-1 бр.</w:t>
      </w:r>
    </w:p>
    <w:p w:rsidR="008C22FF" w:rsidRPr="0040541D" w:rsidRDefault="008C22FF" w:rsidP="008C22FF">
      <w:pPr>
        <w:spacing w:after="160" w:line="252" w:lineRule="auto"/>
        <w:ind w:firstLine="540"/>
        <w:jc w:val="both"/>
        <w:rPr>
          <w:rFonts w:ascii="Trebuchet MS" w:eastAsia="Times New Roman" w:hAnsi="Trebuchet MS" w:cs="Times New Roman"/>
          <w:sz w:val="24"/>
          <w:szCs w:val="24"/>
        </w:rPr>
      </w:pPr>
      <w:r>
        <w:rPr>
          <w:rFonts w:ascii="Trebuchet MS" w:eastAsia="Times New Roman" w:hAnsi="Trebuchet MS" w:cs="Times New Roman"/>
          <w:sz w:val="24"/>
          <w:szCs w:val="24"/>
        </w:rPr>
        <w:t xml:space="preserve">Прогнозните количества на видовете строителни работи са описани към настоящата техническа спецификация </w:t>
      </w:r>
      <w:r w:rsidRPr="00C94FC8">
        <w:rPr>
          <w:rFonts w:ascii="Trebuchet MS" w:eastAsia="Times New Roman" w:hAnsi="Trebuchet MS" w:cs="Times New Roman"/>
          <w:sz w:val="24"/>
          <w:szCs w:val="24"/>
        </w:rPr>
        <w:t>(При</w:t>
      </w:r>
      <w:r w:rsidR="006B56B6">
        <w:rPr>
          <w:rFonts w:ascii="Trebuchet MS" w:eastAsia="Times New Roman" w:hAnsi="Trebuchet MS" w:cs="Times New Roman"/>
          <w:sz w:val="24"/>
          <w:szCs w:val="24"/>
        </w:rPr>
        <w:t>ложение: КС за обект НЧ „Нов живот – 1941“ в село Черна</w:t>
      </w:r>
      <w:r w:rsidRPr="00C94FC8">
        <w:rPr>
          <w:rFonts w:ascii="Trebuchet MS" w:eastAsia="Times New Roman" w:hAnsi="Trebuchet MS" w:cs="Times New Roman"/>
          <w:sz w:val="24"/>
          <w:szCs w:val="24"/>
        </w:rPr>
        <w:t>).</w:t>
      </w:r>
    </w:p>
    <w:p w:rsidR="008C22FF" w:rsidRPr="001C105A" w:rsidRDefault="008C22FF" w:rsidP="008C22FF">
      <w:pPr>
        <w:spacing w:after="160" w:line="252" w:lineRule="auto"/>
        <w:ind w:firstLine="851"/>
        <w:jc w:val="both"/>
        <w:rPr>
          <w:rFonts w:ascii="Trebuchet MS" w:eastAsia="Times New Roman" w:hAnsi="Trebuchet MS" w:cs="Times New Roman"/>
          <w:b/>
          <w:sz w:val="24"/>
          <w:szCs w:val="24"/>
          <w:lang w:eastAsia="bg-BG"/>
        </w:rPr>
      </w:pPr>
      <w:r w:rsidRPr="001C105A">
        <w:rPr>
          <w:rFonts w:ascii="Trebuchet MS" w:eastAsia="Times New Roman" w:hAnsi="Trebuchet MS" w:cs="Times New Roman"/>
          <w:b/>
          <w:sz w:val="24"/>
          <w:szCs w:val="24"/>
          <w:lang w:eastAsia="bg-BG"/>
        </w:rPr>
        <w:t>2.Съществуващо положение</w:t>
      </w:r>
    </w:p>
    <w:p w:rsidR="008C22FF" w:rsidRPr="00EF2323" w:rsidRDefault="008C22FF" w:rsidP="008C22FF">
      <w:pPr>
        <w:spacing w:after="0" w:line="252" w:lineRule="auto"/>
        <w:ind w:firstLine="851"/>
        <w:jc w:val="both"/>
        <w:rPr>
          <w:rFonts w:ascii="Trebuchet MS" w:eastAsia="Times New Roman" w:hAnsi="Trebuchet MS" w:cs="Times New Roman"/>
          <w:sz w:val="24"/>
          <w:szCs w:val="24"/>
          <w:lang w:eastAsia="bg-BG"/>
        </w:rPr>
      </w:pPr>
      <w:r>
        <w:rPr>
          <w:rFonts w:ascii="Trebuchet MS" w:eastAsia="Times New Roman" w:hAnsi="Trebuchet MS" w:cs="Times New Roman"/>
          <w:b/>
          <w:sz w:val="24"/>
          <w:szCs w:val="24"/>
          <w:u w:val="single"/>
        </w:rPr>
        <w:t xml:space="preserve">2.1. </w:t>
      </w:r>
      <w:r w:rsidRPr="00032102">
        <w:rPr>
          <w:rFonts w:ascii="Trebuchet MS" w:eastAsia="Times New Roman" w:hAnsi="Trebuchet MS" w:cs="Times New Roman"/>
          <w:b/>
          <w:sz w:val="24"/>
          <w:szCs w:val="24"/>
          <w:u w:val="single"/>
        </w:rPr>
        <w:t xml:space="preserve">Сградата на НЧ </w:t>
      </w:r>
      <w:r w:rsidRPr="00032102">
        <w:rPr>
          <w:rFonts w:ascii="Trebuchet MS" w:eastAsia="Calibri" w:hAnsi="Trebuchet MS" w:cs="Times New Roman"/>
          <w:b/>
          <w:sz w:val="24"/>
          <w:szCs w:val="24"/>
          <w:u w:val="single"/>
        </w:rPr>
        <w:t>“НОВ ЖИВОТ – 1941</w:t>
      </w:r>
      <w:r w:rsidRPr="00032102">
        <w:rPr>
          <w:rFonts w:ascii="Trebuchet MS" w:eastAsia="Calibri" w:hAnsi="Trebuchet MS" w:cs="Times New Roman"/>
          <w:b/>
          <w:sz w:val="28"/>
          <w:szCs w:val="28"/>
          <w:u w:val="single"/>
        </w:rPr>
        <w:t>“</w:t>
      </w:r>
      <w:r>
        <w:rPr>
          <w:rFonts w:ascii="Trebuchet MS" w:eastAsia="Calibri" w:hAnsi="Trebuchet MS" w:cs="Times New Roman"/>
          <w:b/>
          <w:sz w:val="28"/>
          <w:szCs w:val="28"/>
          <w:u w:val="single"/>
          <w:lang w:val="en-US"/>
        </w:rPr>
        <w:t xml:space="preserve"> </w:t>
      </w:r>
      <w:r w:rsidRPr="007F0941">
        <w:rPr>
          <w:rFonts w:ascii="Trebuchet MS" w:eastAsia="Calibri" w:hAnsi="Trebuchet MS" w:cs="Times New Roman"/>
          <w:b/>
          <w:sz w:val="24"/>
          <w:szCs w:val="24"/>
          <w:u w:val="single"/>
        </w:rPr>
        <w:t>с.Черна</w:t>
      </w:r>
      <w:r>
        <w:rPr>
          <w:rFonts w:ascii="Trebuchet MS" w:eastAsia="Times New Roman" w:hAnsi="Trebuchet MS" w:cs="Times New Roman"/>
          <w:sz w:val="24"/>
          <w:szCs w:val="24"/>
          <w:lang w:eastAsia="bg-BG"/>
        </w:rPr>
        <w:t xml:space="preserve"> е строена през 1960 г</w:t>
      </w:r>
      <w:r w:rsidRPr="00EF2323">
        <w:rPr>
          <w:rFonts w:ascii="Trebuchet MS" w:eastAsia="Times New Roman" w:hAnsi="Trebuchet MS" w:cs="Times New Roman"/>
          <w:sz w:val="24"/>
          <w:szCs w:val="24"/>
          <w:lang w:eastAsia="bg-BG"/>
        </w:rPr>
        <w:t xml:space="preserve">. с монолитна гредова конструкция. </w:t>
      </w:r>
      <w:r>
        <w:rPr>
          <w:rFonts w:ascii="Trebuchet MS" w:eastAsia="Times New Roman" w:hAnsi="Trebuchet MS" w:cs="Times New Roman"/>
          <w:sz w:val="24"/>
          <w:szCs w:val="24"/>
          <w:lang w:eastAsia="bg-BG"/>
        </w:rPr>
        <w:t>Нейната</w:t>
      </w:r>
      <w:r w:rsidRPr="00EF2323">
        <w:rPr>
          <w:rFonts w:ascii="Trebuchet MS" w:eastAsia="Times New Roman" w:hAnsi="Trebuchet MS" w:cs="Times New Roman"/>
          <w:sz w:val="24"/>
          <w:szCs w:val="24"/>
          <w:lang w:eastAsia="bg-BG"/>
        </w:rPr>
        <w:t xml:space="preserve"> обща разгъната площ е 790.28</w:t>
      </w:r>
      <w:r>
        <w:rPr>
          <w:rFonts w:ascii="Trebuchet MS" w:eastAsia="Times New Roman" w:hAnsi="Trebuchet MS" w:cs="Times New Roman"/>
          <w:sz w:val="24"/>
          <w:szCs w:val="24"/>
          <w:lang w:eastAsia="bg-BG"/>
        </w:rPr>
        <w:t xml:space="preserve"> </w:t>
      </w:r>
      <w:r w:rsidRPr="00EF2323">
        <w:rPr>
          <w:rFonts w:ascii="Trebuchet MS" w:eastAsia="Times New Roman" w:hAnsi="Trebuchet MS" w:cs="Times New Roman"/>
          <w:sz w:val="24"/>
          <w:szCs w:val="24"/>
          <w:lang w:eastAsia="bg-BG"/>
        </w:rPr>
        <w:t>м</w:t>
      </w:r>
      <w:r w:rsidRPr="00955CD9">
        <w:rPr>
          <w:rFonts w:ascii="Trebuchet MS" w:eastAsia="Times New Roman" w:hAnsi="Trebuchet MS" w:cs="Times New Roman"/>
          <w:sz w:val="24"/>
          <w:szCs w:val="24"/>
          <w:vertAlign w:val="superscript"/>
          <w:lang w:eastAsia="bg-BG"/>
        </w:rPr>
        <w:t>2</w:t>
      </w:r>
      <w:r w:rsidRPr="00EF2323">
        <w:rPr>
          <w:rFonts w:ascii="Trebuchet MS" w:eastAsia="Times New Roman" w:hAnsi="Trebuchet MS" w:cs="Times New Roman"/>
          <w:sz w:val="24"/>
          <w:szCs w:val="24"/>
          <w:lang w:eastAsia="bg-BG"/>
        </w:rPr>
        <w:t>.</w:t>
      </w:r>
      <w:r>
        <w:rPr>
          <w:rFonts w:ascii="Trebuchet MS" w:eastAsia="Times New Roman" w:hAnsi="Trebuchet MS" w:cs="Times New Roman"/>
          <w:sz w:val="24"/>
          <w:szCs w:val="24"/>
          <w:lang w:val="en-US" w:eastAsia="bg-BG"/>
        </w:rPr>
        <w:t xml:space="preserve"> </w:t>
      </w:r>
      <w:r w:rsidRPr="00EF2323">
        <w:rPr>
          <w:rFonts w:ascii="Trebuchet MS" w:eastAsia="Times New Roman" w:hAnsi="Trebuchet MS" w:cs="Times New Roman"/>
          <w:sz w:val="24"/>
          <w:szCs w:val="24"/>
          <w:lang w:eastAsia="bg-BG"/>
        </w:rPr>
        <w:t>Изградена е на два ета</w:t>
      </w:r>
      <w:r>
        <w:rPr>
          <w:rFonts w:ascii="Trebuchet MS" w:eastAsia="Times New Roman" w:hAnsi="Trebuchet MS" w:cs="Times New Roman"/>
          <w:sz w:val="24"/>
          <w:szCs w:val="24"/>
          <w:lang w:eastAsia="bg-BG"/>
        </w:rPr>
        <w:t>жа и частичен полуподземен етаж</w:t>
      </w:r>
      <w:r w:rsidRPr="00EF2323">
        <w:rPr>
          <w:rFonts w:ascii="Trebuchet MS" w:eastAsia="Times New Roman" w:hAnsi="Trebuchet MS" w:cs="Times New Roman"/>
          <w:sz w:val="24"/>
          <w:szCs w:val="24"/>
          <w:lang w:eastAsia="bg-BG"/>
        </w:rPr>
        <w:t>.</w:t>
      </w:r>
      <w:r>
        <w:rPr>
          <w:rFonts w:ascii="Trebuchet MS" w:eastAsia="Times New Roman" w:hAnsi="Trebuchet MS" w:cs="Times New Roman"/>
          <w:sz w:val="24"/>
          <w:szCs w:val="24"/>
          <w:lang w:eastAsia="bg-BG"/>
        </w:rPr>
        <w:t xml:space="preserve"> </w:t>
      </w:r>
    </w:p>
    <w:p w:rsidR="008C22FF" w:rsidRPr="00EF2323" w:rsidRDefault="008C22FF" w:rsidP="008C22FF">
      <w:pPr>
        <w:spacing w:after="0" w:line="252" w:lineRule="auto"/>
        <w:ind w:firstLine="630"/>
        <w:jc w:val="both"/>
        <w:rPr>
          <w:rFonts w:ascii="Trebuchet MS" w:eastAsia="Times New Roman" w:hAnsi="Trebuchet MS" w:cs="Times New Roman"/>
          <w:sz w:val="24"/>
          <w:szCs w:val="24"/>
          <w:lang w:eastAsia="bg-BG"/>
        </w:rPr>
      </w:pPr>
      <w:r w:rsidRPr="00EF2323">
        <w:rPr>
          <w:rFonts w:ascii="Trebuchet MS" w:eastAsia="Times New Roman" w:hAnsi="Trebuchet MS" w:cs="Times New Roman"/>
          <w:sz w:val="24"/>
          <w:szCs w:val="24"/>
          <w:lang w:eastAsia="bg-BG"/>
        </w:rPr>
        <w:t xml:space="preserve">Помещенията в сградата се използват от читалището /по-голямата част/ и от </w:t>
      </w:r>
      <w:r>
        <w:rPr>
          <w:rFonts w:ascii="Trebuchet MS" w:eastAsia="Times New Roman" w:hAnsi="Trebuchet MS" w:cs="Times New Roman"/>
          <w:sz w:val="24"/>
          <w:szCs w:val="24"/>
          <w:lang w:eastAsia="bg-BG"/>
        </w:rPr>
        <w:t xml:space="preserve">администрацията на </w:t>
      </w:r>
      <w:r w:rsidRPr="00EF2323">
        <w:rPr>
          <w:rFonts w:ascii="Trebuchet MS" w:eastAsia="Times New Roman" w:hAnsi="Trebuchet MS" w:cs="Times New Roman"/>
          <w:sz w:val="24"/>
          <w:szCs w:val="24"/>
          <w:lang w:eastAsia="bg-BG"/>
        </w:rPr>
        <w:t>кметството</w:t>
      </w:r>
      <w:r>
        <w:rPr>
          <w:rFonts w:ascii="Trebuchet MS" w:eastAsia="Times New Roman" w:hAnsi="Trebuchet MS" w:cs="Times New Roman"/>
          <w:sz w:val="24"/>
          <w:szCs w:val="24"/>
          <w:lang w:eastAsia="bg-BG"/>
        </w:rPr>
        <w:t xml:space="preserve"> на с. Черна</w:t>
      </w:r>
      <w:r w:rsidRPr="00EF2323">
        <w:rPr>
          <w:rFonts w:ascii="Trebuchet MS" w:eastAsia="Times New Roman" w:hAnsi="Trebuchet MS" w:cs="Times New Roman"/>
          <w:sz w:val="24"/>
          <w:szCs w:val="24"/>
          <w:lang w:eastAsia="bg-BG"/>
        </w:rPr>
        <w:t>. Кметството е разположено в източната част на сградата. Достъпът към него е с отделен вход от</w:t>
      </w:r>
      <w:r>
        <w:rPr>
          <w:rFonts w:ascii="Trebuchet MS" w:eastAsia="Times New Roman" w:hAnsi="Trebuchet MS" w:cs="Times New Roman"/>
          <w:sz w:val="24"/>
          <w:szCs w:val="24"/>
          <w:lang w:eastAsia="bg-BG"/>
        </w:rPr>
        <w:t xml:space="preserve"> изток, като до помещенията на </w:t>
      </w:r>
      <w:r w:rsidRPr="00EF2323">
        <w:rPr>
          <w:rFonts w:ascii="Trebuchet MS" w:eastAsia="Times New Roman" w:hAnsi="Trebuchet MS" w:cs="Times New Roman"/>
          <w:sz w:val="24"/>
          <w:szCs w:val="24"/>
          <w:lang w:eastAsia="bg-BG"/>
        </w:rPr>
        <w:t xml:space="preserve"> втория етаж се стига чрез самостоятелно стълбище.</w:t>
      </w:r>
      <w:r w:rsidRPr="0089790D">
        <w:rPr>
          <w:rFonts w:ascii="Trebuchet MS" w:eastAsia="Times New Roman" w:hAnsi="Trebuchet MS" w:cs="Times New Roman"/>
          <w:sz w:val="24"/>
          <w:szCs w:val="24"/>
          <w:lang w:eastAsia="bg-BG"/>
        </w:rPr>
        <w:t xml:space="preserve"> </w:t>
      </w:r>
      <w:r w:rsidRPr="00EF2323">
        <w:rPr>
          <w:rFonts w:ascii="Trebuchet MS" w:eastAsia="Times New Roman" w:hAnsi="Trebuchet MS" w:cs="Times New Roman"/>
          <w:sz w:val="24"/>
          <w:szCs w:val="24"/>
          <w:lang w:eastAsia="bg-BG"/>
        </w:rPr>
        <w:t>Разпределение на сградата</w:t>
      </w:r>
      <w:r>
        <w:rPr>
          <w:rFonts w:ascii="Trebuchet MS" w:eastAsia="Times New Roman" w:hAnsi="Trebuchet MS" w:cs="Times New Roman"/>
          <w:sz w:val="24"/>
          <w:szCs w:val="24"/>
          <w:lang w:eastAsia="bg-BG"/>
        </w:rPr>
        <w:t xml:space="preserve"> е както следва</w:t>
      </w:r>
      <w:r w:rsidRPr="00EF2323">
        <w:rPr>
          <w:rFonts w:ascii="Trebuchet MS" w:eastAsia="Times New Roman" w:hAnsi="Trebuchet MS" w:cs="Times New Roman"/>
          <w:sz w:val="24"/>
          <w:szCs w:val="24"/>
          <w:lang w:eastAsia="bg-BG"/>
        </w:rPr>
        <w:t>:</w:t>
      </w:r>
    </w:p>
    <w:p w:rsidR="008C22FF" w:rsidRPr="00EF2323" w:rsidRDefault="008C22FF" w:rsidP="008C22FF">
      <w:pPr>
        <w:spacing w:after="0" w:line="252" w:lineRule="auto"/>
        <w:ind w:firstLine="851"/>
        <w:jc w:val="both"/>
        <w:rPr>
          <w:rFonts w:ascii="Trebuchet MS" w:eastAsia="Times New Roman" w:hAnsi="Trebuchet MS" w:cs="Times New Roman"/>
          <w:b/>
          <w:sz w:val="24"/>
          <w:szCs w:val="24"/>
          <w:u w:val="single"/>
          <w:lang w:eastAsia="bg-BG"/>
        </w:rPr>
      </w:pPr>
      <w:r w:rsidRPr="00EF2323">
        <w:rPr>
          <w:rFonts w:ascii="Trebuchet MS" w:eastAsia="Times New Roman" w:hAnsi="Trebuchet MS" w:cs="Times New Roman"/>
          <w:b/>
          <w:sz w:val="24"/>
          <w:szCs w:val="24"/>
          <w:u w:val="single"/>
          <w:lang w:eastAsia="bg-BG"/>
        </w:rPr>
        <w:t>Кметство:</w:t>
      </w:r>
    </w:p>
    <w:p w:rsidR="008C22FF" w:rsidRPr="00EF2323" w:rsidRDefault="008C22FF" w:rsidP="008C22FF">
      <w:pPr>
        <w:spacing w:after="0" w:line="252" w:lineRule="auto"/>
        <w:ind w:firstLine="851"/>
        <w:jc w:val="both"/>
        <w:rPr>
          <w:rFonts w:ascii="Trebuchet MS" w:eastAsia="Times New Roman" w:hAnsi="Trebuchet MS" w:cs="Times New Roman"/>
          <w:sz w:val="24"/>
          <w:szCs w:val="24"/>
          <w:lang w:eastAsia="bg-BG"/>
        </w:rPr>
      </w:pPr>
      <w:r w:rsidRPr="00EF2323">
        <w:rPr>
          <w:rFonts w:ascii="Trebuchet MS" w:eastAsia="Times New Roman" w:hAnsi="Trebuchet MS" w:cs="Times New Roman"/>
          <w:sz w:val="24"/>
          <w:szCs w:val="24"/>
          <w:lang w:eastAsia="bg-BG"/>
        </w:rPr>
        <w:t>Сутерен: Ситуиран е на кота -2.20</w:t>
      </w:r>
      <w:r>
        <w:rPr>
          <w:rFonts w:ascii="Trebuchet MS" w:eastAsia="Times New Roman" w:hAnsi="Trebuchet MS" w:cs="Times New Roman"/>
          <w:sz w:val="24"/>
          <w:szCs w:val="24"/>
          <w:lang w:eastAsia="bg-BG"/>
        </w:rPr>
        <w:t xml:space="preserve"> </w:t>
      </w:r>
      <w:r w:rsidRPr="00EF2323">
        <w:rPr>
          <w:rFonts w:ascii="Trebuchet MS" w:eastAsia="Times New Roman" w:hAnsi="Trebuchet MS" w:cs="Times New Roman"/>
          <w:sz w:val="24"/>
          <w:szCs w:val="24"/>
          <w:lang w:eastAsia="bg-BG"/>
        </w:rPr>
        <w:t>м. на който са обособени коридор, малко помещение в което е разположен водомерният въ</w:t>
      </w:r>
      <w:r>
        <w:rPr>
          <w:rFonts w:ascii="Trebuchet MS" w:eastAsia="Times New Roman" w:hAnsi="Trebuchet MS" w:cs="Times New Roman"/>
          <w:sz w:val="24"/>
          <w:szCs w:val="24"/>
          <w:lang w:eastAsia="bg-BG"/>
        </w:rPr>
        <w:t>з</w:t>
      </w:r>
      <w:r w:rsidRPr="00EF2323">
        <w:rPr>
          <w:rFonts w:ascii="Trebuchet MS" w:eastAsia="Times New Roman" w:hAnsi="Trebuchet MS" w:cs="Times New Roman"/>
          <w:sz w:val="24"/>
          <w:szCs w:val="24"/>
          <w:lang w:eastAsia="bg-BG"/>
        </w:rPr>
        <w:t>ел и изба.</w:t>
      </w:r>
    </w:p>
    <w:p w:rsidR="008C22FF" w:rsidRPr="00EF2323" w:rsidRDefault="008C22FF" w:rsidP="008C22FF">
      <w:pPr>
        <w:spacing w:after="0" w:line="252" w:lineRule="auto"/>
        <w:ind w:firstLine="851"/>
        <w:jc w:val="both"/>
        <w:rPr>
          <w:rFonts w:ascii="Trebuchet MS" w:eastAsia="Times New Roman" w:hAnsi="Trebuchet MS" w:cs="Times New Roman"/>
          <w:sz w:val="24"/>
          <w:szCs w:val="24"/>
          <w:lang w:eastAsia="bg-BG"/>
        </w:rPr>
      </w:pPr>
      <w:r w:rsidRPr="00EF2323">
        <w:rPr>
          <w:rFonts w:ascii="Trebuchet MS" w:eastAsia="Times New Roman" w:hAnsi="Trebuchet MS" w:cs="Times New Roman"/>
          <w:sz w:val="24"/>
          <w:szCs w:val="24"/>
          <w:lang w:eastAsia="bg-BG"/>
        </w:rPr>
        <w:t>Първи етаж: Ситуиран е на кота ±0.00</w:t>
      </w:r>
      <w:r>
        <w:rPr>
          <w:rFonts w:ascii="Trebuchet MS" w:eastAsia="Times New Roman" w:hAnsi="Trebuchet MS" w:cs="Times New Roman"/>
          <w:sz w:val="24"/>
          <w:szCs w:val="24"/>
          <w:lang w:eastAsia="bg-BG"/>
        </w:rPr>
        <w:t xml:space="preserve"> </w:t>
      </w:r>
      <w:r w:rsidRPr="00EF2323">
        <w:rPr>
          <w:rFonts w:ascii="Trebuchet MS" w:eastAsia="Times New Roman" w:hAnsi="Trebuchet MS" w:cs="Times New Roman"/>
          <w:sz w:val="24"/>
          <w:szCs w:val="24"/>
          <w:lang w:eastAsia="bg-BG"/>
        </w:rPr>
        <w:t>м. с обособени: входно антре, стълбищна клетка, коридор</w:t>
      </w:r>
      <w:r>
        <w:rPr>
          <w:rFonts w:ascii="Trebuchet MS" w:eastAsia="Times New Roman" w:hAnsi="Trebuchet MS" w:cs="Times New Roman"/>
          <w:sz w:val="24"/>
          <w:szCs w:val="24"/>
          <w:lang w:val="en-US" w:eastAsia="bg-BG"/>
        </w:rPr>
        <w:t xml:space="preserve"> </w:t>
      </w:r>
      <w:r w:rsidRPr="00EF2323">
        <w:rPr>
          <w:rFonts w:ascii="Trebuchet MS" w:eastAsia="Times New Roman" w:hAnsi="Trebuchet MS" w:cs="Times New Roman"/>
          <w:sz w:val="24"/>
          <w:szCs w:val="24"/>
          <w:lang w:eastAsia="bg-BG"/>
        </w:rPr>
        <w:t>1-ви етаж, осигуряващ достъп до стая, изпо</w:t>
      </w:r>
      <w:r>
        <w:rPr>
          <w:rFonts w:ascii="Trebuchet MS" w:eastAsia="Times New Roman" w:hAnsi="Trebuchet MS" w:cs="Times New Roman"/>
          <w:sz w:val="24"/>
          <w:szCs w:val="24"/>
          <w:lang w:eastAsia="bg-BG"/>
        </w:rPr>
        <w:t>лзвана от кметството и тоалетна</w:t>
      </w:r>
      <w:r w:rsidRPr="00EF2323">
        <w:rPr>
          <w:rFonts w:ascii="Trebuchet MS" w:eastAsia="Times New Roman" w:hAnsi="Trebuchet MS" w:cs="Times New Roman"/>
          <w:sz w:val="24"/>
          <w:szCs w:val="24"/>
          <w:lang w:eastAsia="bg-BG"/>
        </w:rPr>
        <w:t>:</w:t>
      </w:r>
      <w:bookmarkStart w:id="0" w:name="_GoBack"/>
      <w:bookmarkEnd w:id="0"/>
    </w:p>
    <w:p w:rsidR="008C22FF" w:rsidRDefault="008C22FF" w:rsidP="008C22FF">
      <w:pPr>
        <w:spacing w:after="0" w:line="252" w:lineRule="auto"/>
        <w:ind w:firstLine="851"/>
        <w:jc w:val="both"/>
        <w:rPr>
          <w:rFonts w:ascii="Trebuchet MS" w:eastAsia="Times New Roman" w:hAnsi="Trebuchet MS" w:cs="Times New Roman"/>
          <w:sz w:val="24"/>
          <w:szCs w:val="24"/>
          <w:lang w:eastAsia="bg-BG"/>
        </w:rPr>
      </w:pPr>
      <w:r w:rsidRPr="00EF2323">
        <w:rPr>
          <w:rFonts w:ascii="Trebuchet MS" w:eastAsia="Times New Roman" w:hAnsi="Trebuchet MS" w:cs="Times New Roman"/>
          <w:sz w:val="24"/>
          <w:szCs w:val="24"/>
          <w:lang w:eastAsia="bg-BG"/>
        </w:rPr>
        <w:t>Втори етаж: Ситуиран е на кота ±3.35</w:t>
      </w:r>
      <w:r>
        <w:rPr>
          <w:rFonts w:ascii="Trebuchet MS" w:eastAsia="Times New Roman" w:hAnsi="Trebuchet MS" w:cs="Times New Roman"/>
          <w:sz w:val="24"/>
          <w:szCs w:val="24"/>
          <w:lang w:eastAsia="bg-BG"/>
        </w:rPr>
        <w:t xml:space="preserve"> </w:t>
      </w:r>
      <w:r w:rsidRPr="00EF2323">
        <w:rPr>
          <w:rFonts w:ascii="Trebuchet MS" w:eastAsia="Times New Roman" w:hAnsi="Trebuchet MS" w:cs="Times New Roman"/>
          <w:sz w:val="24"/>
          <w:szCs w:val="24"/>
          <w:lang w:eastAsia="bg-BG"/>
        </w:rPr>
        <w:t>м. с обособени: стълбищна клетка, коридор, тоалетна /помещение, използвано в момента за склад/ и кабинет на кмета.</w:t>
      </w:r>
    </w:p>
    <w:p w:rsidR="008C22FF" w:rsidRPr="00E92450" w:rsidRDefault="008C22FF" w:rsidP="008C22FF">
      <w:pPr>
        <w:spacing w:after="0" w:line="252" w:lineRule="auto"/>
        <w:ind w:firstLine="851"/>
        <w:jc w:val="both"/>
        <w:rPr>
          <w:rFonts w:ascii="Trebuchet MS" w:eastAsia="Times New Roman" w:hAnsi="Trebuchet MS" w:cs="Times New Roman"/>
          <w:sz w:val="24"/>
          <w:szCs w:val="24"/>
          <w:lang w:val="en-US" w:eastAsia="bg-BG"/>
        </w:rPr>
      </w:pPr>
      <w:r>
        <w:rPr>
          <w:rFonts w:ascii="Trebuchet MS" w:eastAsia="SimSun" w:hAnsi="Trebuchet MS" w:cs="Times New Roman"/>
          <w:noProof/>
          <w:sz w:val="24"/>
          <w:szCs w:val="24"/>
          <w:lang w:eastAsia="bg-BG"/>
        </w:rPr>
        <w:drawing>
          <wp:inline distT="0" distB="0" distL="0" distR="0" wp14:anchorId="267FEB98" wp14:editId="147DEFBA">
            <wp:extent cx="450850" cy="377825"/>
            <wp:effectExtent l="0" t="0" r="6350" b="317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377825"/>
                    </a:xfrm>
                    <a:prstGeom prst="rect">
                      <a:avLst/>
                    </a:prstGeom>
                    <a:noFill/>
                  </pic:spPr>
                </pic:pic>
              </a:graphicData>
            </a:graphic>
          </wp:inline>
        </w:drawing>
      </w:r>
      <w:r>
        <w:rPr>
          <w:rFonts w:ascii="Trebuchet MS" w:eastAsia="Times New Roman" w:hAnsi="Trebuchet MS" w:cs="Times New Roman"/>
          <w:sz w:val="24"/>
          <w:szCs w:val="24"/>
          <w:lang w:eastAsia="bg-BG"/>
        </w:rPr>
        <w:t>Частта на сградата, в която е разположено кметството, не попада в обхвата на обществената поръчка.</w:t>
      </w:r>
    </w:p>
    <w:p w:rsidR="008C22FF" w:rsidRPr="001C105A" w:rsidRDefault="008C22FF" w:rsidP="008C22FF">
      <w:pPr>
        <w:spacing w:after="0" w:line="252" w:lineRule="auto"/>
        <w:ind w:firstLine="851"/>
        <w:jc w:val="both"/>
        <w:rPr>
          <w:rFonts w:ascii="Trebuchet MS" w:eastAsia="Times New Roman" w:hAnsi="Trebuchet MS" w:cs="Times New Roman"/>
          <w:b/>
          <w:sz w:val="24"/>
          <w:szCs w:val="24"/>
          <w:u w:val="single"/>
          <w:lang w:eastAsia="bg-BG"/>
        </w:rPr>
      </w:pPr>
      <w:r w:rsidRPr="00EF2323">
        <w:rPr>
          <w:rFonts w:ascii="Trebuchet MS" w:eastAsia="Times New Roman" w:hAnsi="Trebuchet MS" w:cs="Times New Roman"/>
          <w:b/>
          <w:sz w:val="24"/>
          <w:szCs w:val="24"/>
          <w:u w:val="single"/>
          <w:lang w:eastAsia="bg-BG"/>
        </w:rPr>
        <w:t>Народно читалище:</w:t>
      </w:r>
    </w:p>
    <w:p w:rsidR="008C22FF" w:rsidRDefault="008C22FF" w:rsidP="008C22FF">
      <w:pPr>
        <w:spacing w:after="0" w:line="252" w:lineRule="auto"/>
        <w:ind w:right="-83" w:firstLine="851"/>
        <w:jc w:val="both"/>
        <w:rPr>
          <w:rFonts w:ascii="Trebuchet MS" w:eastAsia="Times New Roman" w:hAnsi="Trebuchet MS" w:cs="Times New Roman"/>
          <w:b/>
          <w:bCs/>
          <w:sz w:val="24"/>
          <w:szCs w:val="24"/>
          <w:lang w:val="en-US" w:eastAsia="bg-BG"/>
        </w:rPr>
      </w:pPr>
      <w:r w:rsidRPr="0037283B">
        <w:rPr>
          <w:rFonts w:ascii="Trebuchet MS" w:eastAsia="Times New Roman" w:hAnsi="Trebuchet MS" w:cs="Times New Roman"/>
          <w:b/>
          <w:bCs/>
          <w:sz w:val="24"/>
          <w:szCs w:val="24"/>
          <w:u w:val="single"/>
          <w:lang w:val="bg" w:eastAsia="bg-BG"/>
        </w:rPr>
        <w:t>Първи етаж:</w:t>
      </w:r>
      <w:r w:rsidRPr="00EF2323">
        <w:rPr>
          <w:rFonts w:ascii="Trebuchet MS" w:eastAsia="Times New Roman" w:hAnsi="Trebuchet MS" w:cs="Times New Roman"/>
          <w:sz w:val="24"/>
          <w:szCs w:val="24"/>
          <w:lang w:val="bg" w:eastAsia="bg-BG"/>
        </w:rPr>
        <w:t xml:space="preserve"> </w:t>
      </w:r>
      <w:r w:rsidRPr="0037283B">
        <w:rPr>
          <w:rStyle w:val="214pt"/>
          <w:rFonts w:ascii="Trebuchet MS" w:hAnsi="Trebuchet MS"/>
          <w:sz w:val="24"/>
          <w:szCs w:val="24"/>
        </w:rPr>
        <w:t>Ситуиран е на кота ±0.00</w:t>
      </w:r>
      <w:r>
        <w:rPr>
          <w:rStyle w:val="214pt"/>
          <w:rFonts w:ascii="Trebuchet MS" w:hAnsi="Trebuchet MS"/>
          <w:sz w:val="24"/>
          <w:szCs w:val="24"/>
        </w:rPr>
        <w:t xml:space="preserve"> </w:t>
      </w:r>
      <w:r w:rsidRPr="0037283B">
        <w:rPr>
          <w:rStyle w:val="214pt"/>
          <w:rFonts w:ascii="Trebuchet MS" w:hAnsi="Trebuchet MS"/>
          <w:sz w:val="24"/>
          <w:szCs w:val="24"/>
        </w:rPr>
        <w:t>м. с обособени: предверие, фоайе и стълбищна клетка към втори етаж. От фоайето се осигурява достъп до конферентна зала, тоалетна, разположена в допълнително изградена пристройка към сградата и чрез две двукрили врати към основното помещение на първия етаж - зрителна зала. В дъното й чрез стъпала се стига до сцената. Зад нея е обособено пространство</w:t>
      </w:r>
      <w:r w:rsidR="00C778DF">
        <w:rPr>
          <w:rStyle w:val="214pt"/>
          <w:rFonts w:ascii="Trebuchet MS" w:hAnsi="Trebuchet MS"/>
          <w:sz w:val="24"/>
          <w:szCs w:val="24"/>
        </w:rPr>
        <w:t>,</w:t>
      </w:r>
      <w:r w:rsidRPr="0037283B">
        <w:rPr>
          <w:rStyle w:val="214pt"/>
          <w:rFonts w:ascii="Trebuchet MS" w:hAnsi="Trebuchet MS"/>
          <w:sz w:val="24"/>
          <w:szCs w:val="24"/>
        </w:rPr>
        <w:t xml:space="preserve"> осигуряващо достъп до втория изход от зрителната залата - метална врата на източната фасада.</w:t>
      </w:r>
      <w:r w:rsidRPr="00EF2323">
        <w:rPr>
          <w:rFonts w:ascii="Trebuchet MS" w:eastAsia="Times New Roman" w:hAnsi="Trebuchet MS" w:cs="Times New Roman"/>
          <w:b/>
          <w:bCs/>
          <w:sz w:val="24"/>
          <w:szCs w:val="24"/>
          <w:lang w:val="bg" w:eastAsia="bg-BG"/>
        </w:rPr>
        <w:t xml:space="preserve"> </w:t>
      </w:r>
    </w:p>
    <w:p w:rsidR="008C22FF" w:rsidRPr="0037283B" w:rsidRDefault="008C22FF" w:rsidP="008C22FF">
      <w:pPr>
        <w:spacing w:after="0" w:line="252" w:lineRule="auto"/>
        <w:ind w:right="-83" w:firstLine="851"/>
        <w:jc w:val="both"/>
        <w:rPr>
          <w:rFonts w:ascii="Trebuchet MS" w:eastAsia="Times New Roman" w:hAnsi="Trebuchet MS" w:cs="Times New Roman"/>
          <w:sz w:val="24"/>
          <w:szCs w:val="24"/>
          <w:lang w:val="en-US" w:eastAsia="bg-BG"/>
        </w:rPr>
      </w:pPr>
      <w:r w:rsidRPr="0037283B">
        <w:rPr>
          <w:rFonts w:ascii="Trebuchet MS" w:eastAsia="Times New Roman" w:hAnsi="Trebuchet MS" w:cs="Times New Roman"/>
          <w:b/>
          <w:bCs/>
          <w:sz w:val="24"/>
          <w:szCs w:val="24"/>
          <w:u w:val="single"/>
          <w:lang w:val="bg" w:eastAsia="bg-BG"/>
        </w:rPr>
        <w:t>Втори етаж:</w:t>
      </w:r>
      <w:r w:rsidRPr="00EF2323">
        <w:rPr>
          <w:rFonts w:ascii="Trebuchet MS" w:eastAsia="Times New Roman" w:hAnsi="Trebuchet MS" w:cs="Times New Roman"/>
          <w:sz w:val="24"/>
          <w:szCs w:val="24"/>
          <w:lang w:val="bg" w:eastAsia="bg-BG"/>
        </w:rPr>
        <w:t xml:space="preserve"> Ситуиран е на кота +3.35</w:t>
      </w:r>
      <w:r>
        <w:rPr>
          <w:rFonts w:ascii="Trebuchet MS" w:eastAsia="Times New Roman" w:hAnsi="Trebuchet MS" w:cs="Times New Roman"/>
          <w:sz w:val="24"/>
          <w:szCs w:val="24"/>
          <w:lang w:val="bg" w:eastAsia="bg-BG"/>
        </w:rPr>
        <w:t xml:space="preserve"> </w:t>
      </w:r>
      <w:r w:rsidRPr="00EF2323">
        <w:rPr>
          <w:rFonts w:ascii="Trebuchet MS" w:eastAsia="Times New Roman" w:hAnsi="Trebuchet MS" w:cs="Times New Roman"/>
          <w:sz w:val="24"/>
          <w:szCs w:val="24"/>
          <w:lang w:val="bg" w:eastAsia="bg-BG"/>
        </w:rPr>
        <w:t>м.</w:t>
      </w:r>
    </w:p>
    <w:p w:rsidR="008C22FF" w:rsidRPr="00EF2323" w:rsidRDefault="008C22FF" w:rsidP="008C22FF">
      <w:pPr>
        <w:spacing w:after="0" w:line="252" w:lineRule="auto"/>
        <w:ind w:right="-83" w:firstLine="851"/>
        <w:jc w:val="both"/>
        <w:rPr>
          <w:rFonts w:ascii="Trebuchet MS" w:eastAsia="Times New Roman" w:hAnsi="Trebuchet MS" w:cs="Times New Roman"/>
          <w:sz w:val="24"/>
          <w:szCs w:val="24"/>
          <w:lang w:val="bg" w:eastAsia="bg-BG"/>
        </w:rPr>
      </w:pPr>
      <w:r w:rsidRPr="00EF2323">
        <w:rPr>
          <w:rFonts w:ascii="Trebuchet MS" w:eastAsia="Times New Roman" w:hAnsi="Trebuchet MS" w:cs="Times New Roman"/>
          <w:sz w:val="24"/>
          <w:szCs w:val="24"/>
          <w:lang w:val="bg" w:eastAsia="bg-BG"/>
        </w:rPr>
        <w:t xml:space="preserve">От стълбище се стига до Г-образна стълбищна площадка осигуряваща достъп до следните помещения: библиотека, компютърна зала / в миналото кинокабина/ и малко помещение зад него-склад </w:t>
      </w:r>
      <w:r>
        <w:rPr>
          <w:rFonts w:ascii="Trebuchet MS" w:eastAsia="Times New Roman" w:hAnsi="Trebuchet MS" w:cs="Times New Roman"/>
          <w:sz w:val="24"/>
          <w:szCs w:val="24"/>
          <w:lang w:eastAsia="bg-BG"/>
        </w:rPr>
        <w:t xml:space="preserve">на </w:t>
      </w:r>
      <w:r w:rsidRPr="00EF2323">
        <w:rPr>
          <w:rFonts w:ascii="Trebuchet MS" w:eastAsia="Times New Roman" w:hAnsi="Trebuchet MS" w:cs="Times New Roman"/>
          <w:sz w:val="24"/>
          <w:szCs w:val="24"/>
          <w:lang w:val="bg" w:eastAsia="bg-BG"/>
        </w:rPr>
        <w:t>библиотека</w:t>
      </w:r>
      <w:r>
        <w:rPr>
          <w:rFonts w:ascii="Trebuchet MS" w:eastAsia="Times New Roman" w:hAnsi="Trebuchet MS" w:cs="Times New Roman"/>
          <w:sz w:val="24"/>
          <w:szCs w:val="24"/>
          <w:lang w:val="bg" w:eastAsia="bg-BG"/>
        </w:rPr>
        <w:t>та</w:t>
      </w:r>
      <w:r w:rsidRPr="00EF2323">
        <w:rPr>
          <w:rFonts w:ascii="Trebuchet MS" w:eastAsia="Times New Roman" w:hAnsi="Trebuchet MS" w:cs="Times New Roman"/>
          <w:sz w:val="24"/>
          <w:szCs w:val="24"/>
          <w:lang w:val="bg" w:eastAsia="bg-BG"/>
        </w:rPr>
        <w:t xml:space="preserve">. От площадката има достъп до просторен коридор и читалня, от който чрез двукрила врата се достига до зала за репетиции. В </w:t>
      </w:r>
      <w:r w:rsidRPr="00EF2323">
        <w:rPr>
          <w:rFonts w:ascii="Trebuchet MS" w:eastAsia="Times New Roman" w:hAnsi="Trebuchet MS" w:cs="Times New Roman"/>
          <w:sz w:val="24"/>
          <w:szCs w:val="24"/>
          <w:lang w:val="bg" w:eastAsia="bg-BG"/>
        </w:rPr>
        <w:lastRenderedPageBreak/>
        <w:t>източната част на залата има врата водеща до склад реквизит /втори етаж на пристройката към сградата/.</w:t>
      </w:r>
    </w:p>
    <w:p w:rsidR="008C22FF" w:rsidRPr="00EF2323" w:rsidRDefault="008C22FF" w:rsidP="008C22FF">
      <w:pPr>
        <w:spacing w:after="0" w:line="252" w:lineRule="auto"/>
        <w:ind w:right="-83" w:firstLine="851"/>
        <w:jc w:val="both"/>
        <w:rPr>
          <w:rFonts w:ascii="Trebuchet MS" w:eastAsia="Times New Roman" w:hAnsi="Trebuchet MS" w:cs="Times New Roman"/>
          <w:sz w:val="24"/>
          <w:szCs w:val="24"/>
          <w:lang w:val="bg" w:eastAsia="bg-BG"/>
        </w:rPr>
      </w:pPr>
      <w:r w:rsidRPr="00EF2323">
        <w:rPr>
          <w:rFonts w:ascii="Trebuchet MS" w:eastAsia="Times New Roman" w:hAnsi="Trebuchet MS" w:cs="Times New Roman"/>
          <w:sz w:val="24"/>
          <w:szCs w:val="24"/>
          <w:lang w:val="bg" w:eastAsia="bg-BG"/>
        </w:rPr>
        <w:t>Таванско помещение: Ситуиран</w:t>
      </w:r>
      <w:r>
        <w:rPr>
          <w:rFonts w:ascii="Trebuchet MS" w:eastAsia="Times New Roman" w:hAnsi="Trebuchet MS" w:cs="Times New Roman"/>
          <w:sz w:val="24"/>
          <w:szCs w:val="24"/>
          <w:lang w:val="bg" w:eastAsia="bg-BG"/>
        </w:rPr>
        <w:t>о</w:t>
      </w:r>
      <w:r w:rsidRPr="00EF2323">
        <w:rPr>
          <w:rFonts w:ascii="Trebuchet MS" w:eastAsia="Times New Roman" w:hAnsi="Trebuchet MS" w:cs="Times New Roman"/>
          <w:sz w:val="24"/>
          <w:szCs w:val="24"/>
          <w:lang w:val="bg" w:eastAsia="bg-BG"/>
        </w:rPr>
        <w:t xml:space="preserve"> на кота +6.37</w:t>
      </w:r>
      <w:r>
        <w:rPr>
          <w:rFonts w:ascii="Trebuchet MS" w:eastAsia="Times New Roman" w:hAnsi="Trebuchet MS" w:cs="Times New Roman"/>
          <w:sz w:val="24"/>
          <w:szCs w:val="24"/>
          <w:lang w:val="bg" w:eastAsia="bg-BG"/>
        </w:rPr>
        <w:t xml:space="preserve"> </w:t>
      </w:r>
      <w:r w:rsidRPr="00EF2323">
        <w:rPr>
          <w:rFonts w:ascii="Trebuchet MS" w:eastAsia="Times New Roman" w:hAnsi="Trebuchet MS" w:cs="Times New Roman"/>
          <w:sz w:val="24"/>
          <w:szCs w:val="24"/>
          <w:lang w:val="bg" w:eastAsia="bg-BG"/>
        </w:rPr>
        <w:t>м.</w:t>
      </w:r>
      <w:r>
        <w:rPr>
          <w:rFonts w:ascii="Trebuchet MS" w:eastAsia="Times New Roman" w:hAnsi="Trebuchet MS" w:cs="Times New Roman"/>
          <w:sz w:val="24"/>
          <w:szCs w:val="24"/>
          <w:lang w:val="bg" w:eastAsia="bg-BG"/>
        </w:rPr>
        <w:t xml:space="preserve"> </w:t>
      </w:r>
      <w:r w:rsidRPr="00EF2323">
        <w:rPr>
          <w:rFonts w:ascii="Trebuchet MS" w:eastAsia="Times New Roman" w:hAnsi="Trebuchet MS" w:cs="Times New Roman"/>
          <w:sz w:val="24"/>
          <w:szCs w:val="24"/>
          <w:lang w:val="bg" w:eastAsia="bg-BG"/>
        </w:rPr>
        <w:t>До него има достъп чрез отвор в таванската плоча, малко преди вратата за кинокабината.</w:t>
      </w:r>
    </w:p>
    <w:p w:rsidR="008C22FF" w:rsidRPr="00EF2323" w:rsidRDefault="008C22FF" w:rsidP="008C22FF">
      <w:pPr>
        <w:spacing w:after="0" w:line="252" w:lineRule="auto"/>
        <w:ind w:right="-83" w:firstLine="851"/>
        <w:jc w:val="both"/>
        <w:rPr>
          <w:rFonts w:ascii="Trebuchet MS" w:eastAsia="Times New Roman" w:hAnsi="Trebuchet MS" w:cs="Times New Roman"/>
          <w:sz w:val="24"/>
          <w:szCs w:val="24"/>
          <w:lang w:val="bg" w:eastAsia="bg-BG"/>
        </w:rPr>
      </w:pPr>
      <w:r w:rsidRPr="00EF2323">
        <w:rPr>
          <w:rFonts w:ascii="Trebuchet MS" w:eastAsia="Times New Roman" w:hAnsi="Trebuchet MS" w:cs="Times New Roman"/>
          <w:sz w:val="24"/>
          <w:szCs w:val="24"/>
          <w:lang w:val="bg" w:eastAsia="bg-BG"/>
        </w:rPr>
        <w:t>Вертикалната комуникация се осъществява чрез двураменно стълбище със широчина на рамената 1,15</w:t>
      </w:r>
      <w:r>
        <w:rPr>
          <w:rFonts w:ascii="Trebuchet MS" w:eastAsia="Times New Roman" w:hAnsi="Trebuchet MS" w:cs="Times New Roman"/>
          <w:sz w:val="24"/>
          <w:szCs w:val="24"/>
          <w:lang w:val="bg" w:eastAsia="bg-BG"/>
        </w:rPr>
        <w:t xml:space="preserve"> </w:t>
      </w:r>
      <w:r w:rsidRPr="00EF2323">
        <w:rPr>
          <w:rFonts w:ascii="Trebuchet MS" w:eastAsia="Times New Roman" w:hAnsi="Trebuchet MS" w:cs="Times New Roman"/>
          <w:sz w:val="24"/>
          <w:szCs w:val="24"/>
          <w:lang w:val="bg" w:eastAsia="bg-BG"/>
        </w:rPr>
        <w:t>м. Парапетите по стълбищата са метални с вертикални елементи, с височина 0,70</w:t>
      </w:r>
      <w:r>
        <w:rPr>
          <w:rFonts w:ascii="Trebuchet MS" w:eastAsia="Times New Roman" w:hAnsi="Trebuchet MS" w:cs="Times New Roman"/>
          <w:sz w:val="24"/>
          <w:szCs w:val="24"/>
          <w:lang w:val="bg" w:eastAsia="bg-BG"/>
        </w:rPr>
        <w:t xml:space="preserve"> </w:t>
      </w:r>
      <w:r w:rsidRPr="00EF2323">
        <w:rPr>
          <w:rFonts w:ascii="Trebuchet MS" w:eastAsia="Times New Roman" w:hAnsi="Trebuchet MS" w:cs="Times New Roman"/>
          <w:sz w:val="24"/>
          <w:szCs w:val="24"/>
          <w:lang w:val="bg" w:eastAsia="bg-BG"/>
        </w:rPr>
        <w:t>м.</w:t>
      </w:r>
    </w:p>
    <w:p w:rsidR="008C22FF" w:rsidRPr="00EF2323" w:rsidRDefault="008C22FF" w:rsidP="008C22FF">
      <w:pPr>
        <w:spacing w:after="0" w:line="252" w:lineRule="auto"/>
        <w:ind w:right="-83" w:firstLine="851"/>
        <w:jc w:val="both"/>
        <w:rPr>
          <w:rFonts w:ascii="Trebuchet MS" w:eastAsia="Times New Roman" w:hAnsi="Trebuchet MS" w:cs="Times New Roman"/>
          <w:sz w:val="24"/>
          <w:szCs w:val="24"/>
          <w:lang w:val="bg" w:eastAsia="bg-BG"/>
        </w:rPr>
      </w:pPr>
      <w:r w:rsidRPr="00EF2323">
        <w:rPr>
          <w:rFonts w:ascii="Trebuchet MS" w:eastAsia="Times New Roman" w:hAnsi="Trebuchet MS" w:cs="Times New Roman"/>
          <w:sz w:val="24"/>
          <w:szCs w:val="24"/>
          <w:lang w:val="bg" w:eastAsia="bg-BG"/>
        </w:rPr>
        <w:t>За времето на своето съществув</w:t>
      </w:r>
      <w:r>
        <w:rPr>
          <w:rFonts w:ascii="Trebuchet MS" w:eastAsia="Times New Roman" w:hAnsi="Trebuchet MS" w:cs="Times New Roman"/>
          <w:sz w:val="24"/>
          <w:szCs w:val="24"/>
          <w:lang w:val="bg" w:eastAsia="bg-BG"/>
        </w:rPr>
        <w:t>ане читалище „Нов живот - 1941</w:t>
      </w:r>
      <w:r w:rsidRPr="00EF2323">
        <w:rPr>
          <w:rFonts w:ascii="Trebuchet MS" w:eastAsia="Times New Roman" w:hAnsi="Trebuchet MS" w:cs="Times New Roman"/>
          <w:sz w:val="24"/>
          <w:szCs w:val="24"/>
          <w:lang w:val="bg" w:eastAsia="bg-BG"/>
        </w:rPr>
        <w:t>" се е превърнало в един добре функциониращ културно-информационен център на селото.</w:t>
      </w:r>
    </w:p>
    <w:p w:rsidR="008C22FF" w:rsidRPr="00EF2323" w:rsidRDefault="008C22FF" w:rsidP="008C22FF">
      <w:pPr>
        <w:spacing w:after="0" w:line="252" w:lineRule="auto"/>
        <w:ind w:right="-83" w:firstLine="851"/>
        <w:jc w:val="both"/>
        <w:rPr>
          <w:rFonts w:ascii="Trebuchet MS" w:eastAsia="Times New Roman" w:hAnsi="Trebuchet MS" w:cs="Times New Roman"/>
          <w:sz w:val="24"/>
          <w:szCs w:val="24"/>
          <w:lang w:val="bg" w:eastAsia="bg-BG"/>
        </w:rPr>
      </w:pPr>
      <w:r w:rsidRPr="00EF2323">
        <w:rPr>
          <w:rFonts w:ascii="Trebuchet MS" w:eastAsia="Times New Roman" w:hAnsi="Trebuchet MS" w:cs="Times New Roman"/>
          <w:sz w:val="24"/>
          <w:szCs w:val="24"/>
          <w:lang w:val="bg" w:eastAsia="bg-BG"/>
        </w:rPr>
        <w:t>За период от петдесет и шест години на с</w:t>
      </w:r>
      <w:r>
        <w:rPr>
          <w:rFonts w:ascii="Trebuchet MS" w:eastAsia="Times New Roman" w:hAnsi="Trebuchet MS" w:cs="Times New Roman"/>
          <w:sz w:val="24"/>
          <w:szCs w:val="24"/>
          <w:lang w:val="bg" w:eastAsia="bg-BG"/>
        </w:rPr>
        <w:t>градата на НЧ „Нов живот- 1941</w:t>
      </w:r>
      <w:r w:rsidRPr="00EF2323">
        <w:rPr>
          <w:rFonts w:ascii="Trebuchet MS" w:eastAsia="Times New Roman" w:hAnsi="Trebuchet MS" w:cs="Times New Roman"/>
          <w:sz w:val="24"/>
          <w:szCs w:val="24"/>
          <w:lang w:val="bg" w:eastAsia="bg-BG"/>
        </w:rPr>
        <w:t>" са правени много частични ремонти, които аварийно и временно са разрешавали конкретни задачи</w:t>
      </w:r>
      <w:r>
        <w:rPr>
          <w:rFonts w:ascii="Trebuchet MS" w:eastAsia="Times New Roman" w:hAnsi="Trebuchet MS" w:cs="Times New Roman"/>
          <w:sz w:val="24"/>
          <w:szCs w:val="24"/>
          <w:lang w:val="bg" w:eastAsia="bg-BG"/>
        </w:rPr>
        <w:t>,</w:t>
      </w:r>
      <w:r w:rsidRPr="00EF2323">
        <w:rPr>
          <w:rFonts w:ascii="Trebuchet MS" w:eastAsia="Times New Roman" w:hAnsi="Trebuchet MS" w:cs="Times New Roman"/>
          <w:sz w:val="24"/>
          <w:szCs w:val="24"/>
          <w:lang w:val="bg" w:eastAsia="bg-BG"/>
        </w:rPr>
        <w:t xml:space="preserve"> свързани с поддръжката на сградата, но те не са могли да премахнат напълно натрупваните през този дълъг период проблеми.</w:t>
      </w:r>
    </w:p>
    <w:p w:rsidR="008C22FF" w:rsidRPr="00EF2323" w:rsidRDefault="008C22FF" w:rsidP="008C22FF">
      <w:pPr>
        <w:spacing w:after="0" w:line="252" w:lineRule="auto"/>
        <w:ind w:right="-83" w:firstLine="851"/>
        <w:jc w:val="both"/>
        <w:rPr>
          <w:rFonts w:ascii="Trebuchet MS" w:eastAsia="Times New Roman" w:hAnsi="Trebuchet MS" w:cs="Times New Roman"/>
          <w:sz w:val="24"/>
          <w:szCs w:val="24"/>
          <w:lang w:val="bg" w:eastAsia="bg-BG"/>
        </w:rPr>
      </w:pPr>
      <w:r w:rsidRPr="00EF2323">
        <w:rPr>
          <w:rFonts w:ascii="Trebuchet MS" w:eastAsia="Times New Roman" w:hAnsi="Trebuchet MS" w:cs="Times New Roman"/>
          <w:sz w:val="24"/>
          <w:szCs w:val="24"/>
          <w:lang w:val="bg" w:eastAsia="bg-BG"/>
        </w:rPr>
        <w:t>През 2016</w:t>
      </w:r>
      <w:r>
        <w:rPr>
          <w:rFonts w:ascii="Trebuchet MS" w:eastAsia="Times New Roman" w:hAnsi="Trebuchet MS" w:cs="Times New Roman"/>
          <w:sz w:val="24"/>
          <w:szCs w:val="24"/>
          <w:lang w:val="bg" w:eastAsia="bg-BG"/>
        </w:rPr>
        <w:t xml:space="preserve"> </w:t>
      </w:r>
      <w:r w:rsidRPr="00EF2323">
        <w:rPr>
          <w:rFonts w:ascii="Trebuchet MS" w:eastAsia="Times New Roman" w:hAnsi="Trebuchet MS" w:cs="Times New Roman"/>
          <w:sz w:val="24"/>
          <w:szCs w:val="24"/>
          <w:lang w:val="bg" w:eastAsia="bg-BG"/>
        </w:rPr>
        <w:t>г. е правен основен ремонт на покрива. Покривът е скатен - тип студен. Топлоизолацията на покрива е подменяна и в момента е в добро състояние. Съществуващата хидроизолация и покритие с цигли е в много добро състояние.</w:t>
      </w:r>
    </w:p>
    <w:p w:rsidR="008C22FF" w:rsidRPr="00F92AA4" w:rsidRDefault="008C22FF" w:rsidP="008C22FF">
      <w:pPr>
        <w:spacing w:after="120" w:line="252" w:lineRule="auto"/>
        <w:ind w:right="-83" w:firstLine="851"/>
        <w:jc w:val="both"/>
        <w:rPr>
          <w:rFonts w:ascii="Trebuchet MS" w:eastAsia="Times New Roman" w:hAnsi="Trebuchet MS" w:cs="Times New Roman"/>
          <w:sz w:val="24"/>
          <w:szCs w:val="24"/>
          <w:lang w:val="bg" w:eastAsia="bg-BG"/>
        </w:rPr>
      </w:pPr>
      <w:r w:rsidRPr="00F92AA4">
        <w:rPr>
          <w:rFonts w:ascii="Trebuchet MS" w:eastAsia="Times New Roman" w:hAnsi="Trebuchet MS" w:cs="Times New Roman"/>
          <w:sz w:val="24"/>
          <w:szCs w:val="24"/>
          <w:lang w:val="bg" w:eastAsia="bg-BG"/>
        </w:rPr>
        <w:t xml:space="preserve">С изключение на покривната конструкция в момента състоянието на сградата изисква осъществяването на спешени мерки за привеждането и в съответствие на: Наредба </w:t>
      </w:r>
      <w:r w:rsidRPr="00F92AA4">
        <w:rPr>
          <w:rFonts w:ascii="Trebuchet MS" w:eastAsia="Times New Roman" w:hAnsi="Trebuchet MS" w:cs="Times New Roman"/>
          <w:sz w:val="24"/>
          <w:szCs w:val="24"/>
          <w:lang w:val="en-US" w:eastAsia="bg-BG"/>
        </w:rPr>
        <w:t xml:space="preserve">No </w:t>
      </w:r>
      <w:r w:rsidRPr="00F92AA4">
        <w:rPr>
          <w:rFonts w:ascii="Trebuchet MS" w:eastAsia="Times New Roman" w:hAnsi="Trebuchet MS" w:cs="Times New Roman"/>
          <w:sz w:val="24"/>
          <w:szCs w:val="24"/>
          <w:lang w:val="bg" w:eastAsia="bg-BG"/>
        </w:rPr>
        <w:t>4/01.07. 2009</w:t>
      </w:r>
      <w:r>
        <w:rPr>
          <w:rFonts w:ascii="Trebuchet MS" w:eastAsia="Times New Roman" w:hAnsi="Trebuchet MS" w:cs="Times New Roman"/>
          <w:sz w:val="24"/>
          <w:szCs w:val="24"/>
          <w:lang w:val="bg" w:eastAsia="bg-BG"/>
        </w:rPr>
        <w:t xml:space="preserve"> </w:t>
      </w:r>
      <w:r w:rsidRPr="00F92AA4">
        <w:rPr>
          <w:rFonts w:ascii="Trebuchet MS" w:eastAsia="Times New Roman" w:hAnsi="Trebuchet MS" w:cs="Times New Roman"/>
          <w:sz w:val="24"/>
          <w:szCs w:val="24"/>
          <w:lang w:val="bg" w:eastAsia="bg-BG"/>
        </w:rPr>
        <w:t xml:space="preserve">г. за проектиране, изпълнение и поддържане на строежите в съответствие с изискванията за достъпна среда за населението, вкл. за хората с увреждания и на Наредба </w:t>
      </w:r>
      <w:r w:rsidRPr="005C559B">
        <w:rPr>
          <w:rFonts w:ascii="Trebuchet MS" w:eastAsia="Times New Roman" w:hAnsi="Trebuchet MS" w:cs="Times New Roman"/>
          <w:b/>
          <w:sz w:val="24"/>
          <w:szCs w:val="24"/>
          <w:lang w:val="bg" w:eastAsia="bg-BG"/>
        </w:rPr>
        <w:t xml:space="preserve">№ </w:t>
      </w:r>
      <w:r w:rsidRPr="005C559B">
        <w:rPr>
          <w:rFonts w:ascii="Trebuchet MS" w:eastAsia="Times New Roman" w:hAnsi="Trebuchet MS" w:cs="Times New Roman"/>
          <w:b/>
          <w:sz w:val="24"/>
          <w:szCs w:val="24"/>
          <w:lang w:val="en-US" w:eastAsia="bg-BG"/>
        </w:rPr>
        <w:t>I</w:t>
      </w:r>
      <w:r w:rsidRPr="005C559B">
        <w:rPr>
          <w:rFonts w:ascii="Trebuchet MS" w:eastAsia="Times New Roman" w:hAnsi="Trebuchet MS" w:cs="Times New Roman"/>
          <w:b/>
          <w:sz w:val="24"/>
          <w:szCs w:val="24"/>
          <w:lang w:eastAsia="bg-BG"/>
        </w:rPr>
        <w:t>з</w:t>
      </w:r>
      <w:r w:rsidRPr="005C559B">
        <w:rPr>
          <w:rFonts w:ascii="Trebuchet MS" w:eastAsia="Times New Roman" w:hAnsi="Trebuchet MS" w:cs="Times New Roman"/>
          <w:b/>
          <w:sz w:val="24"/>
          <w:szCs w:val="24"/>
          <w:lang w:val="bg" w:eastAsia="bg-BG"/>
        </w:rPr>
        <w:t>-1971/ 29.10.2009</w:t>
      </w:r>
      <w:r>
        <w:rPr>
          <w:rFonts w:ascii="Trebuchet MS" w:eastAsia="Times New Roman" w:hAnsi="Trebuchet MS" w:cs="Times New Roman"/>
          <w:b/>
          <w:sz w:val="24"/>
          <w:szCs w:val="24"/>
          <w:lang w:val="bg" w:eastAsia="bg-BG"/>
        </w:rPr>
        <w:t xml:space="preserve"> </w:t>
      </w:r>
      <w:r w:rsidRPr="005C559B">
        <w:rPr>
          <w:rFonts w:ascii="Trebuchet MS" w:eastAsia="Times New Roman" w:hAnsi="Trebuchet MS" w:cs="Times New Roman"/>
          <w:b/>
          <w:sz w:val="24"/>
          <w:szCs w:val="24"/>
          <w:lang w:val="bg" w:eastAsia="bg-BG"/>
        </w:rPr>
        <w:t>г.</w:t>
      </w:r>
      <w:r w:rsidRPr="00F92AA4">
        <w:rPr>
          <w:rFonts w:ascii="Trebuchet MS" w:eastAsia="Times New Roman" w:hAnsi="Trebuchet MS" w:cs="Times New Roman"/>
          <w:sz w:val="24"/>
          <w:szCs w:val="24"/>
          <w:lang w:val="bg" w:eastAsia="bg-BG"/>
        </w:rPr>
        <w:t xml:space="preserve"> за строително-технически правила и норми за осигуряване на безопасност при пожар.</w:t>
      </w:r>
    </w:p>
    <w:p w:rsidR="008C22FF" w:rsidRPr="00284D60" w:rsidRDefault="008C22FF" w:rsidP="008C22FF">
      <w:pPr>
        <w:pStyle w:val="a9"/>
        <w:spacing w:after="120" w:line="252" w:lineRule="auto"/>
        <w:ind w:left="0" w:firstLine="851"/>
        <w:jc w:val="both"/>
        <w:rPr>
          <w:rFonts w:ascii="Trebuchet MS" w:eastAsia="Times New Roman" w:hAnsi="Trebuchet MS" w:cs="Times New Roman"/>
          <w:b/>
          <w:sz w:val="24"/>
          <w:szCs w:val="24"/>
          <w:u w:val="single"/>
          <w:lang w:eastAsia="bg-BG"/>
        </w:rPr>
      </w:pPr>
      <w:r w:rsidRPr="00284D60">
        <w:rPr>
          <w:rFonts w:ascii="Trebuchet MS" w:eastAsia="Times New Roman" w:hAnsi="Trebuchet MS" w:cs="Times New Roman"/>
          <w:b/>
          <w:sz w:val="24"/>
          <w:szCs w:val="24"/>
          <w:u w:val="single"/>
          <w:lang w:eastAsia="bg-BG"/>
        </w:rPr>
        <w:t>3. Обем на поръчката</w:t>
      </w:r>
      <w:r>
        <w:rPr>
          <w:rFonts w:ascii="Trebuchet MS" w:eastAsia="Times New Roman" w:hAnsi="Trebuchet MS" w:cs="Times New Roman"/>
          <w:b/>
          <w:sz w:val="24"/>
          <w:szCs w:val="24"/>
          <w:u w:val="single"/>
          <w:lang w:eastAsia="bg-BG"/>
        </w:rPr>
        <w:t>.</w:t>
      </w:r>
      <w:r w:rsidRPr="00284D60">
        <w:rPr>
          <w:rFonts w:ascii="Trebuchet MS" w:eastAsia="Times New Roman" w:hAnsi="Trebuchet MS" w:cs="Times New Roman"/>
          <w:b/>
          <w:sz w:val="24"/>
          <w:szCs w:val="24"/>
          <w:u w:val="single"/>
          <w:lang w:eastAsia="bg-BG"/>
        </w:rPr>
        <w:t xml:space="preserve"> </w:t>
      </w:r>
    </w:p>
    <w:p w:rsidR="008C22FF" w:rsidRDefault="008C22FF" w:rsidP="008C22FF">
      <w:pPr>
        <w:spacing w:after="0" w:line="252" w:lineRule="auto"/>
        <w:ind w:firstLine="851"/>
        <w:jc w:val="both"/>
        <w:rPr>
          <w:rFonts w:ascii="Trebuchet MS" w:eastAsia="Calibri" w:hAnsi="Trebuchet MS" w:cs="Times New Roman"/>
          <w:sz w:val="24"/>
          <w:szCs w:val="24"/>
        </w:rPr>
      </w:pPr>
      <w:r w:rsidRPr="00284D60">
        <w:rPr>
          <w:rFonts w:ascii="Trebuchet MS" w:eastAsia="Times New Roman" w:hAnsi="Trebuchet MS" w:cs="Times New Roman"/>
          <w:b/>
          <w:sz w:val="24"/>
          <w:szCs w:val="24"/>
          <w:u w:val="single"/>
          <w:lang w:eastAsia="bg-BG"/>
        </w:rPr>
        <w:t xml:space="preserve">3.1. За обект </w:t>
      </w:r>
      <w:r w:rsidRPr="00284D60">
        <w:rPr>
          <w:rFonts w:ascii="Trebuchet MS" w:eastAsia="Times New Roman" w:hAnsi="Trebuchet MS" w:cs="Times New Roman"/>
          <w:b/>
          <w:sz w:val="24"/>
          <w:szCs w:val="24"/>
          <w:u w:val="single"/>
        </w:rPr>
        <w:t xml:space="preserve">сграда НЧ </w:t>
      </w:r>
      <w:r w:rsidRPr="00284D60">
        <w:rPr>
          <w:rFonts w:ascii="Trebuchet MS" w:eastAsia="Calibri" w:hAnsi="Trebuchet MS" w:cs="Times New Roman"/>
          <w:b/>
          <w:sz w:val="24"/>
          <w:szCs w:val="24"/>
          <w:u w:val="single"/>
        </w:rPr>
        <w:t>“НОВ ЖИВОТ – 1941</w:t>
      </w:r>
      <w:r w:rsidRPr="00284D60">
        <w:rPr>
          <w:rFonts w:ascii="Trebuchet MS" w:eastAsia="Calibri" w:hAnsi="Trebuchet MS" w:cs="Times New Roman"/>
          <w:b/>
          <w:sz w:val="28"/>
          <w:szCs w:val="28"/>
          <w:u w:val="single"/>
        </w:rPr>
        <w:t xml:space="preserve">“, </w:t>
      </w:r>
      <w:r w:rsidRPr="00284D60">
        <w:rPr>
          <w:rFonts w:ascii="Trebuchet MS" w:eastAsia="Calibri" w:hAnsi="Trebuchet MS" w:cs="Times New Roman"/>
          <w:b/>
          <w:sz w:val="24"/>
          <w:szCs w:val="24"/>
          <w:u w:val="single"/>
        </w:rPr>
        <w:t>село Черна</w:t>
      </w:r>
      <w:r>
        <w:rPr>
          <w:rFonts w:ascii="Trebuchet MS" w:eastAsia="Calibri" w:hAnsi="Trebuchet MS" w:cs="Times New Roman"/>
          <w:sz w:val="24"/>
          <w:szCs w:val="24"/>
        </w:rPr>
        <w:t xml:space="preserve"> е необходимо да се изпълнят неотложни строително монтажни работи (СМР), подробно описани в </w:t>
      </w:r>
      <w:r w:rsidRPr="000F16FA">
        <w:rPr>
          <w:rFonts w:ascii="Trebuchet MS" w:eastAsia="Calibri" w:hAnsi="Trebuchet MS" w:cs="Times New Roman"/>
          <w:sz w:val="24"/>
          <w:szCs w:val="24"/>
        </w:rPr>
        <w:t xml:space="preserve">количествената сметка (КС) </w:t>
      </w:r>
      <w:r>
        <w:rPr>
          <w:rFonts w:ascii="Trebuchet MS" w:eastAsia="Calibri" w:hAnsi="Trebuchet MS" w:cs="Times New Roman"/>
          <w:sz w:val="24"/>
          <w:szCs w:val="24"/>
        </w:rPr>
        <w:t>на обекта</w:t>
      </w:r>
      <w:r>
        <w:rPr>
          <w:rFonts w:ascii="Trebuchet MS" w:eastAsia="Calibri" w:hAnsi="Trebuchet MS" w:cs="Times New Roman"/>
          <w:sz w:val="24"/>
          <w:szCs w:val="24"/>
          <w:lang w:val="en-US"/>
        </w:rPr>
        <w:t xml:space="preserve"> </w:t>
      </w:r>
      <w:r>
        <w:rPr>
          <w:rFonts w:ascii="Trebuchet MS" w:eastAsia="Calibri" w:hAnsi="Trebuchet MS" w:cs="Times New Roman"/>
          <w:sz w:val="24"/>
          <w:szCs w:val="24"/>
        </w:rPr>
        <w:t>(Приложение 1). Съгласно изискванията на чл. 169, ал.1 и ал.3 от ЗУТ за привеждането на сградата към нормално за експлоатация състояние следва да бъдат извършени следните дейности</w:t>
      </w:r>
      <w:r w:rsidRPr="00A54031">
        <w:rPr>
          <w:rFonts w:ascii="Trebuchet MS" w:eastAsia="Calibri" w:hAnsi="Trebuchet MS" w:cs="Times New Roman"/>
          <w:sz w:val="24"/>
          <w:szCs w:val="24"/>
        </w:rPr>
        <w:t>:</w:t>
      </w:r>
    </w:p>
    <w:p w:rsidR="008C22FF" w:rsidRDefault="008C22FF" w:rsidP="008C22FF">
      <w:pPr>
        <w:spacing w:after="0" w:line="252" w:lineRule="auto"/>
        <w:ind w:firstLine="851"/>
        <w:jc w:val="both"/>
        <w:rPr>
          <w:rFonts w:ascii="Trebuchet MS" w:eastAsia="Calibri" w:hAnsi="Trebuchet MS" w:cs="Times New Roman"/>
          <w:b/>
          <w:sz w:val="24"/>
          <w:szCs w:val="24"/>
          <w:u w:val="single"/>
          <w:lang w:val="bg"/>
        </w:rPr>
      </w:pPr>
      <w:r w:rsidRPr="009B79A4">
        <w:rPr>
          <w:rFonts w:ascii="Trebuchet MS" w:eastAsia="Calibri" w:hAnsi="Trebuchet MS" w:cs="Times New Roman"/>
          <w:b/>
          <w:sz w:val="24"/>
          <w:szCs w:val="24"/>
          <w:u w:val="single"/>
          <w:lang w:val="bg"/>
        </w:rPr>
        <w:t>ФАСАДИ</w:t>
      </w:r>
    </w:p>
    <w:p w:rsidR="008C22FF"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t>Демонтаж водосточни тръби</w:t>
      </w:r>
      <w:r>
        <w:rPr>
          <w:rFonts w:ascii="Trebuchet MS" w:eastAsia="Calibri" w:hAnsi="Trebuchet MS" w:cs="Times New Roman"/>
          <w:sz w:val="24"/>
          <w:szCs w:val="24"/>
          <w:lang w:val="bg"/>
        </w:rPr>
        <w:t>-63,00 мл</w:t>
      </w:r>
      <w:r w:rsidRPr="009B79A4">
        <w:rPr>
          <w:rFonts w:ascii="Trebuchet MS" w:eastAsia="Calibri" w:hAnsi="Trebuchet MS" w:cs="Times New Roman"/>
          <w:sz w:val="24"/>
          <w:szCs w:val="24"/>
          <w:lang w:val="bg"/>
        </w:rPr>
        <w:t>;</w:t>
      </w:r>
    </w:p>
    <w:p w:rsidR="008C22FF"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t>Очукване мазилка по стени и цокли</w:t>
      </w:r>
      <w:r>
        <w:rPr>
          <w:rFonts w:ascii="Trebuchet MS" w:eastAsia="Calibri" w:hAnsi="Trebuchet MS" w:cs="Times New Roman"/>
          <w:sz w:val="24"/>
          <w:szCs w:val="24"/>
          <w:lang w:val="bg"/>
        </w:rPr>
        <w:t>-116,00 м2</w:t>
      </w:r>
      <w:r w:rsidRPr="009B79A4">
        <w:rPr>
          <w:rFonts w:ascii="Trebuchet MS" w:eastAsia="Calibri" w:hAnsi="Trebuchet MS" w:cs="Times New Roman"/>
          <w:sz w:val="24"/>
          <w:szCs w:val="24"/>
          <w:lang w:val="bg"/>
        </w:rPr>
        <w:t xml:space="preserve">; </w:t>
      </w:r>
    </w:p>
    <w:p w:rsidR="008C22FF"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t>Изкърпване външна вароциментова мазилка по тухли</w:t>
      </w:r>
      <w:r>
        <w:rPr>
          <w:rFonts w:ascii="Trebuchet MS" w:eastAsia="Calibri" w:hAnsi="Trebuchet MS" w:cs="Times New Roman"/>
          <w:sz w:val="24"/>
          <w:szCs w:val="24"/>
          <w:lang w:val="bg"/>
        </w:rPr>
        <w:t>-122,00 м2</w:t>
      </w:r>
      <w:r w:rsidRPr="009B79A4">
        <w:rPr>
          <w:rFonts w:ascii="Trebuchet MS" w:eastAsia="Calibri" w:hAnsi="Trebuchet MS" w:cs="Times New Roman"/>
          <w:sz w:val="24"/>
          <w:szCs w:val="24"/>
          <w:lang w:val="bg"/>
        </w:rPr>
        <w:t>;</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 xml:space="preserve">Топлоизолация външни стени с EPS -8 см - вкл.шпакловка с мрежичка и лепило, ъглови протектори и водобранни лайсни и нанасяне на водоотблъскваща силиконова минерална мазилка </w:t>
      </w:r>
      <w:r>
        <w:rPr>
          <w:rFonts w:ascii="Trebuchet MS" w:eastAsia="Calibri" w:hAnsi="Trebuchet MS" w:cs="Times New Roman"/>
          <w:sz w:val="24"/>
          <w:szCs w:val="24"/>
          <w:lang w:val="bg"/>
        </w:rPr>
        <w:t>–</w:t>
      </w:r>
      <w:r w:rsidRPr="00952CA9">
        <w:rPr>
          <w:rFonts w:ascii="Trebuchet MS" w:eastAsia="Calibri" w:hAnsi="Trebuchet MS" w:cs="Times New Roman"/>
          <w:sz w:val="24"/>
          <w:szCs w:val="24"/>
          <w:lang w:val="bg"/>
        </w:rPr>
        <w:t xml:space="preserve"> цветна</w:t>
      </w:r>
      <w:r>
        <w:rPr>
          <w:rFonts w:ascii="Trebuchet MS" w:eastAsia="Calibri" w:hAnsi="Trebuchet MS" w:cs="Times New Roman"/>
          <w:sz w:val="24"/>
          <w:szCs w:val="24"/>
          <w:lang w:val="bg"/>
        </w:rPr>
        <w:t>-488,00 м2</w:t>
      </w:r>
      <w:r w:rsidRPr="00952CA9">
        <w:rPr>
          <w:rFonts w:ascii="Trebuchet MS" w:eastAsia="Calibri" w:hAnsi="Trebuchet MS" w:cs="Times New Roman"/>
          <w:sz w:val="24"/>
          <w:szCs w:val="24"/>
          <w:lang w:val="bg"/>
        </w:rPr>
        <w:t xml:space="preserve">; </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Топлоизолация цокъл с EPS -6 см - вкл.шпакловка с мрежичка и лепило</w:t>
      </w:r>
      <w:r>
        <w:rPr>
          <w:rFonts w:ascii="Trebuchet MS" w:eastAsia="Calibri" w:hAnsi="Trebuchet MS" w:cs="Times New Roman"/>
          <w:sz w:val="24"/>
          <w:szCs w:val="24"/>
          <w:lang w:val="bg"/>
        </w:rPr>
        <w:t>-52,00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Полагане 10 см минерална вата в/у таванска плоча</w:t>
      </w:r>
      <w:r>
        <w:rPr>
          <w:rFonts w:ascii="Trebuchet MS" w:eastAsia="Calibri" w:hAnsi="Trebuchet MS" w:cs="Times New Roman"/>
          <w:sz w:val="24"/>
          <w:szCs w:val="24"/>
          <w:lang w:val="bg"/>
        </w:rPr>
        <w:t>-512,00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Монтаж водосточни тръби</w:t>
      </w:r>
      <w:r>
        <w:rPr>
          <w:rFonts w:ascii="Trebuchet MS" w:eastAsia="Calibri" w:hAnsi="Trebuchet MS" w:cs="Times New Roman"/>
          <w:sz w:val="24"/>
          <w:szCs w:val="24"/>
          <w:lang w:val="bg"/>
        </w:rPr>
        <w:t>-63,00 мл</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Смяна на входните врати с AL - цвят кафяв</w:t>
      </w:r>
      <w:r>
        <w:rPr>
          <w:rFonts w:ascii="Trebuchet MS" w:eastAsia="Calibri" w:hAnsi="Trebuchet MS" w:cs="Times New Roman"/>
          <w:sz w:val="24"/>
          <w:szCs w:val="24"/>
          <w:lang w:val="bg"/>
        </w:rPr>
        <w:t>, размерите да са същи</w:t>
      </w:r>
      <w:r w:rsidRPr="00952CA9">
        <w:rPr>
          <w:rFonts w:ascii="Trebuchet MS" w:eastAsia="Calibri" w:hAnsi="Trebuchet MS" w:cs="Times New Roman"/>
          <w:sz w:val="24"/>
          <w:szCs w:val="24"/>
          <w:lang w:val="bg"/>
        </w:rPr>
        <w:t>те, като старите; Плътни от AL</w:t>
      </w:r>
      <w:r w:rsidRPr="00952CA9">
        <w:rPr>
          <w:rFonts w:ascii="Trebuchet MS" w:eastAsia="Calibri" w:hAnsi="Trebuchet MS" w:cs="Times New Roman"/>
          <w:sz w:val="24"/>
          <w:szCs w:val="24"/>
          <w:lang w:val="en-US"/>
        </w:rPr>
        <w:t xml:space="preserve"> – </w:t>
      </w:r>
      <w:r w:rsidRPr="00952CA9">
        <w:rPr>
          <w:rFonts w:ascii="Trebuchet MS" w:eastAsia="Calibri" w:hAnsi="Trebuchet MS" w:cs="Times New Roman"/>
          <w:sz w:val="24"/>
          <w:szCs w:val="24"/>
        </w:rPr>
        <w:t>неостъклени</w:t>
      </w:r>
      <w:r>
        <w:rPr>
          <w:rFonts w:ascii="Trebuchet MS" w:eastAsia="Calibri" w:hAnsi="Trebuchet MS" w:cs="Times New Roman"/>
          <w:sz w:val="24"/>
          <w:szCs w:val="24"/>
        </w:rPr>
        <w:t>-7,90 м2;</w:t>
      </w:r>
    </w:p>
    <w:p w:rsidR="008C22FF"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t>Укрепване на външното стълбище</w:t>
      </w:r>
      <w:r>
        <w:rPr>
          <w:rFonts w:ascii="Trebuchet MS" w:eastAsia="Calibri" w:hAnsi="Trebuchet MS" w:cs="Times New Roman"/>
          <w:sz w:val="24"/>
          <w:szCs w:val="24"/>
          <w:lang w:val="bg"/>
        </w:rPr>
        <w:t>-1 бр.</w:t>
      </w:r>
      <w:r w:rsidRPr="009B79A4">
        <w:rPr>
          <w:rFonts w:ascii="Trebuchet MS" w:eastAsia="Calibri" w:hAnsi="Trebuchet MS" w:cs="Times New Roman"/>
          <w:sz w:val="24"/>
          <w:szCs w:val="24"/>
          <w:lang w:val="bg"/>
        </w:rPr>
        <w:t>;</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lastRenderedPageBreak/>
        <w:t>Настилка стъпала и площадка</w:t>
      </w:r>
      <w:r>
        <w:rPr>
          <w:rFonts w:ascii="Trebuchet MS" w:eastAsia="Calibri" w:hAnsi="Trebuchet MS" w:cs="Times New Roman"/>
          <w:sz w:val="24"/>
          <w:szCs w:val="24"/>
          <w:lang w:val="bg"/>
        </w:rPr>
        <w:t>,</w:t>
      </w:r>
      <w:r w:rsidRPr="009B79A4">
        <w:rPr>
          <w:rFonts w:ascii="Trebuchet MS" w:eastAsia="Calibri" w:hAnsi="Trebuchet MS" w:cs="Times New Roman"/>
          <w:sz w:val="24"/>
          <w:szCs w:val="24"/>
          <w:lang w:val="bg"/>
        </w:rPr>
        <w:t xml:space="preserve"> </w:t>
      </w:r>
      <w:r>
        <w:rPr>
          <w:rFonts w:ascii="Trebuchet MS" w:eastAsia="Calibri" w:hAnsi="Trebuchet MS" w:cs="Times New Roman"/>
          <w:sz w:val="24"/>
          <w:szCs w:val="24"/>
          <w:lang w:val="bg"/>
        </w:rPr>
        <w:t xml:space="preserve">да е от </w:t>
      </w:r>
      <w:r w:rsidRPr="00AD7894">
        <w:rPr>
          <w:rFonts w:ascii="Trebuchet MS" w:eastAsia="Calibri" w:hAnsi="Trebuchet MS" w:cs="Times New Roman"/>
          <w:sz w:val="24"/>
          <w:szCs w:val="24"/>
          <w:lang w:val="bg"/>
        </w:rPr>
        <w:t>гранитогрес</w:t>
      </w:r>
      <w:r>
        <w:rPr>
          <w:rFonts w:ascii="Trebuchet MS" w:eastAsia="Calibri" w:hAnsi="Trebuchet MS" w:cs="Times New Roman"/>
          <w:sz w:val="24"/>
          <w:szCs w:val="24"/>
          <w:lang w:val="bg"/>
        </w:rPr>
        <w:t>,</w:t>
      </w:r>
      <w:r w:rsidRPr="00AD7894">
        <w:rPr>
          <w:rFonts w:ascii="Trebuchet MS" w:eastAsia="Calibri" w:hAnsi="Trebuchet MS" w:cs="Times New Roman"/>
          <w:sz w:val="24"/>
          <w:szCs w:val="24"/>
        </w:rPr>
        <w:t xml:space="preserve"> който да е </w:t>
      </w:r>
      <w:r w:rsidRPr="00084BDB">
        <w:rPr>
          <w:rFonts w:ascii="Trebuchet MS" w:eastAsia="Calibri" w:hAnsi="Trebuchet MS" w:cs="Times New Roman"/>
          <w:b/>
          <w:sz w:val="24"/>
          <w:szCs w:val="24"/>
        </w:rPr>
        <w:t>еднороден по своята структура</w:t>
      </w:r>
      <w:r w:rsidRPr="00AD7894">
        <w:rPr>
          <w:rFonts w:ascii="Trebuchet MS" w:eastAsia="Calibri" w:hAnsi="Trebuchet MS" w:cs="Times New Roman"/>
          <w:sz w:val="24"/>
          <w:szCs w:val="24"/>
        </w:rPr>
        <w:t xml:space="preserve">, повърхността да е </w:t>
      </w:r>
      <w:r w:rsidRPr="00084BDB">
        <w:rPr>
          <w:rFonts w:ascii="Trebuchet MS" w:eastAsia="Calibri" w:hAnsi="Trebuchet MS" w:cs="Times New Roman"/>
          <w:b/>
          <w:sz w:val="24"/>
          <w:szCs w:val="24"/>
        </w:rPr>
        <w:t>матирана или релефна</w:t>
      </w:r>
      <w:r>
        <w:rPr>
          <w:rFonts w:ascii="Trebuchet MS" w:eastAsia="Calibri" w:hAnsi="Trebuchet MS" w:cs="Times New Roman"/>
          <w:sz w:val="24"/>
          <w:szCs w:val="24"/>
          <w:lang w:val="bg"/>
        </w:rPr>
        <w:t>,</w:t>
      </w:r>
      <w:r w:rsidRPr="00AD7894">
        <w:rPr>
          <w:rFonts w:ascii="Trebuchet MS" w:eastAsia="Calibri" w:hAnsi="Trebuchet MS" w:cs="Times New Roman"/>
          <w:sz w:val="24"/>
          <w:szCs w:val="24"/>
          <w:lang w:val="bg"/>
        </w:rPr>
        <w:t xml:space="preserve"> мразоустойчив</w:t>
      </w:r>
      <w:r>
        <w:rPr>
          <w:rFonts w:ascii="Trebuchet MS" w:eastAsia="Calibri" w:hAnsi="Trebuchet MS" w:cs="Times New Roman"/>
          <w:sz w:val="24"/>
          <w:szCs w:val="24"/>
          <w:lang w:val="bg"/>
        </w:rPr>
        <w:t xml:space="preserve"> и износоустойчив,</w:t>
      </w:r>
      <w:r w:rsidRPr="00952CA9">
        <w:rPr>
          <w:rFonts w:ascii="Trebuchet MS" w:eastAsia="Calibri" w:hAnsi="Trebuchet MS" w:cs="Times New Roman"/>
          <w:sz w:val="24"/>
          <w:szCs w:val="24"/>
          <w:lang w:val="bg"/>
        </w:rPr>
        <w:t xml:space="preserve"> подходящ за силно натоварени обществени помещения</w:t>
      </w:r>
      <w:r>
        <w:rPr>
          <w:rFonts w:ascii="Trebuchet MS" w:eastAsia="Calibri" w:hAnsi="Trebuchet MS" w:cs="Times New Roman"/>
          <w:sz w:val="24"/>
          <w:szCs w:val="24"/>
          <w:lang w:val="bg"/>
        </w:rPr>
        <w:t>-36,30 м2</w:t>
      </w:r>
      <w:r w:rsidRPr="00952CA9">
        <w:rPr>
          <w:rFonts w:ascii="Trebuchet MS" w:eastAsia="Calibri" w:hAnsi="Trebuchet MS" w:cs="Times New Roman"/>
          <w:sz w:val="24"/>
          <w:szCs w:val="24"/>
          <w:lang w:val="bg"/>
        </w:rPr>
        <w:t>;</w:t>
      </w:r>
      <w:r w:rsidRPr="00952CA9">
        <w:rPr>
          <w:rFonts w:ascii="Trebuchet MS" w:hAnsi="Trebuchet MS"/>
          <w:sz w:val="24"/>
          <w:szCs w:val="24"/>
        </w:rPr>
        <w:t xml:space="preserve"> </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Облицовка цокъл с Н=1.00 м с изкуствени плочи – цветен изкуствен облицовъчен камък</w:t>
      </w:r>
      <w:r>
        <w:rPr>
          <w:rFonts w:ascii="Trebuchet MS" w:eastAsia="Calibri" w:hAnsi="Trebuchet MS" w:cs="Times New Roman"/>
          <w:sz w:val="24"/>
          <w:szCs w:val="24"/>
          <w:lang w:val="bg"/>
        </w:rPr>
        <w:t>-66,80 м2;</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 xml:space="preserve">Направа подход за инвалиди - метална конструкция със странични парапети, </w:t>
      </w:r>
      <w:r w:rsidRPr="008C4008">
        <w:rPr>
          <w:rFonts w:ascii="Trebuchet MS" w:eastAsia="Calibri" w:hAnsi="Trebuchet MS" w:cs="Times New Roman"/>
          <w:sz w:val="24"/>
          <w:szCs w:val="24"/>
          <w:lang w:val="bg"/>
        </w:rPr>
        <w:t>под</w:t>
      </w:r>
      <w:r>
        <w:rPr>
          <w:rFonts w:ascii="Trebuchet MS" w:eastAsia="Calibri" w:hAnsi="Trebuchet MS" w:cs="Times New Roman"/>
          <w:sz w:val="24"/>
          <w:szCs w:val="24"/>
          <w:lang w:val="bg"/>
        </w:rPr>
        <w:t>ът</w:t>
      </w:r>
      <w:r w:rsidRPr="008C4008">
        <w:rPr>
          <w:rFonts w:ascii="Trebuchet MS" w:eastAsia="Calibri" w:hAnsi="Trebuchet MS" w:cs="Times New Roman"/>
          <w:sz w:val="24"/>
          <w:szCs w:val="24"/>
          <w:lang w:val="bg"/>
        </w:rPr>
        <w:t xml:space="preserve"> на конструкцията </w:t>
      </w:r>
      <w:r w:rsidRPr="00952CA9">
        <w:rPr>
          <w:rFonts w:ascii="Trebuchet MS" w:eastAsia="Calibri" w:hAnsi="Trebuchet MS" w:cs="Times New Roman"/>
          <w:sz w:val="24"/>
          <w:szCs w:val="24"/>
          <w:lang w:val="bg"/>
        </w:rPr>
        <w:t>да е покрит с настилка, която да не позволява пързаляне при ползване в дъждовно или снежно време</w:t>
      </w:r>
      <w:r w:rsidRPr="00952CA9">
        <w:rPr>
          <w:rFonts w:ascii="Trebuchet MS" w:eastAsia="Calibri" w:hAnsi="Trebuchet MS" w:cs="Times New Roman"/>
          <w:sz w:val="24"/>
          <w:szCs w:val="24"/>
        </w:rPr>
        <w:t>, Съгласно Наредба № 4/01.07.2009</w:t>
      </w:r>
      <w:r>
        <w:rPr>
          <w:rFonts w:ascii="Trebuchet MS" w:eastAsia="Calibri" w:hAnsi="Trebuchet MS" w:cs="Times New Roman"/>
          <w:sz w:val="24"/>
          <w:szCs w:val="24"/>
        </w:rPr>
        <w:t xml:space="preserve"> </w:t>
      </w:r>
      <w:r w:rsidRPr="00952CA9">
        <w:rPr>
          <w:rFonts w:ascii="Trebuchet MS" w:eastAsia="Calibri" w:hAnsi="Trebuchet MS" w:cs="Times New Roman"/>
          <w:sz w:val="24"/>
          <w:szCs w:val="24"/>
        </w:rPr>
        <w:t>г.</w:t>
      </w:r>
      <w:r>
        <w:rPr>
          <w:rFonts w:ascii="Trebuchet MS" w:eastAsia="Calibri" w:hAnsi="Trebuchet MS" w:cs="Times New Roman"/>
          <w:sz w:val="24"/>
          <w:szCs w:val="24"/>
        </w:rPr>
        <w:t>- 1 бр.</w:t>
      </w:r>
      <w:r w:rsidRPr="00952CA9">
        <w:rPr>
          <w:rFonts w:ascii="Trebuchet MS" w:eastAsia="Calibri" w:hAnsi="Trebuchet MS" w:cs="Times New Roman"/>
          <w:sz w:val="24"/>
          <w:szCs w:val="24"/>
        </w:rPr>
        <w:t xml:space="preserve"> </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 xml:space="preserve">Нова табела - Народно читалище „Нов живот </w:t>
      </w:r>
      <w:r>
        <w:rPr>
          <w:rFonts w:ascii="Trebuchet MS" w:eastAsia="Calibri" w:hAnsi="Trebuchet MS" w:cs="Times New Roman"/>
          <w:sz w:val="24"/>
          <w:szCs w:val="24"/>
          <w:lang w:val="bg"/>
        </w:rPr>
        <w:t xml:space="preserve">1941“ </w:t>
      </w:r>
      <w:r w:rsidRPr="00952CA9">
        <w:rPr>
          <w:rFonts w:ascii="Trebuchet MS" w:eastAsia="Calibri" w:hAnsi="Trebuchet MS" w:cs="Times New Roman"/>
          <w:sz w:val="24"/>
          <w:szCs w:val="24"/>
          <w:lang w:val="bg"/>
        </w:rPr>
        <w:t xml:space="preserve">с. Черна; </w:t>
      </w:r>
      <w:r w:rsidRPr="00952CA9">
        <w:rPr>
          <w:rFonts w:ascii="Trebuchet MS" w:eastAsia="Calibri" w:hAnsi="Trebuchet MS" w:cs="Times New Roman"/>
          <w:sz w:val="24"/>
          <w:szCs w:val="24"/>
        </w:rPr>
        <w:t xml:space="preserve">Изработване, доставка и монтаж на табела от разпенено </w:t>
      </w:r>
      <w:r w:rsidRPr="00952CA9">
        <w:rPr>
          <w:rFonts w:ascii="Trebuchet MS" w:eastAsia="Calibri" w:hAnsi="Trebuchet MS" w:cs="Times New Roman"/>
          <w:sz w:val="24"/>
          <w:szCs w:val="24"/>
          <w:lang w:val="en-US"/>
        </w:rPr>
        <w:t>PVC</w:t>
      </w:r>
      <w:r w:rsidRPr="00952CA9">
        <w:rPr>
          <w:rFonts w:ascii="Trebuchet MS" w:eastAsia="Calibri" w:hAnsi="Trebuchet MS" w:cs="Times New Roman"/>
          <w:sz w:val="24"/>
          <w:szCs w:val="24"/>
        </w:rPr>
        <w:t xml:space="preserve"> с дебелина 8 мм, с устойчивост на външни влияния – водоустойчив, </w:t>
      </w:r>
      <w:r w:rsidRPr="00952CA9">
        <w:rPr>
          <w:rFonts w:ascii="Trebuchet MS" w:eastAsia="Calibri" w:hAnsi="Trebuchet MS" w:cs="Times New Roman"/>
          <w:sz w:val="24"/>
          <w:szCs w:val="24"/>
          <w:lang w:val="en-US"/>
        </w:rPr>
        <w:t>PVC</w:t>
      </w:r>
      <w:r w:rsidRPr="00952CA9">
        <w:rPr>
          <w:rFonts w:ascii="Trebuchet MS" w:eastAsia="Calibri" w:hAnsi="Trebuchet MS" w:cs="Times New Roman"/>
          <w:sz w:val="24"/>
          <w:szCs w:val="24"/>
        </w:rPr>
        <w:t xml:space="preserve"> печат на буквите и с размер на табелата 200/100 см</w:t>
      </w:r>
      <w:r>
        <w:rPr>
          <w:rFonts w:ascii="Trebuchet MS" w:eastAsia="Calibri" w:hAnsi="Trebuchet MS" w:cs="Times New Roman"/>
          <w:sz w:val="24"/>
          <w:szCs w:val="24"/>
        </w:rPr>
        <w:t>- 1 бр.;</w:t>
      </w:r>
    </w:p>
    <w:p w:rsidR="008C22FF" w:rsidRPr="00952CA9" w:rsidRDefault="008C22FF" w:rsidP="008C22FF">
      <w:pPr>
        <w:pStyle w:val="a9"/>
        <w:numPr>
          <w:ilvl w:val="0"/>
          <w:numId w:val="14"/>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Тротоар от тротоарни плочи около сградата с ширина -1</w:t>
      </w:r>
      <w:r>
        <w:rPr>
          <w:rFonts w:ascii="Trebuchet MS" w:eastAsia="Calibri" w:hAnsi="Trebuchet MS" w:cs="Times New Roman"/>
          <w:sz w:val="24"/>
          <w:szCs w:val="24"/>
          <w:lang w:val="bg"/>
        </w:rPr>
        <w:t>,</w:t>
      </w:r>
      <w:r w:rsidRPr="00952CA9">
        <w:rPr>
          <w:rFonts w:ascii="Trebuchet MS" w:eastAsia="Calibri" w:hAnsi="Trebuchet MS" w:cs="Times New Roman"/>
          <w:sz w:val="24"/>
          <w:szCs w:val="24"/>
          <w:lang w:val="bg"/>
        </w:rPr>
        <w:t>50</w:t>
      </w:r>
      <w:r>
        <w:rPr>
          <w:rFonts w:ascii="Trebuchet MS" w:eastAsia="Calibri" w:hAnsi="Trebuchet MS" w:cs="Times New Roman"/>
          <w:sz w:val="24"/>
          <w:szCs w:val="24"/>
          <w:lang w:val="bg"/>
        </w:rPr>
        <w:t xml:space="preserve"> </w:t>
      </w:r>
      <w:r w:rsidRPr="00952CA9">
        <w:rPr>
          <w:rFonts w:ascii="Trebuchet MS" w:eastAsia="Calibri" w:hAnsi="Trebuchet MS" w:cs="Times New Roman"/>
          <w:sz w:val="24"/>
          <w:szCs w:val="24"/>
          <w:lang w:val="bg"/>
        </w:rPr>
        <w:t>м - 10 см армирана бетонова настилка  и цветни плочи с дебелина 5 см</w:t>
      </w:r>
      <w:r>
        <w:rPr>
          <w:rFonts w:ascii="Trebuchet MS" w:eastAsia="Calibri" w:hAnsi="Trebuchet MS" w:cs="Times New Roman"/>
          <w:sz w:val="24"/>
          <w:szCs w:val="24"/>
          <w:lang w:val="bg"/>
        </w:rPr>
        <w:t>-86,50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Външни подвижни метални стъпала - авариен изход. Три бр. с</w:t>
      </w:r>
      <w:r w:rsidR="00EF7309">
        <w:rPr>
          <w:rFonts w:ascii="Trebuchet MS" w:eastAsia="Calibri" w:hAnsi="Trebuchet MS" w:cs="Times New Roman"/>
          <w:sz w:val="24"/>
          <w:szCs w:val="24"/>
          <w:lang w:val="bg"/>
        </w:rPr>
        <w:t>т</w:t>
      </w:r>
      <w:r w:rsidRPr="00952CA9">
        <w:rPr>
          <w:rFonts w:ascii="Trebuchet MS" w:eastAsia="Calibri" w:hAnsi="Trebuchet MS" w:cs="Times New Roman"/>
          <w:sz w:val="24"/>
          <w:szCs w:val="24"/>
          <w:lang w:val="bg"/>
        </w:rPr>
        <w:t>ъпала с ширина 1 м и височина на стъпалото 0,15 м</w:t>
      </w:r>
      <w:r>
        <w:rPr>
          <w:rFonts w:ascii="Trebuchet MS" w:eastAsia="Calibri" w:hAnsi="Trebuchet MS" w:cs="Times New Roman"/>
          <w:sz w:val="24"/>
          <w:szCs w:val="24"/>
          <w:lang w:val="bg"/>
        </w:rPr>
        <w:t>-1 бр.</w:t>
      </w:r>
    </w:p>
    <w:p w:rsidR="008C22FF" w:rsidRDefault="008C22FF" w:rsidP="008C22FF">
      <w:pPr>
        <w:spacing w:after="0" w:line="252" w:lineRule="auto"/>
        <w:ind w:firstLine="851"/>
        <w:jc w:val="both"/>
        <w:rPr>
          <w:rFonts w:ascii="Trebuchet MS" w:eastAsia="Calibri" w:hAnsi="Trebuchet MS" w:cs="Times New Roman"/>
          <w:sz w:val="24"/>
          <w:szCs w:val="24"/>
          <w:lang w:val="bg"/>
        </w:rPr>
      </w:pPr>
    </w:p>
    <w:p w:rsidR="008C22FF" w:rsidRPr="00F3770B" w:rsidRDefault="008C22FF" w:rsidP="008C22FF">
      <w:pPr>
        <w:spacing w:after="0" w:line="252" w:lineRule="auto"/>
        <w:ind w:firstLine="851"/>
        <w:jc w:val="both"/>
        <w:rPr>
          <w:rFonts w:ascii="Trebuchet MS" w:eastAsia="Calibri" w:hAnsi="Trebuchet MS" w:cs="Times New Roman"/>
          <w:b/>
          <w:sz w:val="24"/>
          <w:szCs w:val="24"/>
          <w:u w:val="single"/>
          <w:lang w:val="bg"/>
        </w:rPr>
      </w:pPr>
      <w:r w:rsidRPr="00F3770B">
        <w:rPr>
          <w:rFonts w:ascii="Trebuchet MS" w:eastAsia="Calibri" w:hAnsi="Trebuchet MS" w:cs="Times New Roman"/>
          <w:b/>
          <w:sz w:val="24"/>
          <w:szCs w:val="24"/>
          <w:u w:val="single"/>
          <w:lang w:val="bg"/>
        </w:rPr>
        <w:t>ІІ. Първи етаж</w:t>
      </w:r>
    </w:p>
    <w:p w:rsidR="008C22FF" w:rsidRPr="00284D60" w:rsidRDefault="008C22FF" w:rsidP="008C22FF">
      <w:pPr>
        <w:spacing w:after="0" w:line="252" w:lineRule="auto"/>
        <w:ind w:firstLine="851"/>
        <w:jc w:val="both"/>
        <w:rPr>
          <w:rFonts w:ascii="Trebuchet MS" w:eastAsia="Calibri" w:hAnsi="Trebuchet MS" w:cs="Times New Roman"/>
          <w:b/>
          <w:sz w:val="24"/>
          <w:szCs w:val="24"/>
          <w:u w:val="single"/>
          <w:lang w:val="bg"/>
        </w:rPr>
      </w:pPr>
      <w:r w:rsidRPr="00284D60">
        <w:rPr>
          <w:rFonts w:ascii="Trebuchet MS" w:eastAsia="Calibri" w:hAnsi="Trebuchet MS" w:cs="Times New Roman"/>
          <w:b/>
          <w:sz w:val="24"/>
          <w:szCs w:val="24"/>
          <w:u w:val="single"/>
          <w:lang w:val="bg"/>
        </w:rPr>
        <w:t>А - Зрителна зала</w:t>
      </w:r>
      <w:r>
        <w:rPr>
          <w:rFonts w:ascii="Trebuchet MS" w:eastAsia="Calibri" w:hAnsi="Trebuchet MS" w:cs="Times New Roman"/>
          <w:b/>
          <w:sz w:val="24"/>
          <w:szCs w:val="24"/>
          <w:u w:val="single"/>
          <w:lang w:val="bg"/>
        </w:rPr>
        <w:t>:</w:t>
      </w:r>
      <w:r w:rsidRPr="00284D60">
        <w:rPr>
          <w:rFonts w:ascii="Trebuchet MS" w:eastAsia="Calibri" w:hAnsi="Trebuchet MS" w:cs="Times New Roman"/>
          <w:b/>
          <w:sz w:val="24"/>
          <w:szCs w:val="24"/>
          <w:u w:val="single"/>
          <w:lang w:val="bg"/>
        </w:rPr>
        <w:t xml:space="preserve"> </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t>Демонтаж стационарни столове</w:t>
      </w:r>
      <w:r>
        <w:rPr>
          <w:rFonts w:ascii="Trebuchet MS" w:eastAsia="Calibri" w:hAnsi="Trebuchet MS" w:cs="Times New Roman"/>
          <w:sz w:val="24"/>
          <w:szCs w:val="24"/>
          <w:lang w:val="bg"/>
        </w:rPr>
        <w:t>-153 бр.</w:t>
      </w:r>
      <w:r w:rsidRPr="009B79A4">
        <w:rPr>
          <w:rFonts w:ascii="Trebuchet MS" w:eastAsia="Calibri" w:hAnsi="Trebuchet MS" w:cs="Times New Roman"/>
          <w:sz w:val="24"/>
          <w:szCs w:val="24"/>
          <w:lang w:val="bg"/>
        </w:rPr>
        <w:t>;</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t>Демонтаж настилка паркет</w:t>
      </w:r>
      <w:r>
        <w:rPr>
          <w:rFonts w:ascii="Trebuchet MS" w:eastAsia="Calibri" w:hAnsi="Trebuchet MS" w:cs="Times New Roman"/>
          <w:sz w:val="24"/>
          <w:szCs w:val="24"/>
          <w:lang w:val="bg"/>
        </w:rPr>
        <w:t>-171,00 м2</w:t>
      </w:r>
      <w:r w:rsidRPr="009B79A4">
        <w:rPr>
          <w:rFonts w:ascii="Trebuchet MS" w:eastAsia="Calibri" w:hAnsi="Trebuchet MS" w:cs="Times New Roman"/>
          <w:sz w:val="24"/>
          <w:szCs w:val="24"/>
          <w:lang w:val="bg"/>
        </w:rPr>
        <w:t>;</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t>Демонтаж обшивка стени с дървени плоскости</w:t>
      </w:r>
      <w:r>
        <w:rPr>
          <w:rFonts w:ascii="Trebuchet MS" w:eastAsia="Calibri" w:hAnsi="Trebuchet MS" w:cs="Times New Roman"/>
          <w:sz w:val="24"/>
          <w:szCs w:val="24"/>
          <w:lang w:val="bg"/>
        </w:rPr>
        <w:t>-117,00 м2</w:t>
      </w:r>
      <w:r w:rsidRPr="009B79A4">
        <w:rPr>
          <w:rFonts w:ascii="Trebuchet MS" w:eastAsia="Calibri" w:hAnsi="Trebuchet MS" w:cs="Times New Roman"/>
          <w:sz w:val="24"/>
          <w:szCs w:val="24"/>
          <w:lang w:val="bg"/>
        </w:rPr>
        <w:t>;</w:t>
      </w:r>
    </w:p>
    <w:p w:rsidR="008C22FF" w:rsidRPr="00952CA9"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Изравнителна циментова замазка - 5 см</w:t>
      </w:r>
      <w:r>
        <w:rPr>
          <w:rFonts w:ascii="Trebuchet MS" w:eastAsia="Calibri" w:hAnsi="Trebuchet MS" w:cs="Times New Roman"/>
          <w:sz w:val="24"/>
          <w:szCs w:val="24"/>
          <w:lang w:val="bg"/>
        </w:rPr>
        <w:t>-205,00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 xml:space="preserve">Настилка под с гранитогрес - плочи 18/50 декорация дърво; </w:t>
      </w:r>
      <w:r w:rsidRPr="00952CA9">
        <w:rPr>
          <w:rFonts w:ascii="Trebuchet MS" w:eastAsia="Calibri" w:hAnsi="Trebuchet MS" w:cs="Times New Roman"/>
          <w:sz w:val="24"/>
          <w:szCs w:val="24"/>
        </w:rPr>
        <w:t xml:space="preserve">който да е </w:t>
      </w:r>
      <w:r w:rsidRPr="00952CA9">
        <w:rPr>
          <w:rFonts w:ascii="Trebuchet MS" w:eastAsia="Calibri" w:hAnsi="Trebuchet MS" w:cs="Times New Roman"/>
          <w:b/>
          <w:sz w:val="24"/>
          <w:szCs w:val="24"/>
        </w:rPr>
        <w:t>еднороден по своята структура</w:t>
      </w:r>
      <w:r w:rsidRPr="00952CA9">
        <w:rPr>
          <w:rFonts w:ascii="Trebuchet MS" w:eastAsia="Calibri" w:hAnsi="Trebuchet MS" w:cs="Times New Roman"/>
          <w:sz w:val="24"/>
          <w:szCs w:val="24"/>
        </w:rPr>
        <w:t xml:space="preserve">, повърхността да е </w:t>
      </w:r>
      <w:r w:rsidRPr="00952CA9">
        <w:rPr>
          <w:rFonts w:ascii="Trebuchet MS" w:eastAsia="Calibri" w:hAnsi="Trebuchet MS" w:cs="Times New Roman"/>
          <w:b/>
          <w:sz w:val="24"/>
          <w:szCs w:val="24"/>
        </w:rPr>
        <w:t>матирана или релефна</w:t>
      </w:r>
      <w:r w:rsidRPr="00952CA9">
        <w:rPr>
          <w:rFonts w:ascii="Trebuchet MS" w:eastAsia="Calibri" w:hAnsi="Trebuchet MS" w:cs="Times New Roman"/>
          <w:sz w:val="24"/>
          <w:szCs w:val="24"/>
          <w:lang w:val="bg"/>
        </w:rPr>
        <w:t>, а  износоустойчивоста на повърхността да е подходяща за силно натоварени обществени помещения</w:t>
      </w:r>
      <w:r>
        <w:rPr>
          <w:rFonts w:ascii="Trebuchet MS" w:eastAsia="Calibri" w:hAnsi="Trebuchet MS" w:cs="Times New Roman"/>
          <w:sz w:val="24"/>
          <w:szCs w:val="24"/>
          <w:lang w:val="bg"/>
        </w:rPr>
        <w:t>-205,00 м2</w:t>
      </w:r>
      <w:r w:rsidRPr="00952CA9">
        <w:rPr>
          <w:rFonts w:ascii="Trebuchet MS" w:eastAsia="Calibri" w:hAnsi="Trebuchet MS" w:cs="Times New Roman"/>
          <w:sz w:val="24"/>
          <w:szCs w:val="24"/>
          <w:lang w:val="bg"/>
        </w:rPr>
        <w:t>;</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B79A4">
        <w:rPr>
          <w:rFonts w:ascii="Trebuchet MS" w:eastAsia="Calibri" w:hAnsi="Trebuchet MS" w:cs="Times New Roman"/>
          <w:sz w:val="24"/>
          <w:szCs w:val="24"/>
          <w:lang w:val="bg"/>
        </w:rPr>
        <w:t>Первази от гранитогрес</w:t>
      </w:r>
      <w:r>
        <w:rPr>
          <w:rFonts w:ascii="Trebuchet MS" w:eastAsia="Calibri" w:hAnsi="Trebuchet MS" w:cs="Times New Roman"/>
          <w:sz w:val="24"/>
          <w:szCs w:val="24"/>
          <w:lang w:val="bg"/>
        </w:rPr>
        <w:t>-45 мл</w:t>
      </w:r>
      <w:r w:rsidRPr="009B79A4">
        <w:rPr>
          <w:rFonts w:ascii="Trebuchet MS" w:eastAsia="Calibri" w:hAnsi="Trebuchet MS" w:cs="Times New Roman"/>
          <w:sz w:val="24"/>
          <w:szCs w:val="24"/>
          <w:lang w:val="bg"/>
        </w:rPr>
        <w:t>;</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1836BE">
        <w:rPr>
          <w:rFonts w:ascii="Trebuchet MS" w:eastAsia="Calibri" w:hAnsi="Trebuchet MS" w:cs="Times New Roman"/>
          <w:sz w:val="24"/>
          <w:szCs w:val="24"/>
          <w:lang w:val="bg"/>
        </w:rPr>
        <w:t>Облицовка цокъл стени с Н=2.60</w:t>
      </w:r>
      <w:r>
        <w:rPr>
          <w:rFonts w:ascii="Trebuchet MS" w:eastAsia="Calibri" w:hAnsi="Trebuchet MS" w:cs="Times New Roman"/>
          <w:sz w:val="24"/>
          <w:szCs w:val="24"/>
          <w:lang w:val="bg"/>
        </w:rPr>
        <w:t xml:space="preserve"> </w:t>
      </w:r>
      <w:r w:rsidRPr="001836BE">
        <w:rPr>
          <w:rFonts w:ascii="Trebuchet MS" w:eastAsia="Calibri" w:hAnsi="Trebuchet MS" w:cs="Times New Roman"/>
          <w:sz w:val="24"/>
          <w:szCs w:val="24"/>
          <w:lang w:val="bg"/>
        </w:rPr>
        <w:t>м с MDF плоскости</w:t>
      </w:r>
      <w:r>
        <w:rPr>
          <w:rFonts w:ascii="Trebuchet MS" w:eastAsia="Calibri" w:hAnsi="Trebuchet MS" w:cs="Times New Roman"/>
          <w:sz w:val="24"/>
          <w:szCs w:val="24"/>
          <w:lang w:val="bg"/>
        </w:rPr>
        <w:t>-124,80 м2</w:t>
      </w:r>
      <w:r w:rsidRPr="001836BE">
        <w:rPr>
          <w:rFonts w:ascii="Trebuchet MS" w:eastAsia="Calibri" w:hAnsi="Trebuchet MS" w:cs="Times New Roman"/>
          <w:sz w:val="24"/>
          <w:szCs w:val="24"/>
          <w:lang w:val="bg"/>
        </w:rPr>
        <w:t>;</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1836BE">
        <w:rPr>
          <w:rFonts w:ascii="Trebuchet MS" w:eastAsia="Calibri" w:hAnsi="Trebuchet MS" w:cs="Times New Roman"/>
          <w:sz w:val="24"/>
          <w:szCs w:val="24"/>
          <w:lang w:val="bg"/>
        </w:rPr>
        <w:t>Первази над облицовката</w:t>
      </w:r>
      <w:r>
        <w:rPr>
          <w:rFonts w:ascii="Trebuchet MS" w:eastAsia="Calibri" w:hAnsi="Trebuchet MS" w:cs="Times New Roman"/>
          <w:sz w:val="24"/>
          <w:szCs w:val="24"/>
          <w:lang w:val="bg"/>
        </w:rPr>
        <w:t>-51,00 мл</w:t>
      </w:r>
      <w:r w:rsidRPr="001836BE">
        <w:rPr>
          <w:rFonts w:ascii="Trebuchet MS" w:eastAsia="Calibri" w:hAnsi="Trebuchet MS" w:cs="Times New Roman"/>
          <w:sz w:val="24"/>
          <w:szCs w:val="24"/>
          <w:lang w:val="bg"/>
        </w:rPr>
        <w:t>;</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1836BE">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-326,00 м2;</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F3770B">
        <w:rPr>
          <w:rFonts w:ascii="Trebuchet MS" w:eastAsia="Calibri" w:hAnsi="Trebuchet MS" w:cs="Times New Roman"/>
          <w:sz w:val="24"/>
          <w:szCs w:val="24"/>
          <w:lang w:val="bg"/>
        </w:rPr>
        <w:t>Шпакловка по стени</w:t>
      </w:r>
      <w:r>
        <w:rPr>
          <w:rFonts w:ascii="Trebuchet MS" w:eastAsia="Calibri" w:hAnsi="Trebuchet MS" w:cs="Times New Roman"/>
          <w:sz w:val="24"/>
          <w:szCs w:val="24"/>
          <w:lang w:val="bg"/>
        </w:rPr>
        <w:t>-326,00 м2</w:t>
      </w:r>
      <w:r w:rsidRPr="00F3770B">
        <w:rPr>
          <w:rFonts w:ascii="Trebuchet MS" w:eastAsia="Calibri" w:hAnsi="Trebuchet MS" w:cs="Times New Roman"/>
          <w:sz w:val="24"/>
          <w:szCs w:val="24"/>
          <w:lang w:val="bg"/>
        </w:rPr>
        <w:t>;</w:t>
      </w:r>
    </w:p>
    <w:p w:rsidR="008C22FF"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F3770B">
        <w:rPr>
          <w:rFonts w:ascii="Trebuchet MS" w:eastAsia="Calibri" w:hAnsi="Trebuchet MS" w:cs="Times New Roman"/>
          <w:sz w:val="24"/>
          <w:szCs w:val="24"/>
          <w:lang w:val="bg"/>
        </w:rPr>
        <w:t>Грундиране по шпакловани стени преди боя латекс</w:t>
      </w:r>
      <w:r>
        <w:rPr>
          <w:rFonts w:ascii="Trebuchet MS" w:eastAsia="Calibri" w:hAnsi="Trebuchet MS" w:cs="Times New Roman"/>
          <w:sz w:val="24"/>
          <w:szCs w:val="24"/>
          <w:lang w:val="bg"/>
        </w:rPr>
        <w:t>-501,00 м2</w:t>
      </w:r>
      <w:r w:rsidRPr="00F3770B">
        <w:rPr>
          <w:rFonts w:ascii="Trebuchet MS" w:eastAsia="Calibri" w:hAnsi="Trebuchet MS" w:cs="Times New Roman"/>
          <w:sz w:val="24"/>
          <w:szCs w:val="24"/>
          <w:lang w:val="bg"/>
        </w:rPr>
        <w:t>;</w:t>
      </w:r>
    </w:p>
    <w:p w:rsidR="008C22FF" w:rsidRPr="00952CA9"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Релефен латекс по стени</w:t>
      </w:r>
      <w:r>
        <w:rPr>
          <w:rFonts w:ascii="Trebuchet MS" w:eastAsia="Calibri" w:hAnsi="Trebuchet MS" w:cs="Times New Roman"/>
          <w:sz w:val="24"/>
          <w:szCs w:val="24"/>
          <w:lang w:val="en-US"/>
        </w:rPr>
        <w:t>-</w:t>
      </w:r>
      <w:r w:rsidRPr="00952CA9">
        <w:rPr>
          <w:rFonts w:ascii="Trebuchet MS" w:eastAsia="Calibri" w:hAnsi="Trebuchet MS" w:cs="Times New Roman"/>
          <w:sz w:val="24"/>
          <w:szCs w:val="24"/>
          <w:lang w:val="bg"/>
        </w:rPr>
        <w:t xml:space="preserve"> цветен двукратно</w:t>
      </w:r>
      <w:r>
        <w:rPr>
          <w:rFonts w:ascii="Trebuchet MS" w:eastAsia="Calibri" w:hAnsi="Trebuchet MS" w:cs="Times New Roman"/>
          <w:sz w:val="24"/>
          <w:szCs w:val="24"/>
          <w:lang w:val="bg"/>
        </w:rPr>
        <w:t>-175,00 м2;</w:t>
      </w:r>
    </w:p>
    <w:p w:rsidR="008C22FF" w:rsidRPr="00952CA9"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по тавани</w:t>
      </w:r>
      <w:r>
        <w:rPr>
          <w:rFonts w:ascii="Trebuchet MS" w:eastAsia="Calibri" w:hAnsi="Trebuchet MS" w:cs="Times New Roman"/>
          <w:sz w:val="24"/>
          <w:szCs w:val="24"/>
          <w:lang w:val="bg"/>
        </w:rPr>
        <w:t>-326,00 м2</w:t>
      </w:r>
      <w:r w:rsidRPr="00952CA9">
        <w:rPr>
          <w:rFonts w:ascii="Trebuchet MS" w:eastAsia="Calibri" w:hAnsi="Trebuchet MS" w:cs="Times New Roman"/>
          <w:sz w:val="24"/>
          <w:szCs w:val="24"/>
          <w:lang w:val="bg"/>
        </w:rPr>
        <w:t xml:space="preserve">; </w:t>
      </w:r>
    </w:p>
    <w:p w:rsidR="008C22FF" w:rsidRPr="003F2EBD" w:rsidRDefault="008C22FF" w:rsidP="008C22FF">
      <w:pPr>
        <w:pStyle w:val="a9"/>
        <w:numPr>
          <w:ilvl w:val="0"/>
          <w:numId w:val="10"/>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Доставка и монтаж на врати двукрили с размери 140/235 – изработени от дървени масив дъб/бук с включен обков на каса с ширина 25 см</w:t>
      </w:r>
      <w:r>
        <w:rPr>
          <w:rFonts w:ascii="Trebuchet MS" w:eastAsia="Calibri" w:hAnsi="Trebuchet MS" w:cs="Times New Roman"/>
          <w:sz w:val="24"/>
          <w:szCs w:val="24"/>
          <w:lang w:val="bg"/>
        </w:rPr>
        <w:t>-2 бр.</w:t>
      </w:r>
      <w:r w:rsidRPr="00952CA9">
        <w:rPr>
          <w:rFonts w:ascii="Trebuchet MS" w:eastAsia="Calibri" w:hAnsi="Trebuchet MS" w:cs="Times New Roman"/>
          <w:sz w:val="24"/>
          <w:szCs w:val="24"/>
          <w:lang w:val="en-US"/>
        </w:rPr>
        <w:t xml:space="preserve"> </w:t>
      </w:r>
    </w:p>
    <w:p w:rsidR="008C22FF" w:rsidRPr="007D6F03" w:rsidRDefault="008C22FF" w:rsidP="008C22FF">
      <w:pPr>
        <w:pStyle w:val="a9"/>
        <w:spacing w:after="0" w:line="252" w:lineRule="auto"/>
        <w:ind w:left="1702"/>
        <w:jc w:val="both"/>
        <w:rPr>
          <w:rFonts w:ascii="Trebuchet MS" w:eastAsia="Calibri" w:hAnsi="Trebuchet MS" w:cs="Times New Roman"/>
          <w:b/>
          <w:sz w:val="24"/>
          <w:szCs w:val="24"/>
          <w:u w:val="single"/>
          <w:lang w:val="bg"/>
        </w:rPr>
      </w:pPr>
      <w:r w:rsidRPr="007D6F03">
        <w:rPr>
          <w:rFonts w:ascii="Trebuchet MS" w:eastAsia="Calibri" w:hAnsi="Trebuchet MS" w:cs="Times New Roman"/>
          <w:b/>
          <w:sz w:val="24"/>
          <w:szCs w:val="24"/>
          <w:u w:val="single"/>
          <w:lang w:val="bg"/>
        </w:rPr>
        <w:t>Б – Сцена:</w:t>
      </w:r>
    </w:p>
    <w:p w:rsidR="008C22FF" w:rsidRPr="00EC5019" w:rsidRDefault="008C22FF" w:rsidP="008C22FF">
      <w:pPr>
        <w:pStyle w:val="a9"/>
        <w:numPr>
          <w:ilvl w:val="0"/>
          <w:numId w:val="15"/>
        </w:numPr>
        <w:spacing w:after="0" w:line="252" w:lineRule="auto"/>
        <w:ind w:left="0" w:firstLine="851"/>
        <w:jc w:val="both"/>
        <w:rPr>
          <w:rFonts w:ascii="Trebuchet MS" w:eastAsia="Calibri" w:hAnsi="Trebuchet MS" w:cs="Times New Roman"/>
          <w:sz w:val="24"/>
          <w:szCs w:val="24"/>
          <w:lang w:val="bg"/>
        </w:rPr>
      </w:pPr>
      <w:r w:rsidRPr="00EC5019">
        <w:rPr>
          <w:rFonts w:ascii="Trebuchet MS" w:eastAsia="Calibri" w:hAnsi="Trebuchet MS" w:cs="Times New Roman"/>
          <w:sz w:val="24"/>
          <w:szCs w:val="24"/>
          <w:lang w:val="bg"/>
        </w:rPr>
        <w:t>Демонтаж дюшеме</w:t>
      </w:r>
      <w:r>
        <w:rPr>
          <w:rFonts w:ascii="Trebuchet MS" w:eastAsia="Calibri" w:hAnsi="Trebuchet MS" w:cs="Times New Roman"/>
          <w:sz w:val="24"/>
          <w:szCs w:val="24"/>
          <w:lang w:val="bg"/>
        </w:rPr>
        <w:t>-62,50 м2;</w:t>
      </w:r>
    </w:p>
    <w:p w:rsidR="008C22FF" w:rsidRPr="00EC5019" w:rsidRDefault="008C22FF" w:rsidP="008C22FF">
      <w:pPr>
        <w:pStyle w:val="a9"/>
        <w:numPr>
          <w:ilvl w:val="0"/>
          <w:numId w:val="15"/>
        </w:numPr>
        <w:spacing w:after="0" w:line="252" w:lineRule="auto"/>
        <w:ind w:left="0" w:firstLine="851"/>
        <w:jc w:val="both"/>
        <w:rPr>
          <w:rFonts w:ascii="Trebuchet MS" w:eastAsia="Calibri" w:hAnsi="Trebuchet MS" w:cs="Times New Roman"/>
          <w:sz w:val="24"/>
          <w:szCs w:val="24"/>
          <w:lang w:val="bg"/>
        </w:rPr>
      </w:pPr>
      <w:r w:rsidRPr="00EC5019">
        <w:rPr>
          <w:rFonts w:ascii="Trebuchet MS" w:eastAsia="Calibri" w:hAnsi="Trebuchet MS" w:cs="Times New Roman"/>
          <w:sz w:val="24"/>
          <w:szCs w:val="24"/>
          <w:lang w:val="bg"/>
        </w:rPr>
        <w:t>Частична подмяна на гредоред</w:t>
      </w:r>
      <w:r>
        <w:rPr>
          <w:rFonts w:ascii="Trebuchet MS" w:eastAsia="Calibri" w:hAnsi="Trebuchet MS" w:cs="Times New Roman"/>
          <w:sz w:val="24"/>
          <w:szCs w:val="24"/>
          <w:lang w:val="bg"/>
        </w:rPr>
        <w:t>-1,85 м3;</w:t>
      </w:r>
    </w:p>
    <w:p w:rsidR="008C22FF" w:rsidRPr="00EC5019" w:rsidRDefault="008C22FF" w:rsidP="008C22FF">
      <w:pPr>
        <w:pStyle w:val="a9"/>
        <w:numPr>
          <w:ilvl w:val="0"/>
          <w:numId w:val="15"/>
        </w:numPr>
        <w:spacing w:after="0" w:line="252" w:lineRule="auto"/>
        <w:ind w:left="0" w:firstLine="851"/>
        <w:jc w:val="both"/>
        <w:rPr>
          <w:rFonts w:ascii="Trebuchet MS" w:eastAsia="Calibri" w:hAnsi="Trebuchet MS" w:cs="Times New Roman"/>
          <w:sz w:val="24"/>
          <w:szCs w:val="24"/>
          <w:lang w:val="bg"/>
        </w:rPr>
      </w:pPr>
      <w:r w:rsidRPr="00EC5019">
        <w:rPr>
          <w:rFonts w:ascii="Trebuchet MS" w:eastAsia="Calibri" w:hAnsi="Trebuchet MS" w:cs="Times New Roman"/>
          <w:sz w:val="24"/>
          <w:szCs w:val="24"/>
          <w:lang w:val="bg"/>
        </w:rPr>
        <w:t>Наковаване ново дюшеме</w:t>
      </w:r>
      <w:r>
        <w:rPr>
          <w:rFonts w:ascii="Trebuchet MS" w:eastAsia="Calibri" w:hAnsi="Trebuchet MS" w:cs="Times New Roman"/>
          <w:sz w:val="24"/>
          <w:szCs w:val="24"/>
          <w:lang w:val="bg"/>
        </w:rPr>
        <w:t>-62,50 м2;</w:t>
      </w:r>
    </w:p>
    <w:p w:rsidR="008C22FF" w:rsidRPr="00EC5019" w:rsidRDefault="008C22FF" w:rsidP="008C22FF">
      <w:pPr>
        <w:pStyle w:val="a9"/>
        <w:numPr>
          <w:ilvl w:val="0"/>
          <w:numId w:val="15"/>
        </w:numPr>
        <w:spacing w:after="0" w:line="252" w:lineRule="auto"/>
        <w:ind w:left="0" w:firstLine="851"/>
        <w:jc w:val="both"/>
        <w:rPr>
          <w:rFonts w:ascii="Trebuchet MS" w:eastAsia="Calibri" w:hAnsi="Trebuchet MS" w:cs="Times New Roman"/>
          <w:sz w:val="24"/>
          <w:szCs w:val="24"/>
          <w:lang w:val="bg"/>
        </w:rPr>
      </w:pPr>
      <w:r w:rsidRPr="00EC5019">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-148,72 м2;</w:t>
      </w:r>
    </w:p>
    <w:p w:rsidR="008C22FF" w:rsidRPr="00952CA9" w:rsidRDefault="008C22FF" w:rsidP="008C22FF">
      <w:pPr>
        <w:pStyle w:val="a9"/>
        <w:numPr>
          <w:ilvl w:val="0"/>
          <w:numId w:val="15"/>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Шпакловка</w:t>
      </w:r>
      <w:r w:rsidRPr="00EC5019">
        <w:rPr>
          <w:rFonts w:ascii="Trebuchet MS" w:eastAsia="Calibri" w:hAnsi="Trebuchet MS" w:cs="Times New Roman"/>
          <w:sz w:val="24"/>
          <w:szCs w:val="24"/>
          <w:lang w:val="bg"/>
        </w:rPr>
        <w:t xml:space="preserve"> </w:t>
      </w:r>
      <w:r w:rsidRPr="00952CA9">
        <w:rPr>
          <w:rFonts w:ascii="Trebuchet MS" w:eastAsia="Calibri" w:hAnsi="Trebuchet MS" w:cs="Times New Roman"/>
          <w:sz w:val="24"/>
          <w:szCs w:val="24"/>
          <w:lang w:val="bg"/>
        </w:rPr>
        <w:t>по стени и тавани</w:t>
      </w:r>
      <w:r>
        <w:rPr>
          <w:rFonts w:ascii="Trebuchet MS" w:eastAsia="Calibri" w:hAnsi="Trebuchet MS" w:cs="Times New Roman"/>
          <w:sz w:val="24"/>
          <w:szCs w:val="24"/>
          <w:lang w:val="bg"/>
        </w:rPr>
        <w:t>-148,72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5"/>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и тавани преди боя латекс</w:t>
      </w:r>
      <w:r>
        <w:rPr>
          <w:rFonts w:ascii="Trebuchet MS" w:eastAsia="Calibri" w:hAnsi="Trebuchet MS" w:cs="Times New Roman"/>
          <w:sz w:val="24"/>
          <w:szCs w:val="24"/>
          <w:lang w:val="bg"/>
        </w:rPr>
        <w:t>-148,72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5"/>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lastRenderedPageBreak/>
        <w:t>Латекс цветен по стени и тавани двукратно</w:t>
      </w:r>
      <w:r>
        <w:rPr>
          <w:rFonts w:ascii="Trebuchet MS" w:eastAsia="Calibri" w:hAnsi="Trebuchet MS" w:cs="Times New Roman"/>
          <w:sz w:val="24"/>
          <w:szCs w:val="24"/>
          <w:lang w:val="bg"/>
        </w:rPr>
        <w:t>148,72 м2</w:t>
      </w:r>
      <w:r w:rsidRPr="00952CA9">
        <w:rPr>
          <w:rFonts w:ascii="Trebuchet MS" w:eastAsia="Calibri" w:hAnsi="Trebuchet MS" w:cs="Times New Roman"/>
          <w:sz w:val="24"/>
          <w:szCs w:val="24"/>
          <w:lang w:val="bg"/>
        </w:rPr>
        <w:t xml:space="preserve"> .</w:t>
      </w:r>
    </w:p>
    <w:p w:rsidR="008C22FF" w:rsidRPr="00952CA9" w:rsidRDefault="008C22FF" w:rsidP="008C22FF">
      <w:pPr>
        <w:pStyle w:val="a9"/>
        <w:spacing w:after="0" w:line="252" w:lineRule="auto"/>
        <w:ind w:left="851"/>
        <w:jc w:val="both"/>
        <w:rPr>
          <w:rFonts w:ascii="Trebuchet MS" w:eastAsia="Calibri" w:hAnsi="Trebuchet MS" w:cs="Times New Roman"/>
          <w:b/>
          <w:sz w:val="24"/>
          <w:szCs w:val="24"/>
          <w:u w:val="single"/>
          <w:lang w:val="bg"/>
        </w:rPr>
      </w:pPr>
      <w:r w:rsidRPr="00952CA9">
        <w:rPr>
          <w:rFonts w:ascii="Trebuchet MS" w:eastAsia="Calibri" w:hAnsi="Trebuchet MS" w:cs="Times New Roman"/>
          <w:b/>
          <w:sz w:val="24"/>
          <w:szCs w:val="24"/>
          <w:u w:val="single"/>
          <w:lang w:val="bg"/>
        </w:rPr>
        <w:t>В – Гримьорни:</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Преградни стени от еднослоен гипсокартон</w:t>
      </w:r>
      <w:r w:rsidRPr="00952CA9">
        <w:rPr>
          <w:rFonts w:ascii="Trebuchet MS" w:eastAsia="Calibri" w:hAnsi="Trebuchet MS" w:cs="Times New Roman"/>
          <w:color w:val="FF0000"/>
          <w:sz w:val="24"/>
          <w:szCs w:val="24"/>
          <w:lang w:val="bg"/>
        </w:rPr>
        <w:t xml:space="preserve"> </w:t>
      </w:r>
      <w:r w:rsidRPr="00952CA9">
        <w:rPr>
          <w:rFonts w:ascii="Trebuchet MS" w:eastAsia="Calibri" w:hAnsi="Trebuchet MS" w:cs="Times New Roman"/>
          <w:sz w:val="24"/>
          <w:szCs w:val="24"/>
          <w:lang w:val="bg"/>
        </w:rPr>
        <w:t>на единична конструкция</w:t>
      </w:r>
      <w:r w:rsidRPr="00952CA9">
        <w:rPr>
          <w:rFonts w:ascii="Trebuchet MS" w:eastAsia="Calibri" w:hAnsi="Trebuchet MS" w:cs="Times New Roman"/>
          <w:sz w:val="24"/>
          <w:szCs w:val="24"/>
        </w:rPr>
        <w:t>, с вкл. частично шпакловане, двустранно облицоване</w:t>
      </w:r>
      <w:r>
        <w:rPr>
          <w:rFonts w:ascii="Trebuchet MS" w:eastAsia="Calibri" w:hAnsi="Trebuchet MS" w:cs="Times New Roman"/>
          <w:sz w:val="24"/>
          <w:szCs w:val="24"/>
        </w:rPr>
        <w:t>-12,60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Окачен таван от еднослоен гипсокартон</w:t>
      </w:r>
      <w:r w:rsidRPr="00952CA9">
        <w:rPr>
          <w:rFonts w:ascii="Trebuchet MS" w:eastAsia="Calibri" w:hAnsi="Trebuchet MS" w:cs="Times New Roman"/>
          <w:color w:val="FF0000"/>
          <w:sz w:val="24"/>
          <w:szCs w:val="24"/>
          <w:lang w:val="bg"/>
        </w:rPr>
        <w:t xml:space="preserve"> </w:t>
      </w:r>
      <w:r w:rsidRPr="00952CA9">
        <w:rPr>
          <w:rFonts w:ascii="Trebuchet MS" w:eastAsia="Calibri" w:hAnsi="Trebuchet MS" w:cs="Times New Roman"/>
          <w:sz w:val="24"/>
          <w:szCs w:val="24"/>
          <w:lang w:val="bg"/>
        </w:rPr>
        <w:t>на конструкция</w:t>
      </w:r>
      <w:r w:rsidRPr="00952CA9">
        <w:rPr>
          <w:rFonts w:ascii="Trebuchet MS" w:eastAsia="Calibri" w:hAnsi="Trebuchet MS" w:cs="Times New Roman"/>
          <w:sz w:val="24"/>
          <w:szCs w:val="24"/>
        </w:rPr>
        <w:t xml:space="preserve"> с вкл. частично шпакловане</w:t>
      </w:r>
      <w:r>
        <w:rPr>
          <w:rFonts w:ascii="Trebuchet MS" w:eastAsia="Calibri" w:hAnsi="Trebuchet MS" w:cs="Times New Roman"/>
          <w:sz w:val="24"/>
          <w:szCs w:val="24"/>
        </w:rPr>
        <w:t>-7,50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Врата 90/200 – PVC бяла, плътна</w:t>
      </w:r>
      <w:r>
        <w:rPr>
          <w:rFonts w:ascii="Trebuchet MS" w:eastAsia="Calibri" w:hAnsi="Trebuchet MS" w:cs="Times New Roman"/>
          <w:sz w:val="24"/>
          <w:szCs w:val="24"/>
          <w:lang w:val="bg"/>
        </w:rPr>
        <w:t>- 2 бр.;</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и таван преди боя латекс</w:t>
      </w:r>
      <w:r>
        <w:rPr>
          <w:rFonts w:ascii="Trebuchet MS" w:eastAsia="Calibri" w:hAnsi="Trebuchet MS" w:cs="Times New Roman"/>
          <w:sz w:val="24"/>
          <w:szCs w:val="24"/>
          <w:lang w:val="bg"/>
        </w:rPr>
        <w:t>-46,00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Боядисване с цветен латекс стени и тавани двукратно</w:t>
      </w:r>
      <w:r>
        <w:rPr>
          <w:rFonts w:ascii="Trebuchet MS" w:eastAsia="Calibri" w:hAnsi="Trebuchet MS" w:cs="Times New Roman"/>
          <w:sz w:val="24"/>
          <w:szCs w:val="24"/>
          <w:lang w:val="bg"/>
        </w:rPr>
        <w:t>-46,00 м2</w:t>
      </w:r>
      <w:r w:rsidRPr="00952CA9">
        <w:rPr>
          <w:rFonts w:ascii="Trebuchet MS" w:eastAsia="Calibri" w:hAnsi="Trebuchet MS" w:cs="Times New Roman"/>
          <w:sz w:val="24"/>
          <w:szCs w:val="24"/>
          <w:lang w:val="bg"/>
        </w:rPr>
        <w:t xml:space="preserve"> ;</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Под - настилка ламинат</w:t>
      </w:r>
      <w:r>
        <w:rPr>
          <w:rFonts w:ascii="Trebuchet MS" w:eastAsia="Calibri" w:hAnsi="Trebuchet MS" w:cs="Times New Roman"/>
          <w:sz w:val="24"/>
          <w:szCs w:val="24"/>
          <w:lang w:val="bg"/>
        </w:rPr>
        <w:t>,</w:t>
      </w:r>
      <w:r w:rsidRPr="00952CA9">
        <w:rPr>
          <w:rFonts w:ascii="Trebuchet MS" w:eastAsia="Calibri" w:hAnsi="Trebuchet MS" w:cs="Times New Roman"/>
          <w:sz w:val="24"/>
          <w:szCs w:val="24"/>
          <w:lang w:val="bg"/>
        </w:rPr>
        <w:t xml:space="preserve"> </w:t>
      </w:r>
      <w:r w:rsidRPr="00952CA9">
        <w:rPr>
          <w:rFonts w:ascii="Trebuchet MS" w:hAnsi="Trebuchet MS"/>
          <w:sz w:val="24"/>
          <w:szCs w:val="24"/>
        </w:rPr>
        <w:t>дебелината на дъската на ламината</w:t>
      </w:r>
      <w:r>
        <w:rPr>
          <w:rFonts w:ascii="Trebuchet MS" w:hAnsi="Trebuchet MS"/>
          <w:sz w:val="24"/>
          <w:szCs w:val="24"/>
        </w:rPr>
        <w:t xml:space="preserve"> </w:t>
      </w:r>
      <w:r w:rsidRPr="00952CA9">
        <w:rPr>
          <w:rFonts w:ascii="Trebuchet MS" w:hAnsi="Trebuchet MS"/>
          <w:sz w:val="24"/>
          <w:szCs w:val="24"/>
        </w:rPr>
        <w:t xml:space="preserve">да не е </w:t>
      </w:r>
      <w:r w:rsidRPr="00952CA9">
        <w:rPr>
          <w:rFonts w:ascii="Trebuchet MS" w:hAnsi="Trebuchet MS"/>
          <w:b/>
          <w:sz w:val="24"/>
          <w:szCs w:val="24"/>
          <w:u w:val="single"/>
        </w:rPr>
        <w:t>по-малко от 11 мм</w:t>
      </w:r>
      <w:r w:rsidRPr="00952CA9">
        <w:rPr>
          <w:rFonts w:ascii="Trebuchet MS" w:hAnsi="Trebuchet MS"/>
          <w:sz w:val="24"/>
          <w:szCs w:val="24"/>
        </w:rPr>
        <w:t xml:space="preserve"> и клас на износоустойчивост</w:t>
      </w:r>
      <w:r>
        <w:rPr>
          <w:rFonts w:ascii="Trebuchet MS" w:hAnsi="Trebuchet MS"/>
          <w:sz w:val="24"/>
          <w:szCs w:val="24"/>
        </w:rPr>
        <w:t>,</w:t>
      </w:r>
      <w:r w:rsidRPr="00952CA9">
        <w:rPr>
          <w:rFonts w:ascii="Trebuchet MS" w:hAnsi="Trebuchet MS"/>
          <w:sz w:val="24"/>
          <w:szCs w:val="24"/>
        </w:rPr>
        <w:t xml:space="preserve"> подходящ за силно натоварени обществени помещения, </w:t>
      </w:r>
      <w:r w:rsidRPr="00952CA9">
        <w:rPr>
          <w:rFonts w:ascii="Trebuchet MS" w:hAnsi="Trebuchet MS"/>
          <w:b/>
          <w:sz w:val="24"/>
          <w:szCs w:val="24"/>
          <w:u w:val="single"/>
        </w:rPr>
        <w:t>но не по-малко от клас 32 / АС4 или еквивалентен</w:t>
      </w:r>
      <w:r>
        <w:rPr>
          <w:rFonts w:ascii="Trebuchet MS" w:hAnsi="Trebuchet MS"/>
          <w:b/>
          <w:sz w:val="24"/>
          <w:szCs w:val="24"/>
          <w:u w:val="single"/>
        </w:rPr>
        <w:t>-7,50 м2</w:t>
      </w:r>
      <w:r w:rsidRPr="00952CA9">
        <w:rPr>
          <w:rFonts w:ascii="Trebuchet MS" w:eastAsia="Calibri" w:hAnsi="Trebuchet MS" w:cs="Times New Roman"/>
          <w:sz w:val="24"/>
          <w:szCs w:val="24"/>
          <w:lang w:val="bg"/>
        </w:rPr>
        <w:t>;</w:t>
      </w:r>
    </w:p>
    <w:p w:rsidR="008C22FF" w:rsidRPr="00952CA9" w:rsidRDefault="008C22FF" w:rsidP="008C22FF">
      <w:pPr>
        <w:spacing w:after="0" w:line="252" w:lineRule="auto"/>
        <w:ind w:firstLine="851"/>
        <w:jc w:val="both"/>
        <w:rPr>
          <w:rFonts w:ascii="Trebuchet MS" w:eastAsia="Calibri" w:hAnsi="Trebuchet MS" w:cs="Times New Roman"/>
          <w:b/>
          <w:sz w:val="24"/>
          <w:szCs w:val="24"/>
          <w:u w:val="single"/>
          <w:lang w:val="bg"/>
        </w:rPr>
      </w:pPr>
      <w:r w:rsidRPr="00952CA9">
        <w:rPr>
          <w:rFonts w:ascii="Trebuchet MS" w:eastAsia="Calibri" w:hAnsi="Trebuchet MS" w:cs="Times New Roman"/>
          <w:b/>
          <w:sz w:val="24"/>
          <w:szCs w:val="24"/>
          <w:u w:val="single"/>
          <w:lang w:val="bg"/>
        </w:rPr>
        <w:t>Г – Предверие:</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Демонтаж облицовка по стени от дървени плоскости</w:t>
      </w:r>
      <w:r>
        <w:rPr>
          <w:rFonts w:ascii="Trebuchet MS" w:eastAsia="Calibri" w:hAnsi="Trebuchet MS" w:cs="Times New Roman"/>
          <w:sz w:val="24"/>
          <w:szCs w:val="24"/>
          <w:lang w:val="bg"/>
        </w:rPr>
        <w:t>-19,30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-32,46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Шпакловка стени</w:t>
      </w:r>
      <w:r>
        <w:rPr>
          <w:rFonts w:ascii="Trebuchet MS" w:eastAsia="Calibri" w:hAnsi="Trebuchet MS" w:cs="Times New Roman"/>
          <w:sz w:val="24"/>
          <w:szCs w:val="24"/>
          <w:lang w:val="bg"/>
        </w:rPr>
        <w:t xml:space="preserve"> 32,46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преди боя латекс</w:t>
      </w:r>
      <w:r>
        <w:rPr>
          <w:rFonts w:ascii="Trebuchet MS" w:eastAsia="Calibri" w:hAnsi="Trebuchet MS" w:cs="Times New Roman"/>
          <w:sz w:val="24"/>
          <w:szCs w:val="24"/>
          <w:lang w:val="bg"/>
        </w:rPr>
        <w:t>-32,46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стени – двукратно цветен</w:t>
      </w:r>
      <w:r>
        <w:rPr>
          <w:rFonts w:ascii="Trebuchet MS" w:eastAsia="Calibri" w:hAnsi="Trebuchet MS" w:cs="Times New Roman"/>
          <w:sz w:val="24"/>
          <w:szCs w:val="24"/>
          <w:lang w:val="bg"/>
        </w:rPr>
        <w:t>-32,46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 xml:space="preserve">Настилка гранитогрес, </w:t>
      </w:r>
      <w:r w:rsidRPr="00952CA9">
        <w:rPr>
          <w:rFonts w:ascii="Trebuchet MS" w:eastAsia="Calibri" w:hAnsi="Trebuchet MS" w:cs="Times New Roman"/>
          <w:sz w:val="24"/>
          <w:szCs w:val="24"/>
        </w:rPr>
        <w:t xml:space="preserve">който да е </w:t>
      </w:r>
      <w:r w:rsidRPr="00952CA9">
        <w:rPr>
          <w:rFonts w:ascii="Trebuchet MS" w:eastAsia="Calibri" w:hAnsi="Trebuchet MS" w:cs="Times New Roman"/>
          <w:b/>
          <w:sz w:val="24"/>
          <w:szCs w:val="24"/>
        </w:rPr>
        <w:t>еднороден по своята структура</w:t>
      </w:r>
      <w:r w:rsidRPr="00952CA9">
        <w:rPr>
          <w:rFonts w:ascii="Trebuchet MS" w:eastAsia="Calibri" w:hAnsi="Trebuchet MS" w:cs="Times New Roman"/>
          <w:sz w:val="24"/>
          <w:szCs w:val="24"/>
        </w:rPr>
        <w:t xml:space="preserve">, повърхността да е </w:t>
      </w:r>
      <w:r w:rsidRPr="00952CA9">
        <w:rPr>
          <w:rFonts w:ascii="Trebuchet MS" w:eastAsia="Calibri" w:hAnsi="Trebuchet MS" w:cs="Times New Roman"/>
          <w:b/>
          <w:sz w:val="24"/>
          <w:szCs w:val="24"/>
        </w:rPr>
        <w:t>матирана или релефна</w:t>
      </w:r>
      <w:r w:rsidRPr="00952CA9">
        <w:rPr>
          <w:rFonts w:ascii="Trebuchet MS" w:eastAsia="Calibri" w:hAnsi="Trebuchet MS" w:cs="Times New Roman"/>
          <w:sz w:val="24"/>
          <w:szCs w:val="24"/>
          <w:lang w:val="bg"/>
        </w:rPr>
        <w:t xml:space="preserve">, и износоустойчивоста </w:t>
      </w:r>
      <w:r>
        <w:rPr>
          <w:rFonts w:ascii="Trebuchet MS" w:eastAsia="Calibri" w:hAnsi="Trebuchet MS" w:cs="Times New Roman"/>
          <w:sz w:val="24"/>
          <w:szCs w:val="24"/>
          <w:lang w:val="bg"/>
        </w:rPr>
        <w:t xml:space="preserve">да е </w:t>
      </w:r>
      <w:r w:rsidRPr="00952CA9">
        <w:rPr>
          <w:rFonts w:ascii="Trebuchet MS" w:eastAsia="Calibri" w:hAnsi="Trebuchet MS" w:cs="Times New Roman"/>
          <w:sz w:val="24"/>
          <w:szCs w:val="24"/>
          <w:lang w:val="bg"/>
        </w:rPr>
        <w:t>подходящ</w:t>
      </w:r>
      <w:r>
        <w:rPr>
          <w:rFonts w:ascii="Trebuchet MS" w:eastAsia="Calibri" w:hAnsi="Trebuchet MS" w:cs="Times New Roman"/>
          <w:sz w:val="24"/>
          <w:szCs w:val="24"/>
          <w:lang w:val="bg"/>
        </w:rPr>
        <w:t>а</w:t>
      </w:r>
      <w:r w:rsidRPr="00952CA9">
        <w:rPr>
          <w:rFonts w:ascii="Trebuchet MS" w:eastAsia="Calibri" w:hAnsi="Trebuchet MS" w:cs="Times New Roman"/>
          <w:sz w:val="24"/>
          <w:szCs w:val="24"/>
          <w:lang w:val="bg"/>
        </w:rPr>
        <w:t xml:space="preserve"> за силно натоварени обществени помещения</w:t>
      </w:r>
      <w:r>
        <w:rPr>
          <w:rFonts w:ascii="Trebuchet MS" w:eastAsia="Calibri" w:hAnsi="Trebuchet MS" w:cs="Times New Roman"/>
          <w:sz w:val="24"/>
          <w:szCs w:val="24"/>
          <w:lang w:val="bg"/>
        </w:rPr>
        <w:t>-13,85 м2</w:t>
      </w:r>
      <w:r w:rsidRPr="00952CA9">
        <w:rPr>
          <w:rFonts w:ascii="Trebuchet MS" w:eastAsia="Calibri" w:hAnsi="Trebuchet MS" w:cs="Times New Roman"/>
          <w:sz w:val="24"/>
          <w:szCs w:val="24"/>
          <w:lang w:val="bg"/>
        </w:rPr>
        <w:t>;</w:t>
      </w:r>
    </w:p>
    <w:p w:rsidR="008C22FF" w:rsidRPr="00562AC4"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Первази гранитогрес</w:t>
      </w:r>
      <w:r>
        <w:rPr>
          <w:rFonts w:ascii="Trebuchet MS" w:eastAsia="Calibri" w:hAnsi="Trebuchet MS" w:cs="Times New Roman"/>
          <w:sz w:val="24"/>
          <w:szCs w:val="24"/>
          <w:lang w:val="bg"/>
        </w:rPr>
        <w:t>-12,75 мл</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w:t>
      </w:r>
      <w:r w:rsidRPr="00952CA9">
        <w:rPr>
          <w:rFonts w:ascii="Trebuchet MS" w:eastAsia="Calibri" w:hAnsi="Trebuchet MS" w:cs="Times New Roman"/>
          <w:sz w:val="24"/>
          <w:szCs w:val="24"/>
          <w:lang w:val="bg"/>
        </w:rPr>
        <w:t xml:space="preserve">вка и монтаж </w:t>
      </w:r>
      <w:r>
        <w:rPr>
          <w:rFonts w:ascii="Trebuchet MS" w:eastAsia="Calibri" w:hAnsi="Trebuchet MS" w:cs="Times New Roman"/>
          <w:sz w:val="24"/>
          <w:szCs w:val="24"/>
          <w:lang w:val="bg"/>
        </w:rPr>
        <w:t>на окачен таван тип "Амстронг</w:t>
      </w:r>
      <w:r w:rsidRPr="00952CA9">
        <w:rPr>
          <w:rFonts w:ascii="Trebuchet MS" w:eastAsia="Calibri" w:hAnsi="Trebuchet MS" w:cs="Times New Roman"/>
          <w:sz w:val="24"/>
          <w:szCs w:val="24"/>
          <w:lang w:val="bg"/>
        </w:rPr>
        <w:t>"</w:t>
      </w:r>
      <w:r>
        <w:rPr>
          <w:rFonts w:ascii="Trebuchet MS" w:eastAsia="Calibri" w:hAnsi="Trebuchet MS" w:cs="Times New Roman"/>
          <w:sz w:val="24"/>
          <w:szCs w:val="24"/>
          <w:lang w:val="bg"/>
        </w:rPr>
        <w:t xml:space="preserve"> </w:t>
      </w:r>
      <w:r w:rsidRPr="00207A04">
        <w:rPr>
          <w:rFonts w:ascii="Trebuchet MS" w:eastAsia="Calibri" w:hAnsi="Trebuchet MS" w:cs="Times New Roman"/>
          <w:sz w:val="24"/>
          <w:szCs w:val="24"/>
          <w:lang w:val="bg"/>
        </w:rPr>
        <w:t>или еквивалентен</w:t>
      </w:r>
      <w:r>
        <w:rPr>
          <w:rFonts w:ascii="Trebuchet MS" w:eastAsia="Calibri" w:hAnsi="Trebuchet MS" w:cs="Times New Roman"/>
          <w:sz w:val="24"/>
          <w:szCs w:val="24"/>
          <w:lang w:val="bg"/>
        </w:rPr>
        <w:t xml:space="preserve"> </w:t>
      </w:r>
      <w:r w:rsidRPr="00952CA9">
        <w:rPr>
          <w:rFonts w:ascii="Trebuchet MS" w:eastAsia="Calibri" w:hAnsi="Trebuchet MS" w:cs="Times New Roman"/>
          <w:sz w:val="24"/>
          <w:szCs w:val="24"/>
          <w:lang w:val="bg"/>
        </w:rPr>
        <w:t xml:space="preserve">от минераловатни пана модул 60/60 см </w:t>
      </w:r>
      <w:r>
        <w:rPr>
          <w:rFonts w:ascii="Trebuchet MS" w:eastAsia="Calibri" w:hAnsi="Trebuchet MS" w:cs="Times New Roman"/>
          <w:sz w:val="24"/>
          <w:szCs w:val="24"/>
          <w:lang w:val="bg"/>
        </w:rPr>
        <w:t>–</w:t>
      </w:r>
      <w:r w:rsidRPr="00952CA9">
        <w:rPr>
          <w:rFonts w:ascii="Trebuchet MS" w:eastAsia="Calibri" w:hAnsi="Trebuchet MS" w:cs="Times New Roman"/>
          <w:sz w:val="24"/>
          <w:szCs w:val="24"/>
          <w:lang w:val="bg"/>
        </w:rPr>
        <w:t xml:space="preserve"> </w:t>
      </w:r>
      <w:r>
        <w:rPr>
          <w:rFonts w:ascii="Trebuchet MS" w:eastAsia="Calibri" w:hAnsi="Trebuchet MS" w:cs="Times New Roman"/>
          <w:sz w:val="24"/>
          <w:szCs w:val="24"/>
          <w:lang w:val="bg"/>
        </w:rPr>
        <w:t>13,85 м2</w:t>
      </w:r>
    </w:p>
    <w:p w:rsidR="008C22FF" w:rsidRPr="00284D60" w:rsidRDefault="008C22FF" w:rsidP="008C22FF">
      <w:pPr>
        <w:spacing w:after="0" w:line="252" w:lineRule="auto"/>
        <w:ind w:firstLine="851"/>
        <w:jc w:val="both"/>
        <w:rPr>
          <w:rFonts w:ascii="Trebuchet MS" w:eastAsia="Calibri" w:hAnsi="Trebuchet MS" w:cs="Times New Roman"/>
          <w:b/>
          <w:sz w:val="24"/>
          <w:szCs w:val="24"/>
          <w:u w:val="single"/>
          <w:lang w:val="bg"/>
        </w:rPr>
      </w:pPr>
      <w:r w:rsidRPr="00284D60">
        <w:rPr>
          <w:rFonts w:ascii="Trebuchet MS" w:eastAsia="Calibri" w:hAnsi="Trebuchet MS" w:cs="Times New Roman"/>
          <w:b/>
          <w:sz w:val="24"/>
          <w:szCs w:val="24"/>
          <w:u w:val="single"/>
          <w:lang w:val="bg"/>
        </w:rPr>
        <w:t xml:space="preserve">Д </w:t>
      </w:r>
      <w:r>
        <w:rPr>
          <w:rFonts w:ascii="Trebuchet MS" w:eastAsia="Calibri" w:hAnsi="Trebuchet MS" w:cs="Times New Roman"/>
          <w:b/>
          <w:sz w:val="24"/>
          <w:szCs w:val="24"/>
          <w:u w:val="single"/>
          <w:lang w:val="bg"/>
        </w:rPr>
        <w:t>–</w:t>
      </w:r>
      <w:r w:rsidRPr="00284D60">
        <w:rPr>
          <w:rFonts w:ascii="Trebuchet MS" w:eastAsia="Calibri" w:hAnsi="Trebuchet MS" w:cs="Times New Roman"/>
          <w:b/>
          <w:sz w:val="24"/>
          <w:szCs w:val="24"/>
          <w:u w:val="single"/>
          <w:lang w:val="bg"/>
        </w:rPr>
        <w:t xml:space="preserve"> Фоайе</w:t>
      </w:r>
      <w:r>
        <w:rPr>
          <w:rFonts w:ascii="Trebuchet MS" w:eastAsia="Calibri" w:hAnsi="Trebuchet MS" w:cs="Times New Roman"/>
          <w:b/>
          <w:sz w:val="24"/>
          <w:szCs w:val="24"/>
          <w:u w:val="single"/>
          <w:lang w:val="bg"/>
        </w:rPr>
        <w:t>:</w:t>
      </w:r>
    </w:p>
    <w:p w:rsidR="008C22FF" w:rsidRPr="00264F38"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264F38">
        <w:rPr>
          <w:rFonts w:ascii="Trebuchet MS" w:eastAsia="Calibri" w:hAnsi="Trebuchet MS" w:cs="Times New Roman"/>
          <w:sz w:val="24"/>
          <w:szCs w:val="24"/>
          <w:lang w:val="bg"/>
        </w:rPr>
        <w:t>Демонтаж облицовка по стени от дървени плоскости</w:t>
      </w:r>
      <w:r>
        <w:rPr>
          <w:rFonts w:ascii="Trebuchet MS" w:eastAsia="Calibri" w:hAnsi="Trebuchet MS" w:cs="Times New Roman"/>
          <w:sz w:val="24"/>
          <w:szCs w:val="24"/>
          <w:lang w:val="bg"/>
        </w:rPr>
        <w:t>-62,90 м2;</w:t>
      </w:r>
    </w:p>
    <w:p w:rsidR="008C22FF" w:rsidRPr="00264F38"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264F38">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-48,90 м2;</w:t>
      </w:r>
    </w:p>
    <w:p w:rsidR="008C22FF" w:rsidRPr="00264F38"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264F38">
        <w:rPr>
          <w:rFonts w:ascii="Trebuchet MS" w:eastAsia="Calibri" w:hAnsi="Trebuchet MS" w:cs="Times New Roman"/>
          <w:sz w:val="24"/>
          <w:szCs w:val="24"/>
          <w:lang w:val="bg"/>
        </w:rPr>
        <w:t>Шпа</w:t>
      </w:r>
      <w:r>
        <w:rPr>
          <w:rFonts w:ascii="Trebuchet MS" w:eastAsia="Calibri" w:hAnsi="Trebuchet MS" w:cs="Times New Roman"/>
          <w:sz w:val="24"/>
          <w:szCs w:val="24"/>
          <w:lang w:val="bg"/>
        </w:rPr>
        <w:t>к</w:t>
      </w:r>
      <w:r w:rsidRPr="00264F38">
        <w:rPr>
          <w:rFonts w:ascii="Trebuchet MS" w:eastAsia="Calibri" w:hAnsi="Trebuchet MS" w:cs="Times New Roman"/>
          <w:sz w:val="24"/>
          <w:szCs w:val="24"/>
          <w:lang w:val="bg"/>
        </w:rPr>
        <w:t>ловка стени</w:t>
      </w:r>
      <w:r>
        <w:rPr>
          <w:rFonts w:ascii="Trebuchet MS" w:eastAsia="Calibri" w:hAnsi="Trebuchet MS" w:cs="Times New Roman"/>
          <w:sz w:val="24"/>
          <w:szCs w:val="24"/>
          <w:lang w:val="bg"/>
        </w:rPr>
        <w:t>-48,90 м2;</w:t>
      </w:r>
    </w:p>
    <w:p w:rsidR="008C22FF" w:rsidRPr="00264F38"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264F38">
        <w:rPr>
          <w:rFonts w:ascii="Trebuchet MS" w:eastAsia="Calibri" w:hAnsi="Trebuchet MS" w:cs="Times New Roman"/>
          <w:sz w:val="24"/>
          <w:szCs w:val="24"/>
          <w:lang w:val="bg"/>
        </w:rPr>
        <w:t xml:space="preserve">Гипсокартон предстенна с оформяне на ниши </w:t>
      </w:r>
      <w:r>
        <w:rPr>
          <w:rFonts w:ascii="Trebuchet MS" w:eastAsia="Calibri" w:hAnsi="Trebuchet MS" w:cs="Times New Roman"/>
          <w:sz w:val="24"/>
          <w:szCs w:val="24"/>
          <w:lang w:val="bg"/>
        </w:rPr>
        <w:t>–</w:t>
      </w:r>
      <w:r w:rsidRPr="00264F38">
        <w:rPr>
          <w:rFonts w:ascii="Trebuchet MS" w:eastAsia="Calibri" w:hAnsi="Trebuchet MS" w:cs="Times New Roman"/>
          <w:sz w:val="24"/>
          <w:szCs w:val="24"/>
          <w:lang w:val="bg"/>
        </w:rPr>
        <w:t>частично</w:t>
      </w:r>
      <w:r>
        <w:rPr>
          <w:rFonts w:ascii="Trebuchet MS" w:eastAsia="Calibri" w:hAnsi="Trebuchet MS" w:cs="Times New Roman"/>
          <w:sz w:val="24"/>
          <w:szCs w:val="24"/>
          <w:lang w:val="bg"/>
        </w:rPr>
        <w:t>15,00 м2;</w:t>
      </w:r>
    </w:p>
    <w:p w:rsidR="008C22FF" w:rsidRPr="00264F38"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264F38">
        <w:rPr>
          <w:rFonts w:ascii="Trebuchet MS" w:eastAsia="Calibri" w:hAnsi="Trebuchet MS" w:cs="Times New Roman"/>
          <w:sz w:val="24"/>
          <w:szCs w:val="24"/>
          <w:lang w:val="bg"/>
        </w:rPr>
        <w:t>Грундиране по шпакловани стени преди боя латекс</w:t>
      </w:r>
      <w:r>
        <w:rPr>
          <w:rFonts w:ascii="Trebuchet MS" w:eastAsia="Calibri" w:hAnsi="Trebuchet MS" w:cs="Times New Roman"/>
          <w:sz w:val="24"/>
          <w:szCs w:val="24"/>
          <w:lang w:val="bg"/>
        </w:rPr>
        <w:t>-63,90 м2;</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 xml:space="preserve">Латекс стени – двукратно цветен </w:t>
      </w:r>
      <w:r>
        <w:rPr>
          <w:rFonts w:ascii="Trebuchet MS" w:eastAsia="Calibri" w:hAnsi="Trebuchet MS" w:cs="Times New Roman"/>
          <w:sz w:val="24"/>
          <w:szCs w:val="24"/>
          <w:lang w:val="bg"/>
        </w:rPr>
        <w:t>-63,90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Настилка гранитогрес</w:t>
      </w:r>
      <w:r>
        <w:rPr>
          <w:rFonts w:ascii="Trebuchet MS" w:eastAsia="Calibri" w:hAnsi="Trebuchet MS" w:cs="Times New Roman"/>
          <w:sz w:val="24"/>
          <w:szCs w:val="24"/>
          <w:lang w:val="bg"/>
        </w:rPr>
        <w:t>,</w:t>
      </w:r>
      <w:r w:rsidRPr="00952CA9">
        <w:rPr>
          <w:rFonts w:ascii="Trebuchet MS" w:eastAsia="Calibri" w:hAnsi="Trebuchet MS" w:cs="Times New Roman"/>
          <w:sz w:val="24"/>
          <w:szCs w:val="24"/>
        </w:rPr>
        <w:t xml:space="preserve"> който да е еднороден по своята структура, повърхността да е матирана или релефна</w:t>
      </w:r>
      <w:r w:rsidRPr="00952CA9">
        <w:rPr>
          <w:rFonts w:ascii="Trebuchet MS" w:eastAsia="Calibri" w:hAnsi="Trebuchet MS" w:cs="Times New Roman"/>
          <w:sz w:val="24"/>
          <w:szCs w:val="24"/>
          <w:lang w:val="bg"/>
        </w:rPr>
        <w:t>, и износоустойчивоста подходящ</w:t>
      </w:r>
      <w:r>
        <w:rPr>
          <w:rFonts w:ascii="Trebuchet MS" w:eastAsia="Calibri" w:hAnsi="Trebuchet MS" w:cs="Times New Roman"/>
          <w:sz w:val="24"/>
          <w:szCs w:val="24"/>
          <w:lang w:val="bg"/>
        </w:rPr>
        <w:t>а</w:t>
      </w:r>
      <w:r w:rsidRPr="00952CA9">
        <w:rPr>
          <w:rFonts w:ascii="Trebuchet MS" w:eastAsia="Calibri" w:hAnsi="Trebuchet MS" w:cs="Times New Roman"/>
          <w:sz w:val="24"/>
          <w:szCs w:val="24"/>
          <w:lang w:val="bg"/>
        </w:rPr>
        <w:t xml:space="preserve"> за силно натоварени обществени помещения</w:t>
      </w:r>
      <w:r>
        <w:rPr>
          <w:rFonts w:ascii="Trebuchet MS" w:eastAsia="Calibri" w:hAnsi="Trebuchet MS" w:cs="Times New Roman"/>
          <w:sz w:val="24"/>
          <w:szCs w:val="24"/>
          <w:lang w:val="bg"/>
        </w:rPr>
        <w:t>-67,06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Первази гранитогрес</w:t>
      </w:r>
      <w:r>
        <w:rPr>
          <w:rFonts w:ascii="Trebuchet MS" w:eastAsia="Calibri" w:hAnsi="Trebuchet MS" w:cs="Times New Roman"/>
          <w:sz w:val="24"/>
          <w:szCs w:val="24"/>
          <w:lang w:val="bg"/>
        </w:rPr>
        <w:t>-26,80 мл</w:t>
      </w:r>
      <w:r w:rsidRPr="00952CA9">
        <w:rPr>
          <w:rFonts w:ascii="Trebuchet MS" w:eastAsia="Calibri" w:hAnsi="Trebuchet MS" w:cs="Times New Roman"/>
          <w:sz w:val="24"/>
          <w:szCs w:val="24"/>
          <w:lang w:val="bg"/>
        </w:rPr>
        <w:t>;</w:t>
      </w:r>
    </w:p>
    <w:p w:rsidR="008C22FF" w:rsidRPr="00207A04"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8B1DD5">
        <w:rPr>
          <w:rFonts w:ascii="Trebuchet MS" w:eastAsia="Calibri" w:hAnsi="Trebuchet MS" w:cs="Times New Roman"/>
          <w:sz w:val="24"/>
          <w:szCs w:val="24"/>
          <w:lang w:val="bg"/>
        </w:rPr>
        <w:t xml:space="preserve">Окачен </w:t>
      </w:r>
      <w:r w:rsidRPr="008B1DD5">
        <w:rPr>
          <w:rFonts w:ascii="Trebuchet MS" w:eastAsia="Times New Roman" w:hAnsi="Trebuchet MS" w:cs="Times New Roman"/>
          <w:sz w:val="24"/>
          <w:szCs w:val="24"/>
        </w:rPr>
        <w:t>растерен таван (тип "Армстронг" или еквивалент)</w:t>
      </w:r>
      <w:r w:rsidRPr="008B1DD5">
        <w:rPr>
          <w:rFonts w:ascii="Trebuchet MS" w:eastAsia="Calibri" w:hAnsi="Trebuchet MS" w:cs="Times New Roman"/>
          <w:sz w:val="24"/>
          <w:szCs w:val="24"/>
          <w:lang w:val="bg"/>
        </w:rPr>
        <w:t xml:space="preserve">; Доставка и монтаж на окачен </w:t>
      </w:r>
      <w:r w:rsidRPr="008B1DD5">
        <w:rPr>
          <w:rFonts w:ascii="Trebuchet MS" w:eastAsia="Times New Roman" w:hAnsi="Trebuchet MS" w:cs="Times New Roman"/>
          <w:sz w:val="24"/>
          <w:szCs w:val="24"/>
        </w:rPr>
        <w:t>растерен таван (тип "Армстронг" или еквивалент)</w:t>
      </w:r>
      <w:r w:rsidR="00405B39">
        <w:rPr>
          <w:rFonts w:ascii="Trebuchet MS" w:eastAsia="Times New Roman" w:hAnsi="Trebuchet MS" w:cs="Times New Roman"/>
          <w:sz w:val="24"/>
          <w:szCs w:val="24"/>
        </w:rPr>
        <w:t xml:space="preserve"> </w:t>
      </w:r>
      <w:r w:rsidRPr="008B1DD5">
        <w:rPr>
          <w:rFonts w:ascii="Trebuchet MS" w:eastAsia="Calibri" w:hAnsi="Trebuchet MS" w:cs="Times New Roman"/>
          <w:sz w:val="24"/>
          <w:szCs w:val="24"/>
          <w:lang w:val="bg"/>
        </w:rPr>
        <w:t>от</w:t>
      </w:r>
      <w:r w:rsidRPr="00207A04">
        <w:rPr>
          <w:rFonts w:ascii="Trebuchet MS" w:eastAsia="Calibri" w:hAnsi="Trebuchet MS" w:cs="Times New Roman"/>
          <w:sz w:val="24"/>
          <w:szCs w:val="24"/>
          <w:lang w:val="bg"/>
        </w:rPr>
        <w:t xml:space="preserve"> минераловатни пана модул 60/60 см-67,96 м2; </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Преграда за оформяне на музейна зала - PVC витрина с размери дължина 4,75 и височина 3,35 – с включена  плъзгаща врата и подмазване</w:t>
      </w:r>
      <w:r>
        <w:rPr>
          <w:rFonts w:ascii="Trebuchet MS" w:eastAsia="Calibri" w:hAnsi="Trebuchet MS" w:cs="Times New Roman"/>
          <w:sz w:val="24"/>
          <w:szCs w:val="24"/>
          <w:lang w:val="bg"/>
        </w:rPr>
        <w:t>-15,20м2</w:t>
      </w:r>
      <w:r w:rsidRPr="00952CA9">
        <w:rPr>
          <w:rFonts w:ascii="Trebuchet MS" w:eastAsia="Calibri" w:hAnsi="Trebuchet MS" w:cs="Times New Roman"/>
          <w:sz w:val="24"/>
          <w:szCs w:val="24"/>
          <w:lang w:val="bg"/>
        </w:rPr>
        <w:t xml:space="preserve">; </w:t>
      </w:r>
    </w:p>
    <w:p w:rsidR="008C22FF" w:rsidRPr="007B5106"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Демонтаж на съществуваща дървена дограм</w:t>
      </w:r>
      <w:r>
        <w:rPr>
          <w:rFonts w:ascii="Trebuchet MS" w:eastAsia="Calibri" w:hAnsi="Trebuchet MS" w:cs="Times New Roman"/>
          <w:sz w:val="24"/>
          <w:szCs w:val="24"/>
          <w:lang w:val="bg"/>
        </w:rPr>
        <w:t>а - 3 бр. прозорци-7,90м2</w:t>
      </w:r>
      <w:r w:rsidRPr="00952CA9">
        <w:rPr>
          <w:rFonts w:ascii="Trebuchet MS" w:eastAsia="Calibri" w:hAnsi="Trebuchet MS" w:cs="Times New Roman"/>
          <w:sz w:val="24"/>
          <w:szCs w:val="24"/>
          <w:lang w:val="bg"/>
        </w:rPr>
        <w:t>;</w:t>
      </w:r>
      <w:r w:rsidRPr="007B5106">
        <w:rPr>
          <w:rFonts w:ascii="Trebuchet MS" w:eastAsia="Calibri" w:hAnsi="Trebuchet MS" w:cs="Times New Roman"/>
          <w:color w:val="FFFFFF" w:themeColor="background1"/>
          <w:sz w:val="24"/>
          <w:szCs w:val="24"/>
          <w:lang w:val="bg"/>
        </w:rPr>
        <w:t>авка и монтаж PVC прозорец 135/195 със стъклопакет. С едно отваряемо к</w:t>
      </w:r>
      <w:r w:rsidR="00DB0512">
        <w:rPr>
          <w:rFonts w:ascii="Trebuchet MS" w:eastAsia="Calibri" w:hAnsi="Trebuchet MS" w:cs="Times New Roman"/>
          <w:color w:val="FFFFFF" w:themeColor="background1"/>
          <w:sz w:val="24"/>
          <w:szCs w:val="24"/>
          <w:lang w:val="bg"/>
        </w:rPr>
        <w:t xml:space="preserve">рило и комарник, </w:t>
      </w:r>
    </w:p>
    <w:p w:rsidR="008C22FF" w:rsidRPr="00952CA9" w:rsidRDefault="008C22FF" w:rsidP="008C22FF">
      <w:pPr>
        <w:spacing w:after="0" w:line="252" w:lineRule="auto"/>
        <w:ind w:firstLine="851"/>
        <w:jc w:val="both"/>
        <w:rPr>
          <w:rFonts w:ascii="Trebuchet MS" w:eastAsia="Calibri" w:hAnsi="Trebuchet MS" w:cs="Times New Roman"/>
          <w:b/>
          <w:sz w:val="24"/>
          <w:szCs w:val="24"/>
          <w:u w:val="single"/>
          <w:lang w:val="bg"/>
        </w:rPr>
      </w:pPr>
      <w:r w:rsidRPr="00952CA9">
        <w:rPr>
          <w:rFonts w:ascii="Trebuchet MS" w:eastAsia="Calibri" w:hAnsi="Trebuchet MS" w:cs="Times New Roman"/>
          <w:b/>
          <w:sz w:val="24"/>
          <w:szCs w:val="24"/>
          <w:u w:val="single"/>
          <w:lang w:val="bg"/>
        </w:rPr>
        <w:t>Е - Конферентна зала:</w:t>
      </w:r>
    </w:p>
    <w:p w:rsidR="008C22FF" w:rsidRPr="0031614A"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Демонтаж облицовка по стени от дървени плоскости</w:t>
      </w:r>
      <w:r>
        <w:rPr>
          <w:rFonts w:ascii="Trebuchet MS" w:eastAsia="Calibri" w:hAnsi="Trebuchet MS" w:cs="Times New Roman"/>
          <w:sz w:val="24"/>
          <w:szCs w:val="24"/>
          <w:lang w:val="bg"/>
        </w:rPr>
        <w:t>-81,20 м2;</w:t>
      </w:r>
    </w:p>
    <w:p w:rsidR="008C22FF" w:rsidRPr="0031614A"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31614A">
        <w:rPr>
          <w:rFonts w:ascii="Trebuchet MS" w:eastAsia="Calibri" w:hAnsi="Trebuchet MS" w:cs="Times New Roman"/>
          <w:sz w:val="24"/>
          <w:szCs w:val="24"/>
          <w:lang w:val="bg"/>
        </w:rPr>
        <w:lastRenderedPageBreak/>
        <w:t>Настилка гранитогрес - декорация дърво</w:t>
      </w:r>
      <w:r>
        <w:rPr>
          <w:rFonts w:ascii="Trebuchet MS" w:eastAsia="Calibri" w:hAnsi="Trebuchet MS" w:cs="Times New Roman"/>
          <w:sz w:val="24"/>
          <w:szCs w:val="24"/>
          <w:lang w:val="bg"/>
        </w:rPr>
        <w:t xml:space="preserve">, </w:t>
      </w:r>
      <w:r w:rsidRPr="00AD7894">
        <w:rPr>
          <w:rFonts w:ascii="Trebuchet MS" w:eastAsia="Calibri" w:hAnsi="Trebuchet MS" w:cs="Times New Roman"/>
          <w:sz w:val="24"/>
          <w:szCs w:val="24"/>
        </w:rPr>
        <w:t xml:space="preserve">който </w:t>
      </w:r>
      <w:r w:rsidRPr="00FF154D">
        <w:rPr>
          <w:rFonts w:ascii="Trebuchet MS" w:eastAsia="Calibri" w:hAnsi="Trebuchet MS" w:cs="Times New Roman"/>
          <w:sz w:val="24"/>
          <w:szCs w:val="24"/>
        </w:rPr>
        <w:t>да е еднороден по своята структура, повърхността да е матирана или релефна</w:t>
      </w:r>
      <w:r w:rsidRPr="00FF154D">
        <w:rPr>
          <w:rFonts w:ascii="Trebuchet MS" w:eastAsia="Calibri" w:hAnsi="Trebuchet MS" w:cs="Times New Roman"/>
          <w:sz w:val="24"/>
          <w:szCs w:val="24"/>
          <w:lang w:val="bg"/>
        </w:rPr>
        <w:t>, и</w:t>
      </w:r>
      <w:r>
        <w:rPr>
          <w:rFonts w:ascii="Trebuchet MS" w:eastAsia="Calibri" w:hAnsi="Trebuchet MS" w:cs="Times New Roman"/>
          <w:sz w:val="24"/>
          <w:szCs w:val="24"/>
          <w:lang w:val="bg"/>
        </w:rPr>
        <w:t xml:space="preserve"> </w:t>
      </w:r>
      <w:r w:rsidRPr="00084BDB">
        <w:rPr>
          <w:rFonts w:ascii="Trebuchet MS" w:eastAsia="Calibri" w:hAnsi="Trebuchet MS" w:cs="Times New Roman"/>
          <w:sz w:val="24"/>
          <w:szCs w:val="24"/>
          <w:lang w:val="bg"/>
        </w:rPr>
        <w:t>износоустойчивост</w:t>
      </w:r>
      <w:r>
        <w:rPr>
          <w:rFonts w:ascii="Trebuchet MS" w:eastAsia="Calibri" w:hAnsi="Trebuchet MS" w:cs="Times New Roman"/>
          <w:sz w:val="24"/>
          <w:szCs w:val="24"/>
          <w:lang w:val="bg"/>
        </w:rPr>
        <w:t>а</w:t>
      </w:r>
      <w:r w:rsidRPr="00084BDB">
        <w:rPr>
          <w:rFonts w:ascii="Trebuchet MS" w:eastAsia="Calibri" w:hAnsi="Trebuchet MS" w:cs="Times New Roman"/>
          <w:sz w:val="24"/>
          <w:szCs w:val="24"/>
          <w:lang w:val="bg"/>
        </w:rPr>
        <w:t xml:space="preserve"> подходящ</w:t>
      </w:r>
      <w:r>
        <w:rPr>
          <w:rFonts w:ascii="Trebuchet MS" w:eastAsia="Calibri" w:hAnsi="Trebuchet MS" w:cs="Times New Roman"/>
          <w:sz w:val="24"/>
          <w:szCs w:val="24"/>
          <w:lang w:val="bg"/>
        </w:rPr>
        <w:t>а</w:t>
      </w:r>
      <w:r w:rsidRPr="00084BDB">
        <w:rPr>
          <w:rFonts w:ascii="Trebuchet MS" w:eastAsia="Calibri" w:hAnsi="Trebuchet MS" w:cs="Times New Roman"/>
          <w:sz w:val="24"/>
          <w:szCs w:val="24"/>
          <w:lang w:val="bg"/>
        </w:rPr>
        <w:t xml:space="preserve"> за силно натоварени обществени помещения</w:t>
      </w:r>
      <w:r>
        <w:rPr>
          <w:rFonts w:ascii="Trebuchet MS" w:eastAsia="Calibri" w:hAnsi="Trebuchet MS" w:cs="Times New Roman"/>
          <w:sz w:val="24"/>
          <w:szCs w:val="24"/>
          <w:lang w:val="bg"/>
        </w:rPr>
        <w:t>-40,35 м2;</w:t>
      </w:r>
    </w:p>
    <w:p w:rsidR="008C22FF" w:rsidRPr="00952CA9"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Первази гранитогрес</w:t>
      </w:r>
      <w:r>
        <w:rPr>
          <w:rFonts w:ascii="Trebuchet MS" w:eastAsia="Calibri" w:hAnsi="Trebuchet MS" w:cs="Times New Roman"/>
          <w:sz w:val="24"/>
          <w:szCs w:val="24"/>
          <w:lang w:val="bg"/>
        </w:rPr>
        <w:t>-24,50 мл</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Таван - две нива от еднослоен гипсокартон</w:t>
      </w:r>
      <w:r w:rsidRPr="00952CA9">
        <w:rPr>
          <w:rFonts w:ascii="Trebuchet MS" w:eastAsia="Calibri" w:hAnsi="Trebuchet MS" w:cs="Times New Roman"/>
          <w:color w:val="FF0000"/>
          <w:sz w:val="24"/>
          <w:szCs w:val="24"/>
          <w:lang w:val="bg"/>
        </w:rPr>
        <w:t xml:space="preserve"> </w:t>
      </w:r>
      <w:r w:rsidRPr="00952CA9">
        <w:rPr>
          <w:rFonts w:ascii="Trebuchet MS" w:eastAsia="Calibri" w:hAnsi="Trebuchet MS" w:cs="Times New Roman"/>
          <w:sz w:val="24"/>
          <w:szCs w:val="24"/>
          <w:lang w:val="bg"/>
        </w:rPr>
        <w:t>на единична конструкция</w:t>
      </w:r>
      <w:r w:rsidRPr="00952CA9">
        <w:rPr>
          <w:rFonts w:ascii="Trebuchet MS" w:eastAsia="Calibri" w:hAnsi="Trebuchet MS" w:cs="Times New Roman"/>
          <w:sz w:val="24"/>
          <w:szCs w:val="24"/>
        </w:rPr>
        <w:t>, с вкл. частично шпакловане</w:t>
      </w:r>
      <w:r>
        <w:rPr>
          <w:rFonts w:ascii="Trebuchet MS" w:eastAsia="Calibri" w:hAnsi="Trebuchet MS" w:cs="Times New Roman"/>
          <w:sz w:val="24"/>
          <w:szCs w:val="24"/>
        </w:rPr>
        <w:t>-45,00 м2</w:t>
      </w:r>
      <w:r w:rsidRPr="00952CA9">
        <w:rPr>
          <w:rFonts w:ascii="Trebuchet MS" w:eastAsia="Calibri" w:hAnsi="Trebuchet MS" w:cs="Times New Roman"/>
          <w:sz w:val="24"/>
          <w:szCs w:val="24"/>
          <w:lang w:val="bg"/>
        </w:rPr>
        <w:t xml:space="preserve">; </w:t>
      </w:r>
    </w:p>
    <w:p w:rsidR="008C22FF" w:rsidRPr="00952CA9"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Шпакловка стени</w:t>
      </w:r>
      <w:r>
        <w:rPr>
          <w:rFonts w:ascii="Trebuchet MS" w:eastAsia="Calibri" w:hAnsi="Trebuchet MS" w:cs="Times New Roman"/>
          <w:sz w:val="24"/>
          <w:szCs w:val="24"/>
          <w:lang w:val="bg"/>
        </w:rPr>
        <w:t>-66,60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Декоративна мазилка стени</w:t>
      </w:r>
      <w:r>
        <w:rPr>
          <w:rFonts w:ascii="Trebuchet MS" w:eastAsia="Calibri" w:hAnsi="Trebuchet MS" w:cs="Times New Roman"/>
          <w:sz w:val="24"/>
          <w:szCs w:val="24"/>
          <w:lang w:val="bg"/>
        </w:rPr>
        <w:t>-66,60 м2</w:t>
      </w:r>
      <w:r w:rsidRPr="00952CA9">
        <w:rPr>
          <w:rFonts w:ascii="Trebuchet MS" w:eastAsia="Calibri" w:hAnsi="Trebuchet MS" w:cs="Times New Roman"/>
          <w:sz w:val="24"/>
          <w:szCs w:val="24"/>
          <w:lang w:val="bg"/>
        </w:rPr>
        <w:t>.</w:t>
      </w:r>
    </w:p>
    <w:p w:rsidR="008C22FF" w:rsidRPr="00952CA9" w:rsidRDefault="008C22FF" w:rsidP="008C22FF">
      <w:pPr>
        <w:spacing w:after="0" w:line="252" w:lineRule="auto"/>
        <w:ind w:firstLine="851"/>
        <w:jc w:val="both"/>
        <w:rPr>
          <w:rFonts w:ascii="Trebuchet MS" w:eastAsia="Calibri" w:hAnsi="Trebuchet MS" w:cs="Times New Roman"/>
          <w:b/>
          <w:sz w:val="24"/>
          <w:szCs w:val="24"/>
          <w:u w:val="single"/>
          <w:lang w:val="bg"/>
        </w:rPr>
      </w:pPr>
      <w:r w:rsidRPr="00952CA9">
        <w:rPr>
          <w:rFonts w:ascii="Trebuchet MS" w:eastAsia="Calibri" w:hAnsi="Trebuchet MS" w:cs="Times New Roman"/>
          <w:b/>
          <w:sz w:val="24"/>
          <w:szCs w:val="24"/>
          <w:u w:val="single"/>
          <w:lang w:val="bg"/>
        </w:rPr>
        <w:t>Ж - Тоалетна W C:</w:t>
      </w:r>
    </w:p>
    <w:p w:rsidR="008C22FF" w:rsidRPr="00912556" w:rsidRDefault="008C22FF" w:rsidP="008C22FF">
      <w:pPr>
        <w:pStyle w:val="a9"/>
        <w:numPr>
          <w:ilvl w:val="0"/>
          <w:numId w:val="17"/>
        </w:numPr>
        <w:spacing w:after="0" w:line="252" w:lineRule="auto"/>
        <w:ind w:left="851" w:firstLine="0"/>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Разваляне прегради от тухл.зид 1/2 тухла</w:t>
      </w:r>
      <w:r>
        <w:rPr>
          <w:rFonts w:ascii="Trebuchet MS" w:eastAsia="Calibri" w:hAnsi="Trebuchet MS" w:cs="Times New Roman"/>
          <w:sz w:val="24"/>
          <w:szCs w:val="24"/>
          <w:lang w:val="bg"/>
        </w:rPr>
        <w:t>-27,00 м2</w:t>
      </w:r>
      <w:r w:rsidRPr="00952CA9">
        <w:rPr>
          <w:rFonts w:ascii="Trebuchet MS" w:eastAsia="Calibri" w:hAnsi="Trebuchet MS" w:cs="Times New Roman"/>
          <w:sz w:val="24"/>
          <w:szCs w:val="24"/>
          <w:lang w:val="bg"/>
        </w:rPr>
        <w:t>;</w:t>
      </w:r>
    </w:p>
    <w:p w:rsidR="008C22FF" w:rsidRPr="00912556"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912556">
        <w:rPr>
          <w:rFonts w:ascii="Trebuchet MS" w:eastAsia="Calibri" w:hAnsi="Trebuchet MS" w:cs="Times New Roman"/>
          <w:sz w:val="24"/>
          <w:szCs w:val="24"/>
          <w:lang w:val="bg"/>
        </w:rPr>
        <w:t>Настилка тер</w:t>
      </w:r>
      <w:r>
        <w:rPr>
          <w:rFonts w:ascii="Trebuchet MS" w:eastAsia="Calibri" w:hAnsi="Trebuchet MS" w:cs="Times New Roman"/>
          <w:sz w:val="24"/>
          <w:szCs w:val="24"/>
          <w:lang w:val="bg"/>
        </w:rPr>
        <w:t>а</w:t>
      </w:r>
      <w:r w:rsidRPr="00912556">
        <w:rPr>
          <w:rFonts w:ascii="Trebuchet MS" w:eastAsia="Calibri" w:hAnsi="Trebuchet MS" w:cs="Times New Roman"/>
          <w:sz w:val="24"/>
          <w:szCs w:val="24"/>
          <w:lang w:val="bg"/>
        </w:rPr>
        <w:t>кот</w:t>
      </w:r>
      <w:r w:rsidRPr="00912556">
        <w:rPr>
          <w:rFonts w:ascii="Trebuchet MS" w:hAnsi="Trebuchet MS"/>
          <w:sz w:val="24"/>
          <w:szCs w:val="24"/>
        </w:rPr>
        <w:t xml:space="preserve"> с включена циментова зама</w:t>
      </w:r>
      <w:r w:rsidR="007160E8">
        <w:rPr>
          <w:rFonts w:ascii="Trebuchet MS" w:hAnsi="Trebuchet MS"/>
          <w:sz w:val="24"/>
          <w:szCs w:val="24"/>
        </w:rPr>
        <w:t>з</w:t>
      </w:r>
      <w:r w:rsidRPr="00912556">
        <w:rPr>
          <w:rFonts w:ascii="Trebuchet MS" w:hAnsi="Trebuchet MS"/>
          <w:sz w:val="24"/>
          <w:szCs w:val="24"/>
        </w:rPr>
        <w:t>к</w:t>
      </w:r>
      <w:r>
        <w:rPr>
          <w:rFonts w:ascii="Trebuchet MS" w:hAnsi="Trebuchet MS"/>
          <w:sz w:val="24"/>
          <w:szCs w:val="24"/>
        </w:rPr>
        <w:t>а за наклони с дебелина до 5 см,</w:t>
      </w:r>
      <w:r w:rsidRPr="00912556">
        <w:rPr>
          <w:rFonts w:ascii="Trebuchet MS" w:hAnsi="Trebuchet MS"/>
          <w:sz w:val="24"/>
          <w:szCs w:val="24"/>
        </w:rPr>
        <w:t xml:space="preserve"> повърхността да е матирана или релефна,</w:t>
      </w:r>
      <w:r w:rsidRPr="00912556">
        <w:rPr>
          <w:rFonts w:ascii="Trebuchet MS" w:eastAsia="Calibri" w:hAnsi="Trebuchet MS" w:cs="Times New Roman"/>
          <w:sz w:val="24"/>
          <w:szCs w:val="24"/>
          <w:lang w:val="bg"/>
        </w:rPr>
        <w:t xml:space="preserve"> износоустойчивоста подходящ за умерено натоварени обществени помещения; </w:t>
      </w:r>
      <w:r>
        <w:rPr>
          <w:rFonts w:ascii="Trebuchet MS" w:eastAsia="Calibri" w:hAnsi="Trebuchet MS" w:cs="Times New Roman"/>
          <w:sz w:val="24"/>
          <w:szCs w:val="24"/>
          <w:lang w:val="bg"/>
        </w:rPr>
        <w:t>цветът</w:t>
      </w:r>
      <w:r w:rsidRPr="00912556">
        <w:rPr>
          <w:rFonts w:ascii="Trebuchet MS" w:eastAsia="Calibri" w:hAnsi="Trebuchet MS" w:cs="Times New Roman"/>
          <w:sz w:val="24"/>
          <w:szCs w:val="24"/>
          <w:lang w:val="bg"/>
        </w:rPr>
        <w:t xml:space="preserve"> се уточнява с възложителя</w:t>
      </w:r>
      <w:r>
        <w:rPr>
          <w:rFonts w:ascii="Trebuchet MS" w:eastAsia="Calibri" w:hAnsi="Trebuchet MS" w:cs="Times New Roman"/>
          <w:sz w:val="24"/>
          <w:szCs w:val="24"/>
          <w:lang w:val="bg"/>
        </w:rPr>
        <w:t>-14,30 м2;</w:t>
      </w:r>
      <w:r w:rsidRPr="00912556">
        <w:rPr>
          <w:rFonts w:ascii="Trebuchet MS" w:eastAsia="Calibri" w:hAnsi="Trebuchet MS" w:cs="Times New Roman"/>
          <w:sz w:val="24"/>
          <w:szCs w:val="24"/>
          <w:lang w:val="bg"/>
        </w:rPr>
        <w:t xml:space="preserve"> </w:t>
      </w:r>
    </w:p>
    <w:p w:rsidR="008C22FF" w:rsidRPr="00952CA9" w:rsidRDefault="008C22FF" w:rsidP="008C22FF">
      <w:pPr>
        <w:pStyle w:val="a9"/>
        <w:numPr>
          <w:ilvl w:val="0"/>
          <w:numId w:val="17"/>
        </w:numPr>
        <w:spacing w:after="0" w:line="252" w:lineRule="auto"/>
        <w:ind w:left="851" w:firstLine="0"/>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Фаянсова облицовка;</w:t>
      </w:r>
      <w:r w:rsidRPr="00952CA9">
        <w:rPr>
          <w:rFonts w:ascii="Trebuchet MS" w:eastAsia="Calibri" w:hAnsi="Trebuchet MS" w:cs="Times New Roman"/>
          <w:color w:val="FF0000"/>
          <w:sz w:val="24"/>
          <w:szCs w:val="24"/>
          <w:lang w:val="bg"/>
        </w:rPr>
        <w:t xml:space="preserve"> </w:t>
      </w:r>
      <w:r>
        <w:rPr>
          <w:rFonts w:ascii="Trebuchet MS" w:eastAsia="Calibri" w:hAnsi="Trebuchet MS" w:cs="Times New Roman"/>
          <w:sz w:val="24"/>
          <w:szCs w:val="24"/>
          <w:lang w:val="bg"/>
        </w:rPr>
        <w:t>цветът</w:t>
      </w:r>
      <w:r w:rsidRPr="00952CA9">
        <w:rPr>
          <w:rFonts w:ascii="Trebuchet MS" w:eastAsia="Calibri" w:hAnsi="Trebuchet MS" w:cs="Times New Roman"/>
          <w:sz w:val="24"/>
          <w:szCs w:val="24"/>
          <w:lang w:val="bg"/>
        </w:rPr>
        <w:t xml:space="preserve"> се уточнява с възложителя</w:t>
      </w:r>
      <w:r>
        <w:rPr>
          <w:rFonts w:ascii="Trebuchet MS" w:eastAsia="Calibri" w:hAnsi="Trebuchet MS" w:cs="Times New Roman"/>
          <w:sz w:val="24"/>
          <w:szCs w:val="24"/>
          <w:lang w:val="bg"/>
        </w:rPr>
        <w:t>-30,90 м2;</w:t>
      </w:r>
      <w:r w:rsidRPr="00952CA9">
        <w:rPr>
          <w:rFonts w:ascii="Trebuchet MS" w:eastAsia="Calibri" w:hAnsi="Trebuchet MS" w:cs="Times New Roman"/>
          <w:sz w:val="24"/>
          <w:szCs w:val="24"/>
          <w:lang w:val="bg"/>
        </w:rPr>
        <w:t xml:space="preserve"> </w:t>
      </w:r>
    </w:p>
    <w:p w:rsidR="008C22FF" w:rsidRPr="00952CA9"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Оформяне на два броя клетки + една за инвалиди -PVC или меламин на конструкция</w:t>
      </w:r>
      <w:r>
        <w:rPr>
          <w:rFonts w:ascii="Trebuchet MS" w:eastAsia="Calibri" w:hAnsi="Trebuchet MS" w:cs="Times New Roman"/>
          <w:sz w:val="24"/>
          <w:szCs w:val="24"/>
          <w:lang w:val="bg"/>
        </w:rPr>
        <w:t>-21,25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 xml:space="preserve">Врати 70/200 – PVC </w:t>
      </w:r>
      <w:r>
        <w:rPr>
          <w:rFonts w:ascii="Trebuchet MS" w:eastAsia="Calibri" w:hAnsi="Trebuchet MS" w:cs="Times New Roman"/>
          <w:sz w:val="24"/>
          <w:szCs w:val="24"/>
          <w:lang w:val="bg"/>
        </w:rPr>
        <w:t>–</w:t>
      </w:r>
      <w:r w:rsidRPr="00952CA9">
        <w:rPr>
          <w:rFonts w:ascii="Trebuchet MS" w:eastAsia="Calibri" w:hAnsi="Trebuchet MS" w:cs="Times New Roman"/>
          <w:sz w:val="24"/>
          <w:szCs w:val="24"/>
          <w:lang w:val="bg"/>
        </w:rPr>
        <w:t>бяла</w:t>
      </w:r>
      <w:r>
        <w:rPr>
          <w:rFonts w:ascii="Trebuchet MS" w:eastAsia="Calibri" w:hAnsi="Trebuchet MS" w:cs="Times New Roman"/>
          <w:sz w:val="24"/>
          <w:szCs w:val="24"/>
          <w:lang w:val="bg"/>
        </w:rPr>
        <w:t>-2 бр.</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Входна врата и врата инвалиди 100/200 – PVC бяла; с включено подмазване за входната врата</w:t>
      </w:r>
      <w:r>
        <w:rPr>
          <w:rFonts w:ascii="Trebuchet MS" w:eastAsia="Calibri" w:hAnsi="Trebuchet MS" w:cs="Times New Roman"/>
          <w:sz w:val="24"/>
          <w:szCs w:val="24"/>
          <w:lang w:val="bg"/>
        </w:rPr>
        <w:t>-2 бр.</w:t>
      </w:r>
    </w:p>
    <w:p w:rsidR="008C22FF" w:rsidRPr="00952CA9" w:rsidRDefault="008C22FF" w:rsidP="008C22FF">
      <w:pPr>
        <w:pStyle w:val="a9"/>
        <w:numPr>
          <w:ilvl w:val="0"/>
          <w:numId w:val="17"/>
        </w:numPr>
        <w:spacing w:after="0" w:line="252" w:lineRule="auto"/>
        <w:ind w:left="851" w:firstLine="0"/>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Очукване подкожушена мазилка и шпакловка</w:t>
      </w:r>
      <w:r>
        <w:rPr>
          <w:rFonts w:ascii="Trebuchet MS" w:eastAsia="Calibri" w:hAnsi="Trebuchet MS" w:cs="Times New Roman"/>
          <w:sz w:val="24"/>
          <w:szCs w:val="24"/>
          <w:lang w:val="bg"/>
        </w:rPr>
        <w:t>-9,00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851" w:firstLine="0"/>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-31,00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851" w:firstLine="0"/>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Шпакловка стени и тавани</w:t>
      </w:r>
      <w:r>
        <w:rPr>
          <w:rFonts w:ascii="Trebuchet MS" w:eastAsia="Calibri" w:hAnsi="Trebuchet MS" w:cs="Times New Roman"/>
          <w:sz w:val="24"/>
          <w:szCs w:val="24"/>
          <w:lang w:val="bg"/>
        </w:rPr>
        <w:t>-31,00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851" w:firstLine="0"/>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и тавани преди боя латекс</w:t>
      </w:r>
      <w:r>
        <w:rPr>
          <w:rFonts w:ascii="Trebuchet MS" w:eastAsia="Calibri" w:hAnsi="Trebuchet MS" w:cs="Times New Roman"/>
          <w:sz w:val="24"/>
          <w:szCs w:val="24"/>
          <w:lang w:val="bg"/>
        </w:rPr>
        <w:t>-31,00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851" w:firstLine="0"/>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стени и тавани двукратно</w:t>
      </w:r>
      <w:r>
        <w:rPr>
          <w:rFonts w:ascii="Trebuchet MS" w:eastAsia="Calibri" w:hAnsi="Trebuchet MS" w:cs="Times New Roman"/>
          <w:sz w:val="24"/>
          <w:szCs w:val="24"/>
          <w:lang w:val="bg"/>
        </w:rPr>
        <w:t>-31,00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851" w:firstLine="0"/>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Отваряне зазидани прозорци 135/50 - 2 бр.</w:t>
      </w:r>
      <w:r>
        <w:rPr>
          <w:rFonts w:ascii="Trebuchet MS" w:eastAsia="Calibri" w:hAnsi="Trebuchet MS" w:cs="Times New Roman"/>
          <w:sz w:val="24"/>
          <w:szCs w:val="24"/>
          <w:lang w:val="bg"/>
        </w:rPr>
        <w:t>-1,35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7"/>
        </w:numPr>
        <w:spacing w:after="0" w:line="252" w:lineRule="auto"/>
        <w:ind w:left="0" w:firstLine="851"/>
        <w:jc w:val="both"/>
        <w:rPr>
          <w:rFonts w:ascii="Trebuchet MS" w:eastAsia="Calibri" w:hAnsi="Trebuchet MS" w:cs="Times New Roman"/>
          <w:b/>
          <w:sz w:val="24"/>
          <w:szCs w:val="24"/>
          <w:lang w:val="bg"/>
        </w:rPr>
      </w:pPr>
      <w:r w:rsidRPr="00952CA9">
        <w:rPr>
          <w:rFonts w:ascii="Trebuchet MS" w:eastAsia="Calibri" w:hAnsi="Trebuchet MS" w:cs="Times New Roman"/>
          <w:sz w:val="24"/>
          <w:szCs w:val="24"/>
          <w:lang w:val="bg"/>
        </w:rPr>
        <w:t xml:space="preserve">Доставка и монтаж PVC прозорци </w:t>
      </w:r>
      <w:r w:rsidRPr="007B5106">
        <w:rPr>
          <w:rFonts w:ascii="Trebuchet MS" w:eastAsia="Calibri" w:hAnsi="Trebuchet MS" w:cs="Times New Roman"/>
          <w:sz w:val="24"/>
          <w:szCs w:val="24"/>
          <w:lang w:val="bg"/>
        </w:rPr>
        <w:t xml:space="preserve">два броя </w:t>
      </w:r>
      <w:r w:rsidRPr="00952CA9">
        <w:rPr>
          <w:rFonts w:ascii="Trebuchet MS" w:eastAsia="Calibri" w:hAnsi="Trebuchet MS" w:cs="Times New Roman"/>
          <w:sz w:val="24"/>
          <w:szCs w:val="24"/>
          <w:lang w:val="bg"/>
        </w:rPr>
        <w:t>135/50 -стъклопакет. С едно отваряемо крило и комарник с включено подмазване</w:t>
      </w:r>
      <w:r>
        <w:rPr>
          <w:rFonts w:ascii="Trebuchet MS" w:eastAsia="Calibri" w:hAnsi="Trebuchet MS" w:cs="Times New Roman"/>
          <w:sz w:val="24"/>
          <w:szCs w:val="24"/>
          <w:lang w:val="bg"/>
        </w:rPr>
        <w:t>-1,35 м2.</w:t>
      </w:r>
    </w:p>
    <w:p w:rsidR="008C22FF" w:rsidRDefault="008C22FF" w:rsidP="008C22FF">
      <w:pPr>
        <w:pStyle w:val="a9"/>
        <w:spacing w:after="0" w:line="252" w:lineRule="auto"/>
        <w:ind w:left="851"/>
        <w:jc w:val="both"/>
        <w:rPr>
          <w:rFonts w:ascii="Trebuchet MS" w:eastAsia="Calibri" w:hAnsi="Trebuchet MS" w:cs="Times New Roman"/>
          <w:sz w:val="24"/>
          <w:szCs w:val="24"/>
          <w:lang w:val="bg"/>
        </w:rPr>
      </w:pPr>
    </w:p>
    <w:p w:rsidR="008C22FF" w:rsidRPr="004A6320" w:rsidRDefault="008C22FF" w:rsidP="008C22FF">
      <w:pPr>
        <w:pStyle w:val="a9"/>
        <w:spacing w:after="0" w:line="252" w:lineRule="auto"/>
        <w:ind w:left="851"/>
        <w:jc w:val="both"/>
        <w:rPr>
          <w:rFonts w:ascii="Trebuchet MS" w:eastAsia="Calibri" w:hAnsi="Trebuchet MS" w:cs="Times New Roman"/>
          <w:b/>
          <w:sz w:val="24"/>
          <w:szCs w:val="24"/>
          <w:lang w:val="bg"/>
        </w:rPr>
      </w:pPr>
      <w:r w:rsidRPr="004A6320">
        <w:rPr>
          <w:rFonts w:ascii="Trebuchet MS" w:eastAsia="Calibri" w:hAnsi="Trebuchet MS" w:cs="Times New Roman"/>
          <w:b/>
          <w:sz w:val="24"/>
          <w:szCs w:val="24"/>
          <w:lang w:val="bg"/>
        </w:rPr>
        <w:t>ІІІ. Втори етаж</w:t>
      </w:r>
    </w:p>
    <w:p w:rsidR="008C22FF" w:rsidRPr="00DC7302" w:rsidRDefault="008C22FF" w:rsidP="008C22FF">
      <w:pPr>
        <w:spacing w:after="0" w:line="252" w:lineRule="auto"/>
        <w:ind w:firstLine="851"/>
        <w:jc w:val="both"/>
        <w:rPr>
          <w:rFonts w:ascii="Trebuchet MS" w:eastAsia="Calibri" w:hAnsi="Trebuchet MS" w:cs="Times New Roman"/>
          <w:b/>
          <w:sz w:val="24"/>
          <w:szCs w:val="24"/>
          <w:u w:val="single"/>
          <w:lang w:val="bg"/>
        </w:rPr>
      </w:pPr>
      <w:r w:rsidRPr="00DC7302">
        <w:rPr>
          <w:rFonts w:ascii="Trebuchet MS" w:eastAsia="Calibri" w:hAnsi="Trebuchet MS" w:cs="Times New Roman"/>
          <w:b/>
          <w:sz w:val="24"/>
          <w:szCs w:val="24"/>
          <w:u w:val="single"/>
          <w:lang w:val="bg"/>
        </w:rPr>
        <w:t xml:space="preserve">А </w:t>
      </w:r>
      <w:r>
        <w:rPr>
          <w:rFonts w:ascii="Trebuchet MS" w:eastAsia="Calibri" w:hAnsi="Trebuchet MS" w:cs="Times New Roman"/>
          <w:b/>
          <w:sz w:val="24"/>
          <w:szCs w:val="24"/>
          <w:u w:val="single"/>
          <w:lang w:val="bg"/>
        </w:rPr>
        <w:t>–</w:t>
      </w:r>
      <w:r w:rsidRPr="00DC7302">
        <w:rPr>
          <w:rFonts w:ascii="Trebuchet MS" w:eastAsia="Calibri" w:hAnsi="Trebuchet MS" w:cs="Times New Roman"/>
          <w:b/>
          <w:sz w:val="24"/>
          <w:szCs w:val="24"/>
          <w:u w:val="single"/>
          <w:lang w:val="bg"/>
        </w:rPr>
        <w:t xml:space="preserve"> Библиотека</w:t>
      </w:r>
      <w:r>
        <w:rPr>
          <w:rFonts w:ascii="Trebuchet MS" w:eastAsia="Calibri" w:hAnsi="Trebuchet MS" w:cs="Times New Roman"/>
          <w:b/>
          <w:sz w:val="24"/>
          <w:szCs w:val="24"/>
          <w:u w:val="single"/>
          <w:lang w:val="bg"/>
        </w:rPr>
        <w:t>:</w:t>
      </w:r>
    </w:p>
    <w:p w:rsidR="008C22FF" w:rsidRPr="00EA534E"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EA534E">
        <w:rPr>
          <w:rFonts w:ascii="Trebuchet MS" w:eastAsia="Calibri" w:hAnsi="Trebuchet MS" w:cs="Times New Roman"/>
          <w:sz w:val="24"/>
          <w:szCs w:val="24"/>
          <w:lang w:val="bg"/>
        </w:rPr>
        <w:t>Очукване подкожушена шпа</w:t>
      </w:r>
      <w:r>
        <w:rPr>
          <w:rFonts w:ascii="Trebuchet MS" w:eastAsia="Calibri" w:hAnsi="Trebuchet MS" w:cs="Times New Roman"/>
          <w:sz w:val="24"/>
          <w:szCs w:val="24"/>
          <w:lang w:val="bg"/>
        </w:rPr>
        <w:t>к</w:t>
      </w:r>
      <w:r w:rsidRPr="00EA534E">
        <w:rPr>
          <w:rFonts w:ascii="Trebuchet MS" w:eastAsia="Calibri" w:hAnsi="Trebuchet MS" w:cs="Times New Roman"/>
          <w:sz w:val="24"/>
          <w:szCs w:val="24"/>
          <w:lang w:val="bg"/>
        </w:rPr>
        <w:t>ловка и мазилка</w:t>
      </w:r>
      <w:r>
        <w:rPr>
          <w:rFonts w:ascii="Trebuchet MS" w:eastAsia="Calibri" w:hAnsi="Trebuchet MS" w:cs="Times New Roman"/>
          <w:sz w:val="24"/>
          <w:szCs w:val="24"/>
          <w:lang w:val="bg"/>
        </w:rPr>
        <w:t>-11,20 м2;</w:t>
      </w:r>
    </w:p>
    <w:p w:rsidR="008C22FF" w:rsidRPr="00EA534E"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EA534E">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-11,20 м2;</w:t>
      </w:r>
    </w:p>
    <w:p w:rsidR="008C22FF"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EA534E">
        <w:rPr>
          <w:rFonts w:ascii="Trebuchet MS" w:eastAsia="Calibri" w:hAnsi="Trebuchet MS" w:cs="Times New Roman"/>
          <w:sz w:val="24"/>
          <w:szCs w:val="24"/>
          <w:lang w:val="bg"/>
        </w:rPr>
        <w:t>Изкърпване на същите</w:t>
      </w:r>
      <w:r>
        <w:rPr>
          <w:rFonts w:ascii="Trebuchet MS" w:eastAsia="Calibri" w:hAnsi="Trebuchet MS" w:cs="Times New Roman"/>
          <w:sz w:val="24"/>
          <w:szCs w:val="24"/>
          <w:lang w:val="bg"/>
        </w:rPr>
        <w:t>-11,20 м2</w:t>
      </w:r>
      <w:r w:rsidRPr="00562AC4">
        <w:rPr>
          <w:rFonts w:ascii="Trebuchet MS" w:eastAsia="Calibri" w:hAnsi="Trebuchet MS" w:cs="Times New Roman"/>
          <w:sz w:val="24"/>
          <w:szCs w:val="24"/>
          <w:lang w:val="bg"/>
        </w:rPr>
        <w:t>;</w:t>
      </w:r>
    </w:p>
    <w:p w:rsidR="008C22FF" w:rsidRPr="001850A6" w:rsidRDefault="008C22FF" w:rsidP="008C22FF">
      <w:pPr>
        <w:pStyle w:val="a9"/>
        <w:numPr>
          <w:ilvl w:val="0"/>
          <w:numId w:val="18"/>
        </w:numPr>
        <w:spacing w:after="0" w:line="252" w:lineRule="auto"/>
        <w:ind w:left="0" w:firstLine="851"/>
        <w:jc w:val="both"/>
        <w:rPr>
          <w:rFonts w:ascii="Trebuchet MS" w:eastAsia="Calibri" w:hAnsi="Trebuchet MS" w:cs="Times New Roman"/>
          <w:sz w:val="24"/>
          <w:szCs w:val="24"/>
          <w:lang w:val="bg"/>
        </w:rPr>
      </w:pPr>
      <w:r w:rsidRPr="008B1DD5">
        <w:rPr>
          <w:rFonts w:ascii="Trebuchet MS" w:eastAsia="Calibri" w:hAnsi="Trebuchet MS" w:cs="Times New Roman"/>
          <w:sz w:val="24"/>
          <w:szCs w:val="24"/>
          <w:lang w:val="bg"/>
        </w:rPr>
        <w:t xml:space="preserve">Направа на окачен </w:t>
      </w:r>
      <w:r w:rsidRPr="008B1DD5">
        <w:rPr>
          <w:rFonts w:ascii="Trebuchet MS" w:eastAsia="Times New Roman" w:hAnsi="Trebuchet MS" w:cs="Times New Roman"/>
          <w:sz w:val="24"/>
          <w:szCs w:val="24"/>
        </w:rPr>
        <w:t>растерен таван (тип "Армстронг" или еквивалент)-</w:t>
      </w:r>
      <w:r w:rsidRPr="008B1DD5">
        <w:rPr>
          <w:rFonts w:ascii="Trebuchet MS" w:eastAsia="Calibri" w:hAnsi="Trebuchet MS" w:cs="Times New Roman"/>
          <w:sz w:val="24"/>
          <w:szCs w:val="24"/>
          <w:lang w:val="bg"/>
        </w:rPr>
        <w:t xml:space="preserve">. Доставка и монтаж на окачен </w:t>
      </w:r>
      <w:r w:rsidRPr="008B1DD5">
        <w:rPr>
          <w:rFonts w:ascii="Trebuchet MS" w:eastAsia="Times New Roman" w:hAnsi="Trebuchet MS" w:cs="Times New Roman"/>
          <w:sz w:val="24"/>
          <w:szCs w:val="24"/>
        </w:rPr>
        <w:t>растерен таван (тип "Армстронг" или еквивалент)-</w:t>
      </w:r>
      <w:r w:rsidRPr="008B1DD5">
        <w:rPr>
          <w:rFonts w:ascii="Trebuchet MS" w:eastAsia="Calibri" w:hAnsi="Trebuchet MS" w:cs="Times New Roman"/>
          <w:sz w:val="24"/>
          <w:szCs w:val="24"/>
          <w:lang w:val="bg"/>
        </w:rPr>
        <w:t>от</w:t>
      </w:r>
      <w:r w:rsidRPr="001850A6">
        <w:rPr>
          <w:rFonts w:ascii="Trebuchet MS" w:eastAsia="Calibri" w:hAnsi="Trebuchet MS" w:cs="Times New Roman"/>
          <w:sz w:val="24"/>
          <w:szCs w:val="24"/>
          <w:lang w:val="bg"/>
        </w:rPr>
        <w:t xml:space="preserve"> минераловатни пана модул 60/60 см -26,40</w:t>
      </w:r>
      <w:r>
        <w:rPr>
          <w:rFonts w:ascii="Trebuchet MS" w:eastAsia="Calibri" w:hAnsi="Trebuchet MS" w:cs="Times New Roman"/>
          <w:sz w:val="24"/>
          <w:szCs w:val="24"/>
          <w:lang w:val="bg"/>
        </w:rPr>
        <w:t xml:space="preserve"> </w:t>
      </w:r>
      <w:r w:rsidRPr="001850A6">
        <w:rPr>
          <w:rFonts w:ascii="Trebuchet MS" w:eastAsia="Calibri" w:hAnsi="Trebuchet MS" w:cs="Times New Roman"/>
          <w:sz w:val="24"/>
          <w:szCs w:val="24"/>
          <w:lang w:val="bg"/>
        </w:rPr>
        <w:t xml:space="preserve">м2; </w:t>
      </w:r>
    </w:p>
    <w:p w:rsidR="008C22FF" w:rsidRPr="003F2EBD" w:rsidRDefault="008C22FF" w:rsidP="008C22FF">
      <w:pPr>
        <w:pStyle w:val="a9"/>
        <w:numPr>
          <w:ilvl w:val="0"/>
          <w:numId w:val="18"/>
        </w:numPr>
        <w:spacing w:after="0" w:line="252" w:lineRule="auto"/>
        <w:ind w:left="0" w:firstLine="851"/>
        <w:jc w:val="both"/>
        <w:rPr>
          <w:rFonts w:ascii="Trebuchet MS" w:eastAsia="Calibri" w:hAnsi="Trebuchet MS" w:cs="Times New Roman"/>
          <w:sz w:val="24"/>
          <w:szCs w:val="24"/>
          <w:lang w:val="bg"/>
        </w:rPr>
      </w:pPr>
      <w:r w:rsidRPr="003F2EBD">
        <w:rPr>
          <w:rFonts w:ascii="Trebuchet MS" w:eastAsia="Calibri" w:hAnsi="Trebuchet MS" w:cs="Times New Roman"/>
          <w:sz w:val="24"/>
          <w:szCs w:val="24"/>
          <w:lang w:val="bg"/>
        </w:rPr>
        <w:t xml:space="preserve">Под - настилка ламинат </w:t>
      </w:r>
      <w:r>
        <w:rPr>
          <w:rFonts w:ascii="Trebuchet MS" w:eastAsia="Calibri" w:hAnsi="Trebuchet MS" w:cs="Times New Roman"/>
          <w:sz w:val="24"/>
          <w:szCs w:val="24"/>
          <w:lang w:val="bg"/>
        </w:rPr>
        <w:t xml:space="preserve">с </w:t>
      </w:r>
      <w:r>
        <w:rPr>
          <w:rFonts w:ascii="Trebuchet MS" w:hAnsi="Trebuchet MS"/>
          <w:sz w:val="24"/>
          <w:szCs w:val="24"/>
        </w:rPr>
        <w:t>дебелина</w:t>
      </w:r>
      <w:r w:rsidRPr="003F2EBD">
        <w:rPr>
          <w:rFonts w:ascii="Trebuchet MS" w:hAnsi="Trebuchet MS"/>
          <w:sz w:val="24"/>
          <w:szCs w:val="24"/>
        </w:rPr>
        <w:t xml:space="preserve"> на дъската на ламината</w:t>
      </w:r>
      <w:r>
        <w:rPr>
          <w:rFonts w:ascii="Trebuchet MS" w:hAnsi="Trebuchet MS"/>
          <w:sz w:val="24"/>
          <w:szCs w:val="24"/>
        </w:rPr>
        <w:t>,</w:t>
      </w:r>
      <w:r w:rsidRPr="003F2EBD">
        <w:rPr>
          <w:rFonts w:ascii="Trebuchet MS" w:hAnsi="Trebuchet MS"/>
          <w:sz w:val="24"/>
          <w:szCs w:val="24"/>
        </w:rPr>
        <w:t xml:space="preserve"> която да не е </w:t>
      </w:r>
      <w:r w:rsidRPr="003F2EBD">
        <w:rPr>
          <w:rFonts w:ascii="Trebuchet MS" w:hAnsi="Trebuchet MS"/>
          <w:b/>
          <w:sz w:val="24"/>
          <w:szCs w:val="24"/>
          <w:u w:val="single"/>
        </w:rPr>
        <w:t>по-малко от 11 мм</w:t>
      </w:r>
      <w:r w:rsidRPr="003F2EBD">
        <w:rPr>
          <w:rFonts w:ascii="Trebuchet MS" w:hAnsi="Trebuchet MS"/>
          <w:sz w:val="24"/>
          <w:szCs w:val="24"/>
        </w:rPr>
        <w:t xml:space="preserve"> и клас на износоустойчивост</w:t>
      </w:r>
      <w:r>
        <w:rPr>
          <w:rFonts w:ascii="Trebuchet MS" w:hAnsi="Trebuchet MS"/>
          <w:sz w:val="24"/>
          <w:szCs w:val="24"/>
        </w:rPr>
        <w:t>,</w:t>
      </w:r>
      <w:r w:rsidRPr="003F2EBD">
        <w:rPr>
          <w:rFonts w:ascii="Trebuchet MS" w:hAnsi="Trebuchet MS"/>
          <w:sz w:val="24"/>
          <w:szCs w:val="24"/>
        </w:rPr>
        <w:t xml:space="preserve"> подходящ за силно натоварени обществени помещения, </w:t>
      </w:r>
      <w:r w:rsidRPr="003F2EBD">
        <w:rPr>
          <w:rFonts w:ascii="Trebuchet MS" w:hAnsi="Trebuchet MS"/>
          <w:b/>
          <w:sz w:val="24"/>
          <w:szCs w:val="24"/>
          <w:u w:val="single"/>
        </w:rPr>
        <w:t>но не по-малко от клас 32 / АС4 или еквивалентен</w:t>
      </w:r>
      <w:r>
        <w:rPr>
          <w:rFonts w:ascii="Trebuchet MS" w:hAnsi="Trebuchet MS"/>
          <w:b/>
          <w:sz w:val="24"/>
          <w:szCs w:val="24"/>
          <w:u w:val="single"/>
        </w:rPr>
        <w:t>-26,40 м2</w:t>
      </w:r>
      <w:r w:rsidRPr="003F2EBD">
        <w:rPr>
          <w:rFonts w:ascii="Trebuchet MS" w:eastAsia="Calibri" w:hAnsi="Trebuchet MS" w:cs="Times New Roman"/>
          <w:sz w:val="24"/>
          <w:szCs w:val="24"/>
          <w:lang w:val="bg"/>
        </w:rPr>
        <w:t>;</w:t>
      </w:r>
    </w:p>
    <w:p w:rsidR="008C22FF" w:rsidRPr="00952CA9"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преди боя латекс</w:t>
      </w:r>
      <w:r>
        <w:rPr>
          <w:rFonts w:ascii="Trebuchet MS" w:eastAsia="Calibri" w:hAnsi="Trebuchet MS" w:cs="Times New Roman"/>
          <w:sz w:val="24"/>
          <w:szCs w:val="24"/>
          <w:lang w:val="bg"/>
        </w:rPr>
        <w:t>-55,65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по стени – двукратно цветен</w:t>
      </w:r>
      <w:r>
        <w:rPr>
          <w:rFonts w:ascii="Trebuchet MS" w:eastAsia="Calibri" w:hAnsi="Trebuchet MS" w:cs="Times New Roman"/>
          <w:sz w:val="24"/>
          <w:szCs w:val="24"/>
          <w:lang w:val="bg"/>
        </w:rPr>
        <w:t>-55,65 м2</w:t>
      </w:r>
      <w:r w:rsidRPr="00952CA9">
        <w:rPr>
          <w:rFonts w:ascii="Trebuchet MS" w:eastAsia="Calibri" w:hAnsi="Trebuchet MS" w:cs="Times New Roman"/>
          <w:sz w:val="24"/>
          <w:szCs w:val="24"/>
          <w:lang w:val="bg"/>
        </w:rPr>
        <w:t xml:space="preserve"> ;</w:t>
      </w:r>
    </w:p>
    <w:p w:rsidR="008C22FF" w:rsidRPr="00EA534E"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Боядисване метални сте</w:t>
      </w:r>
      <w:r w:rsidRPr="00EA534E">
        <w:rPr>
          <w:rFonts w:ascii="Trebuchet MS" w:eastAsia="Calibri" w:hAnsi="Trebuchet MS" w:cs="Times New Roman"/>
          <w:sz w:val="24"/>
          <w:szCs w:val="24"/>
          <w:lang w:val="bg"/>
        </w:rPr>
        <w:t>лажи</w:t>
      </w:r>
      <w:r>
        <w:rPr>
          <w:rFonts w:ascii="Trebuchet MS" w:eastAsia="Calibri" w:hAnsi="Trebuchet MS" w:cs="Times New Roman"/>
          <w:sz w:val="24"/>
          <w:szCs w:val="24"/>
          <w:lang w:val="bg"/>
        </w:rPr>
        <w:t>-54,00 м2;</w:t>
      </w:r>
    </w:p>
    <w:p w:rsidR="008C22FF" w:rsidRPr="00997495" w:rsidRDefault="008C22FF" w:rsidP="008C22FF">
      <w:pPr>
        <w:spacing w:after="0" w:line="252" w:lineRule="auto"/>
        <w:ind w:firstLine="851"/>
        <w:jc w:val="both"/>
        <w:rPr>
          <w:rFonts w:ascii="Trebuchet MS" w:eastAsia="Calibri" w:hAnsi="Trebuchet MS" w:cs="Times New Roman"/>
          <w:sz w:val="24"/>
          <w:szCs w:val="24"/>
          <w:lang w:val="bg"/>
        </w:rPr>
      </w:pPr>
      <w:r w:rsidRPr="00997495">
        <w:rPr>
          <w:rFonts w:ascii="Trebuchet MS" w:eastAsia="Calibri" w:hAnsi="Trebuchet MS" w:cs="Times New Roman"/>
          <w:b/>
          <w:sz w:val="24"/>
          <w:szCs w:val="24"/>
          <w:u w:val="single"/>
          <w:lang w:val="bg"/>
        </w:rPr>
        <w:t>Б - Читалня и преходен коридор</w:t>
      </w:r>
      <w:r>
        <w:rPr>
          <w:rFonts w:ascii="Trebuchet MS" w:eastAsia="Calibri" w:hAnsi="Trebuchet MS" w:cs="Times New Roman"/>
          <w:sz w:val="24"/>
          <w:szCs w:val="24"/>
          <w:lang w:val="bg"/>
        </w:rPr>
        <w:t>:</w:t>
      </w:r>
    </w:p>
    <w:p w:rsidR="008C22FF" w:rsidRPr="00EA534E"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EA534E">
        <w:rPr>
          <w:rFonts w:ascii="Trebuchet MS" w:eastAsia="Calibri" w:hAnsi="Trebuchet MS" w:cs="Times New Roman"/>
          <w:sz w:val="24"/>
          <w:szCs w:val="24"/>
          <w:lang w:val="bg"/>
        </w:rPr>
        <w:lastRenderedPageBreak/>
        <w:t>Демонтаж облицовка по стени от дървени плоскости</w:t>
      </w:r>
      <w:r>
        <w:rPr>
          <w:rFonts w:ascii="Trebuchet MS" w:eastAsia="Calibri" w:hAnsi="Trebuchet MS" w:cs="Times New Roman"/>
          <w:sz w:val="24"/>
          <w:szCs w:val="24"/>
          <w:lang w:val="bg"/>
        </w:rPr>
        <w:t>-48,90 м2;</w:t>
      </w:r>
    </w:p>
    <w:p w:rsidR="008C22FF" w:rsidRPr="00EA534E"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EA534E">
        <w:rPr>
          <w:rFonts w:ascii="Trebuchet MS" w:eastAsia="Calibri" w:hAnsi="Trebuchet MS" w:cs="Times New Roman"/>
          <w:sz w:val="24"/>
          <w:szCs w:val="24"/>
          <w:lang w:val="bg"/>
        </w:rPr>
        <w:t>Очукване подкожушена мазилка и шпа</w:t>
      </w:r>
      <w:r>
        <w:rPr>
          <w:rFonts w:ascii="Trebuchet MS" w:eastAsia="Calibri" w:hAnsi="Trebuchet MS" w:cs="Times New Roman"/>
          <w:sz w:val="24"/>
          <w:szCs w:val="24"/>
          <w:lang w:val="bg"/>
        </w:rPr>
        <w:t>к</w:t>
      </w:r>
      <w:r w:rsidRPr="00EA534E">
        <w:rPr>
          <w:rFonts w:ascii="Trebuchet MS" w:eastAsia="Calibri" w:hAnsi="Trebuchet MS" w:cs="Times New Roman"/>
          <w:sz w:val="24"/>
          <w:szCs w:val="24"/>
          <w:lang w:val="bg"/>
        </w:rPr>
        <w:t>ловка</w:t>
      </w:r>
      <w:r>
        <w:rPr>
          <w:rFonts w:ascii="Trebuchet MS" w:eastAsia="Calibri" w:hAnsi="Trebuchet MS" w:cs="Times New Roman"/>
          <w:sz w:val="24"/>
          <w:szCs w:val="24"/>
          <w:lang w:val="bg"/>
        </w:rPr>
        <w:t>-25,30 м2;</w:t>
      </w:r>
    </w:p>
    <w:p w:rsidR="008C22FF" w:rsidRPr="00EA534E"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EA534E">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-25,30 м2;</w:t>
      </w:r>
    </w:p>
    <w:p w:rsidR="008C22FF" w:rsidRPr="00EA534E"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EA534E">
        <w:rPr>
          <w:rFonts w:ascii="Trebuchet MS" w:eastAsia="Calibri" w:hAnsi="Trebuchet MS" w:cs="Times New Roman"/>
          <w:sz w:val="24"/>
          <w:szCs w:val="24"/>
          <w:lang w:val="bg"/>
        </w:rPr>
        <w:t>Шпа</w:t>
      </w:r>
      <w:r>
        <w:rPr>
          <w:rFonts w:ascii="Trebuchet MS" w:eastAsia="Calibri" w:hAnsi="Trebuchet MS" w:cs="Times New Roman"/>
          <w:sz w:val="24"/>
          <w:szCs w:val="24"/>
          <w:lang w:val="bg"/>
        </w:rPr>
        <w:t>к</w:t>
      </w:r>
      <w:r w:rsidRPr="00EA534E">
        <w:rPr>
          <w:rFonts w:ascii="Trebuchet MS" w:eastAsia="Calibri" w:hAnsi="Trebuchet MS" w:cs="Times New Roman"/>
          <w:sz w:val="24"/>
          <w:szCs w:val="24"/>
          <w:lang w:val="bg"/>
        </w:rPr>
        <w:t>ловка стени и тавани</w:t>
      </w:r>
      <w:r>
        <w:rPr>
          <w:rFonts w:ascii="Trebuchet MS" w:eastAsia="Calibri" w:hAnsi="Trebuchet MS" w:cs="Times New Roman"/>
          <w:sz w:val="24"/>
          <w:szCs w:val="24"/>
          <w:lang w:val="bg"/>
        </w:rPr>
        <w:t>-25,30 м2;</w:t>
      </w:r>
    </w:p>
    <w:p w:rsidR="008C22FF" w:rsidRPr="00EA534E"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EA534E">
        <w:rPr>
          <w:rFonts w:ascii="Trebuchet MS" w:eastAsia="Calibri" w:hAnsi="Trebuchet MS" w:cs="Times New Roman"/>
          <w:sz w:val="24"/>
          <w:szCs w:val="24"/>
          <w:lang w:val="bg"/>
        </w:rPr>
        <w:t>Цокъл от MDF плоскости Н = 1.30 м</w:t>
      </w:r>
      <w:r>
        <w:rPr>
          <w:rFonts w:ascii="Trebuchet MS" w:eastAsia="Calibri" w:hAnsi="Trebuchet MS" w:cs="Times New Roman"/>
          <w:sz w:val="24"/>
          <w:szCs w:val="24"/>
          <w:lang w:val="bg"/>
        </w:rPr>
        <w:t>-24,50 м2;</w:t>
      </w:r>
    </w:p>
    <w:p w:rsidR="008C22FF" w:rsidRPr="00952CA9"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и тавани преди боя латекс</w:t>
      </w:r>
      <w:r>
        <w:rPr>
          <w:rFonts w:ascii="Trebuchet MS" w:eastAsia="Calibri" w:hAnsi="Trebuchet MS" w:cs="Times New Roman"/>
          <w:sz w:val="24"/>
          <w:szCs w:val="24"/>
          <w:lang w:val="bg"/>
        </w:rPr>
        <w:t>-64,10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стени и тавани двукратно цветен</w:t>
      </w:r>
      <w:r>
        <w:rPr>
          <w:rFonts w:ascii="Trebuchet MS" w:eastAsia="Calibri" w:hAnsi="Trebuchet MS" w:cs="Times New Roman"/>
          <w:sz w:val="24"/>
          <w:szCs w:val="24"/>
          <w:lang w:val="bg"/>
        </w:rPr>
        <w:t>-64,10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8"/>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Настилка гранитогрес</w:t>
      </w:r>
      <w:r>
        <w:rPr>
          <w:rFonts w:ascii="Trebuchet MS" w:eastAsia="Calibri" w:hAnsi="Trebuchet MS" w:cs="Times New Roman"/>
          <w:sz w:val="24"/>
          <w:szCs w:val="24"/>
          <w:lang w:val="bg"/>
        </w:rPr>
        <w:t>,</w:t>
      </w:r>
      <w:r w:rsidRPr="00952CA9">
        <w:t xml:space="preserve"> </w:t>
      </w:r>
      <w:r w:rsidRPr="00952CA9">
        <w:rPr>
          <w:rFonts w:ascii="Trebuchet MS" w:eastAsia="Calibri" w:hAnsi="Trebuchet MS" w:cs="Times New Roman"/>
          <w:sz w:val="24"/>
          <w:szCs w:val="24"/>
          <w:lang w:val="bg"/>
        </w:rPr>
        <w:t>който да е еднороден по своята структура, повърхността да е матирана или релефна, и износоустойчивоста подходящ</w:t>
      </w:r>
      <w:r>
        <w:rPr>
          <w:rFonts w:ascii="Trebuchet MS" w:eastAsia="Calibri" w:hAnsi="Trebuchet MS" w:cs="Times New Roman"/>
          <w:sz w:val="24"/>
          <w:szCs w:val="24"/>
          <w:lang w:val="bg"/>
        </w:rPr>
        <w:t>а</w:t>
      </w:r>
      <w:r w:rsidRPr="00952CA9">
        <w:rPr>
          <w:rFonts w:ascii="Trebuchet MS" w:eastAsia="Calibri" w:hAnsi="Trebuchet MS" w:cs="Times New Roman"/>
          <w:sz w:val="24"/>
          <w:szCs w:val="24"/>
          <w:lang w:val="bg"/>
        </w:rPr>
        <w:t xml:space="preserve"> за силно натоварени обществени помещения;</w:t>
      </w:r>
      <w:r>
        <w:rPr>
          <w:rFonts w:ascii="Trebuchet MS" w:eastAsia="Calibri" w:hAnsi="Trebuchet MS" w:cs="Times New Roman"/>
          <w:sz w:val="24"/>
          <w:szCs w:val="24"/>
          <w:lang w:val="bg"/>
        </w:rPr>
        <w:t xml:space="preserve"> с включена циментова замаз</w:t>
      </w:r>
      <w:r w:rsidRPr="00952CA9">
        <w:rPr>
          <w:rFonts w:ascii="Trebuchet MS" w:eastAsia="Calibri" w:hAnsi="Trebuchet MS" w:cs="Times New Roman"/>
          <w:sz w:val="24"/>
          <w:szCs w:val="24"/>
          <w:lang w:val="bg"/>
        </w:rPr>
        <w:t>ка до 5 см</w:t>
      </w:r>
      <w:r>
        <w:rPr>
          <w:rFonts w:ascii="Trebuchet MS" w:eastAsia="Calibri" w:hAnsi="Trebuchet MS" w:cs="Times New Roman"/>
          <w:sz w:val="24"/>
          <w:szCs w:val="24"/>
          <w:lang w:val="bg"/>
        </w:rPr>
        <w:t>-23,04 м2;</w:t>
      </w:r>
    </w:p>
    <w:p w:rsidR="008C22FF" w:rsidRPr="00952CA9"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Первази гранитогрес</w:t>
      </w:r>
      <w:r>
        <w:rPr>
          <w:rFonts w:ascii="Trebuchet MS" w:eastAsia="Calibri" w:hAnsi="Trebuchet MS" w:cs="Times New Roman"/>
          <w:sz w:val="24"/>
          <w:szCs w:val="24"/>
          <w:lang w:val="bg"/>
        </w:rPr>
        <w:t>-18,80 мл</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8"/>
        </w:numPr>
        <w:spacing w:after="0" w:line="252" w:lineRule="auto"/>
        <w:ind w:left="1134"/>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Демонтаж на съществуваща</w:t>
      </w:r>
      <w:r w:rsidRPr="00952CA9">
        <w:rPr>
          <w:rFonts w:ascii="Trebuchet MS" w:eastAsia="Calibri" w:hAnsi="Trebuchet MS" w:cs="Times New Roman"/>
          <w:sz w:val="24"/>
          <w:szCs w:val="24"/>
          <w:lang w:val="bg"/>
        </w:rPr>
        <w:t xml:space="preserve"> дървена дограма </w:t>
      </w:r>
      <w:r>
        <w:rPr>
          <w:rFonts w:ascii="Trebuchet MS" w:eastAsia="Calibri" w:hAnsi="Trebuchet MS" w:cs="Times New Roman"/>
          <w:sz w:val="24"/>
          <w:szCs w:val="24"/>
          <w:lang w:val="bg"/>
        </w:rPr>
        <w:t>–</w:t>
      </w:r>
      <w:r w:rsidRPr="00952CA9">
        <w:rPr>
          <w:rFonts w:ascii="Trebuchet MS" w:eastAsia="Calibri" w:hAnsi="Trebuchet MS" w:cs="Times New Roman"/>
          <w:sz w:val="24"/>
          <w:szCs w:val="24"/>
          <w:lang w:val="bg"/>
        </w:rPr>
        <w:t xml:space="preserve"> 2</w:t>
      </w:r>
      <w:r>
        <w:rPr>
          <w:rFonts w:ascii="Trebuchet MS" w:eastAsia="Calibri" w:hAnsi="Trebuchet MS" w:cs="Times New Roman"/>
          <w:sz w:val="24"/>
          <w:szCs w:val="24"/>
          <w:lang w:val="bg"/>
        </w:rPr>
        <w:t xml:space="preserve"> </w:t>
      </w:r>
      <w:r w:rsidRPr="00952CA9">
        <w:rPr>
          <w:rFonts w:ascii="Trebuchet MS" w:eastAsia="Calibri" w:hAnsi="Trebuchet MS" w:cs="Times New Roman"/>
          <w:sz w:val="24"/>
          <w:szCs w:val="24"/>
          <w:lang w:val="bg"/>
        </w:rPr>
        <w:t xml:space="preserve">бр. </w:t>
      </w:r>
      <w:r>
        <w:rPr>
          <w:rFonts w:ascii="Trebuchet MS" w:eastAsia="Calibri" w:hAnsi="Trebuchet MS" w:cs="Times New Roman"/>
          <w:sz w:val="24"/>
          <w:szCs w:val="24"/>
          <w:lang w:val="bg"/>
        </w:rPr>
        <w:t>п</w:t>
      </w:r>
      <w:r w:rsidRPr="00952CA9">
        <w:rPr>
          <w:rFonts w:ascii="Trebuchet MS" w:eastAsia="Calibri" w:hAnsi="Trebuchet MS" w:cs="Times New Roman"/>
          <w:sz w:val="24"/>
          <w:szCs w:val="24"/>
          <w:lang w:val="bg"/>
        </w:rPr>
        <w:t>розорци</w:t>
      </w:r>
      <w:r>
        <w:rPr>
          <w:rFonts w:ascii="Trebuchet MS" w:eastAsia="Calibri" w:hAnsi="Trebuchet MS" w:cs="Times New Roman"/>
          <w:sz w:val="24"/>
          <w:szCs w:val="24"/>
          <w:lang w:val="bg"/>
        </w:rPr>
        <w:t>-5,30 м2</w:t>
      </w:r>
      <w:r w:rsidRPr="00952CA9">
        <w:rPr>
          <w:rFonts w:ascii="Trebuchet MS" w:eastAsia="Calibri" w:hAnsi="Trebuchet MS" w:cs="Times New Roman"/>
          <w:sz w:val="24"/>
          <w:szCs w:val="24"/>
          <w:lang w:val="bg"/>
        </w:rPr>
        <w:t>;</w:t>
      </w:r>
    </w:p>
    <w:p w:rsidR="008C22FF" w:rsidRPr="003F2EBD" w:rsidRDefault="008C22FF" w:rsidP="008C22FF">
      <w:pPr>
        <w:pStyle w:val="a9"/>
        <w:numPr>
          <w:ilvl w:val="0"/>
          <w:numId w:val="18"/>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Доставка</w:t>
      </w:r>
      <w:r w:rsidRPr="00952CA9">
        <w:rPr>
          <w:rFonts w:ascii="Trebuchet MS" w:eastAsia="Calibri" w:hAnsi="Trebuchet MS" w:cs="Times New Roman"/>
          <w:sz w:val="24"/>
          <w:szCs w:val="24"/>
          <w:lang w:val="bg"/>
        </w:rPr>
        <w:t xml:space="preserve"> и м</w:t>
      </w:r>
      <w:r>
        <w:rPr>
          <w:rFonts w:ascii="Trebuchet MS" w:eastAsia="Calibri" w:hAnsi="Trebuchet MS" w:cs="Times New Roman"/>
          <w:sz w:val="24"/>
          <w:szCs w:val="24"/>
          <w:lang w:val="bg"/>
        </w:rPr>
        <w:t>онта</w:t>
      </w:r>
      <w:r w:rsidRPr="00952CA9">
        <w:rPr>
          <w:rFonts w:ascii="Trebuchet MS" w:eastAsia="Calibri" w:hAnsi="Trebuchet MS" w:cs="Times New Roman"/>
          <w:sz w:val="24"/>
          <w:szCs w:val="24"/>
          <w:lang w:val="bg"/>
        </w:rPr>
        <w:t>ж PVC прозорец 135/195 със стъклопакет; С едно отваряемо крило и комарник с включено подмазване</w:t>
      </w:r>
      <w:r>
        <w:rPr>
          <w:rFonts w:ascii="Trebuchet MS" w:eastAsia="Calibri" w:hAnsi="Trebuchet MS" w:cs="Times New Roman"/>
          <w:sz w:val="24"/>
          <w:szCs w:val="24"/>
          <w:lang w:val="bg"/>
        </w:rPr>
        <w:t>-5,30 м2.</w:t>
      </w:r>
    </w:p>
    <w:p w:rsidR="008C22FF" w:rsidRPr="00952CA9" w:rsidRDefault="008C22FF" w:rsidP="008C22FF">
      <w:pPr>
        <w:spacing w:after="0" w:line="252" w:lineRule="auto"/>
        <w:ind w:firstLine="851"/>
        <w:jc w:val="both"/>
        <w:rPr>
          <w:rFonts w:ascii="Trebuchet MS" w:eastAsia="Calibri" w:hAnsi="Trebuchet MS" w:cs="Times New Roman"/>
          <w:b/>
          <w:sz w:val="24"/>
          <w:szCs w:val="24"/>
          <w:u w:val="single"/>
          <w:lang w:val="bg"/>
        </w:rPr>
      </w:pPr>
      <w:r w:rsidRPr="00952CA9">
        <w:rPr>
          <w:rFonts w:ascii="Trebuchet MS" w:eastAsia="Calibri" w:hAnsi="Trebuchet MS" w:cs="Times New Roman"/>
          <w:b/>
          <w:sz w:val="24"/>
          <w:szCs w:val="24"/>
          <w:u w:val="single"/>
          <w:lang w:val="bg"/>
        </w:rPr>
        <w:t>В - Кинокабина  / Зала за компютри/:</w:t>
      </w:r>
    </w:p>
    <w:p w:rsidR="008C22FF" w:rsidRPr="00952CA9" w:rsidRDefault="008C22FF" w:rsidP="008C22FF">
      <w:pPr>
        <w:pStyle w:val="a9"/>
        <w:numPr>
          <w:ilvl w:val="0"/>
          <w:numId w:val="19"/>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Очукване подкожушена шпакловка и мазилка</w:t>
      </w:r>
      <w:r>
        <w:rPr>
          <w:rFonts w:ascii="Trebuchet MS" w:eastAsia="Calibri" w:hAnsi="Trebuchet MS" w:cs="Times New Roman"/>
          <w:sz w:val="24"/>
          <w:szCs w:val="24"/>
          <w:lang w:val="bg"/>
        </w:rPr>
        <w:t>-17,30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9"/>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-17,30 м2</w:t>
      </w:r>
      <w:r w:rsidRPr="00952CA9">
        <w:rPr>
          <w:rFonts w:ascii="Trebuchet MS" w:eastAsia="Calibri" w:hAnsi="Trebuchet MS" w:cs="Times New Roman"/>
          <w:sz w:val="24"/>
          <w:szCs w:val="24"/>
          <w:lang w:val="bg"/>
        </w:rPr>
        <w:t>;</w:t>
      </w:r>
    </w:p>
    <w:p w:rsidR="008C22FF" w:rsidRPr="003F2EBD" w:rsidRDefault="008C22FF" w:rsidP="008C22FF">
      <w:pPr>
        <w:pStyle w:val="a9"/>
        <w:numPr>
          <w:ilvl w:val="0"/>
          <w:numId w:val="19"/>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Изкърпване на същите</w:t>
      </w:r>
      <w:r>
        <w:rPr>
          <w:rFonts w:ascii="Trebuchet MS" w:eastAsia="Calibri" w:hAnsi="Trebuchet MS" w:cs="Times New Roman"/>
          <w:sz w:val="24"/>
          <w:szCs w:val="24"/>
          <w:lang w:val="bg"/>
        </w:rPr>
        <w:t>-17,30м2</w:t>
      </w:r>
      <w:r w:rsidRPr="00952CA9">
        <w:rPr>
          <w:rFonts w:ascii="Trebuchet MS" w:eastAsia="Calibri" w:hAnsi="Trebuchet MS" w:cs="Times New Roman"/>
          <w:sz w:val="24"/>
          <w:szCs w:val="24"/>
          <w:lang w:val="bg"/>
        </w:rPr>
        <w:t>;</w:t>
      </w:r>
    </w:p>
    <w:p w:rsidR="008C22FF" w:rsidRPr="003F2EBD" w:rsidRDefault="008C22FF" w:rsidP="008C22FF">
      <w:pPr>
        <w:pStyle w:val="a9"/>
        <w:numPr>
          <w:ilvl w:val="0"/>
          <w:numId w:val="19"/>
        </w:numPr>
        <w:spacing w:after="0" w:line="252" w:lineRule="auto"/>
        <w:ind w:left="0" w:firstLine="851"/>
        <w:jc w:val="both"/>
        <w:rPr>
          <w:rFonts w:ascii="Trebuchet MS" w:eastAsia="Calibri" w:hAnsi="Trebuchet MS" w:cs="Times New Roman"/>
          <w:sz w:val="24"/>
          <w:szCs w:val="24"/>
          <w:lang w:val="bg"/>
        </w:rPr>
      </w:pPr>
      <w:r w:rsidRPr="003F2EBD">
        <w:rPr>
          <w:rFonts w:ascii="Trebuchet MS" w:eastAsia="Calibri" w:hAnsi="Trebuchet MS" w:cs="Times New Roman"/>
          <w:sz w:val="24"/>
          <w:szCs w:val="24"/>
          <w:lang w:val="bg"/>
        </w:rPr>
        <w:t>Настилка ламинат</w:t>
      </w:r>
      <w:r>
        <w:rPr>
          <w:rFonts w:ascii="Trebuchet MS" w:eastAsia="Calibri" w:hAnsi="Trebuchet MS" w:cs="Times New Roman"/>
          <w:sz w:val="24"/>
          <w:szCs w:val="24"/>
          <w:lang w:val="bg"/>
        </w:rPr>
        <w:t>,</w:t>
      </w:r>
      <w:r w:rsidRPr="003F2EBD">
        <w:rPr>
          <w:rFonts w:ascii="Trebuchet MS" w:hAnsi="Trebuchet MS"/>
          <w:sz w:val="24"/>
          <w:szCs w:val="24"/>
        </w:rPr>
        <w:t xml:space="preserve"> дебелината на дъската на ламината да не е </w:t>
      </w:r>
      <w:r w:rsidRPr="003F2EBD">
        <w:rPr>
          <w:rFonts w:ascii="Trebuchet MS" w:hAnsi="Trebuchet MS"/>
          <w:b/>
          <w:sz w:val="24"/>
          <w:szCs w:val="24"/>
          <w:u w:val="single"/>
        </w:rPr>
        <w:t>по-малко от 11 мм</w:t>
      </w:r>
      <w:r w:rsidRPr="003F2EBD">
        <w:rPr>
          <w:rFonts w:ascii="Trebuchet MS" w:hAnsi="Trebuchet MS"/>
          <w:sz w:val="24"/>
          <w:szCs w:val="24"/>
        </w:rPr>
        <w:t xml:space="preserve"> и клас на износоустойчивост</w:t>
      </w:r>
      <w:r>
        <w:rPr>
          <w:rFonts w:ascii="Trebuchet MS" w:hAnsi="Trebuchet MS"/>
          <w:sz w:val="24"/>
          <w:szCs w:val="24"/>
        </w:rPr>
        <w:t>,</w:t>
      </w:r>
      <w:r w:rsidRPr="003F2EBD">
        <w:rPr>
          <w:rFonts w:ascii="Trebuchet MS" w:hAnsi="Trebuchet MS"/>
          <w:sz w:val="24"/>
          <w:szCs w:val="24"/>
        </w:rPr>
        <w:t xml:space="preserve"> подходящ за силно натоварени обществени помещения, </w:t>
      </w:r>
      <w:r w:rsidRPr="003F2EBD">
        <w:rPr>
          <w:rFonts w:ascii="Trebuchet MS" w:hAnsi="Trebuchet MS"/>
          <w:b/>
          <w:sz w:val="24"/>
          <w:szCs w:val="24"/>
          <w:u w:val="single"/>
        </w:rPr>
        <w:t>но не по-малко от клас 32 / АС4 или еквивалентен</w:t>
      </w:r>
      <w:r>
        <w:rPr>
          <w:rFonts w:ascii="Trebuchet MS" w:hAnsi="Trebuchet MS"/>
          <w:b/>
          <w:sz w:val="24"/>
          <w:szCs w:val="24"/>
          <w:u w:val="single"/>
        </w:rPr>
        <w:t>-14,73 м2</w:t>
      </w:r>
      <w:r w:rsidRPr="003F2EBD">
        <w:rPr>
          <w:rFonts w:ascii="Trebuchet MS" w:eastAsia="Calibri" w:hAnsi="Trebuchet MS" w:cs="Times New Roman"/>
          <w:sz w:val="24"/>
          <w:szCs w:val="24"/>
          <w:lang w:val="bg"/>
        </w:rPr>
        <w:t>;</w:t>
      </w:r>
    </w:p>
    <w:p w:rsidR="008C22FF" w:rsidRPr="00952CA9" w:rsidRDefault="008C22FF" w:rsidP="008C22FF">
      <w:pPr>
        <w:pStyle w:val="a9"/>
        <w:numPr>
          <w:ilvl w:val="0"/>
          <w:numId w:val="19"/>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и тавани преди боя латекс</w:t>
      </w:r>
      <w:r>
        <w:rPr>
          <w:rFonts w:ascii="Trebuchet MS" w:eastAsia="Calibri" w:hAnsi="Trebuchet MS" w:cs="Times New Roman"/>
          <w:sz w:val="24"/>
          <w:szCs w:val="24"/>
          <w:lang w:val="bg"/>
        </w:rPr>
        <w:t>-60,26 м2</w:t>
      </w:r>
      <w:r w:rsidRPr="00952CA9">
        <w:rPr>
          <w:rFonts w:ascii="Trebuchet MS" w:eastAsia="Calibri" w:hAnsi="Trebuchet MS" w:cs="Times New Roman"/>
          <w:sz w:val="24"/>
          <w:szCs w:val="24"/>
          <w:lang w:val="bg"/>
        </w:rPr>
        <w:t>;</w:t>
      </w:r>
    </w:p>
    <w:p w:rsidR="008C22FF" w:rsidRPr="003F2EBD" w:rsidRDefault="008C22FF" w:rsidP="008C22FF">
      <w:pPr>
        <w:pStyle w:val="a9"/>
        <w:numPr>
          <w:ilvl w:val="0"/>
          <w:numId w:val="19"/>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по стени и тавани двукратно цветен</w:t>
      </w:r>
      <w:r>
        <w:rPr>
          <w:rFonts w:ascii="Trebuchet MS" w:eastAsia="Calibri" w:hAnsi="Trebuchet MS" w:cs="Times New Roman"/>
          <w:sz w:val="24"/>
          <w:szCs w:val="24"/>
          <w:lang w:val="bg"/>
        </w:rPr>
        <w:t>-60,26 м2</w:t>
      </w:r>
      <w:r w:rsidRPr="00952CA9">
        <w:rPr>
          <w:rFonts w:ascii="Trebuchet MS" w:eastAsia="Calibri" w:hAnsi="Trebuchet MS" w:cs="Times New Roman"/>
          <w:sz w:val="24"/>
          <w:szCs w:val="24"/>
          <w:lang w:val="bg"/>
        </w:rPr>
        <w:t>;</w:t>
      </w:r>
    </w:p>
    <w:p w:rsidR="008C22FF" w:rsidRPr="00DC7302" w:rsidRDefault="008C22FF" w:rsidP="008C22FF">
      <w:pPr>
        <w:spacing w:after="0" w:line="252" w:lineRule="auto"/>
        <w:ind w:firstLine="851"/>
        <w:jc w:val="both"/>
        <w:rPr>
          <w:rFonts w:ascii="Trebuchet MS" w:eastAsia="Calibri" w:hAnsi="Trebuchet MS" w:cs="Times New Roman"/>
          <w:b/>
          <w:sz w:val="24"/>
          <w:szCs w:val="24"/>
          <w:u w:val="single"/>
          <w:lang w:val="bg"/>
        </w:rPr>
      </w:pPr>
      <w:r w:rsidRPr="00DC7302">
        <w:rPr>
          <w:rFonts w:ascii="Trebuchet MS" w:eastAsia="Calibri" w:hAnsi="Trebuchet MS" w:cs="Times New Roman"/>
          <w:b/>
          <w:sz w:val="24"/>
          <w:szCs w:val="24"/>
          <w:u w:val="single"/>
          <w:lang w:val="bg"/>
        </w:rPr>
        <w:t>Г - Склад  към библиотеката</w:t>
      </w:r>
      <w:r>
        <w:rPr>
          <w:rFonts w:ascii="Trebuchet MS" w:eastAsia="Calibri" w:hAnsi="Trebuchet MS" w:cs="Times New Roman"/>
          <w:b/>
          <w:sz w:val="24"/>
          <w:szCs w:val="24"/>
          <w:u w:val="single"/>
          <w:lang w:val="bg"/>
        </w:rPr>
        <w:t>:</w:t>
      </w:r>
    </w:p>
    <w:p w:rsidR="008C22FF" w:rsidRPr="00952CA9" w:rsidRDefault="008C22FF" w:rsidP="008C22FF">
      <w:pPr>
        <w:pStyle w:val="a9"/>
        <w:numPr>
          <w:ilvl w:val="0"/>
          <w:numId w:val="20"/>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Очукване подкожушена шпакловка и мазилка</w:t>
      </w:r>
      <w:r>
        <w:rPr>
          <w:rFonts w:ascii="Trebuchet MS" w:eastAsia="Calibri" w:hAnsi="Trebuchet MS" w:cs="Times New Roman"/>
          <w:sz w:val="24"/>
          <w:szCs w:val="24"/>
          <w:lang w:val="bg"/>
        </w:rPr>
        <w:t>-7,10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0"/>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Изкърпване на същите</w:t>
      </w:r>
      <w:r>
        <w:rPr>
          <w:rFonts w:ascii="Trebuchet MS" w:eastAsia="Calibri" w:hAnsi="Trebuchet MS" w:cs="Times New Roman"/>
          <w:sz w:val="24"/>
          <w:szCs w:val="24"/>
          <w:lang w:val="bg"/>
        </w:rPr>
        <w:t>-7,10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0"/>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Циментова замазка – под до 5 см</w:t>
      </w:r>
      <w:r>
        <w:rPr>
          <w:rFonts w:ascii="Trebuchet MS" w:eastAsia="Calibri" w:hAnsi="Trebuchet MS" w:cs="Times New Roman"/>
          <w:sz w:val="24"/>
          <w:szCs w:val="24"/>
          <w:lang w:val="bg"/>
        </w:rPr>
        <w:t>-4,40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0"/>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Настилка балатум – под - 3 мм</w:t>
      </w:r>
      <w:r>
        <w:rPr>
          <w:rFonts w:ascii="Trebuchet MS" w:eastAsia="Calibri" w:hAnsi="Trebuchet MS" w:cs="Times New Roman"/>
          <w:sz w:val="24"/>
          <w:szCs w:val="24"/>
          <w:lang w:val="bg"/>
        </w:rPr>
        <w:t>-4,40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0"/>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и тавани преди боя латекс</w:t>
      </w:r>
      <w:r>
        <w:rPr>
          <w:rFonts w:ascii="Trebuchet MS" w:eastAsia="Calibri" w:hAnsi="Trebuchet MS" w:cs="Times New Roman"/>
          <w:sz w:val="24"/>
          <w:szCs w:val="24"/>
          <w:lang w:val="bg"/>
        </w:rPr>
        <w:t>-30,50 м2</w:t>
      </w:r>
      <w:r w:rsidRPr="00952CA9">
        <w:rPr>
          <w:rFonts w:ascii="Trebuchet MS" w:eastAsia="Calibri" w:hAnsi="Trebuchet MS" w:cs="Times New Roman"/>
          <w:sz w:val="24"/>
          <w:szCs w:val="24"/>
          <w:lang w:val="bg"/>
        </w:rPr>
        <w:t>;</w:t>
      </w:r>
    </w:p>
    <w:p w:rsidR="008C22FF" w:rsidRPr="003F2EBD" w:rsidRDefault="008C22FF" w:rsidP="008C22FF">
      <w:pPr>
        <w:pStyle w:val="a9"/>
        <w:numPr>
          <w:ilvl w:val="0"/>
          <w:numId w:val="20"/>
        </w:numPr>
        <w:spacing w:after="0" w:line="252" w:lineRule="auto"/>
        <w:ind w:left="1134"/>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по стени и тавани двукратно цветен</w:t>
      </w:r>
      <w:r>
        <w:rPr>
          <w:rFonts w:ascii="Trebuchet MS" w:eastAsia="Calibri" w:hAnsi="Trebuchet MS" w:cs="Times New Roman"/>
          <w:sz w:val="24"/>
          <w:szCs w:val="24"/>
          <w:lang w:val="bg"/>
        </w:rPr>
        <w:t>-30,50 м2</w:t>
      </w:r>
      <w:r w:rsidRPr="00952CA9">
        <w:rPr>
          <w:rFonts w:ascii="Trebuchet MS" w:eastAsia="Calibri" w:hAnsi="Trebuchet MS" w:cs="Times New Roman"/>
          <w:sz w:val="24"/>
          <w:szCs w:val="24"/>
          <w:lang w:val="bg"/>
        </w:rPr>
        <w:t>.</w:t>
      </w:r>
    </w:p>
    <w:p w:rsidR="008C22FF" w:rsidRPr="00952CA9" w:rsidRDefault="008C22FF" w:rsidP="008C22FF">
      <w:pPr>
        <w:spacing w:after="0" w:line="252" w:lineRule="auto"/>
        <w:ind w:firstLine="851"/>
        <w:jc w:val="both"/>
        <w:rPr>
          <w:rFonts w:ascii="Trebuchet MS" w:eastAsia="Calibri" w:hAnsi="Trebuchet MS" w:cs="Times New Roman"/>
          <w:b/>
          <w:sz w:val="24"/>
          <w:szCs w:val="24"/>
          <w:u w:val="single"/>
          <w:lang w:val="bg"/>
        </w:rPr>
      </w:pPr>
      <w:r w:rsidRPr="00952CA9">
        <w:rPr>
          <w:rFonts w:ascii="Trebuchet MS" w:eastAsia="Calibri" w:hAnsi="Trebuchet MS" w:cs="Times New Roman"/>
          <w:b/>
          <w:sz w:val="24"/>
          <w:szCs w:val="24"/>
          <w:u w:val="single"/>
          <w:lang w:val="bg"/>
        </w:rPr>
        <w:t>Д - Зала за репетиции:</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Демонтаж облицовка по стени от дървени плоскости</w:t>
      </w:r>
      <w:r>
        <w:rPr>
          <w:rFonts w:ascii="Trebuchet MS" w:eastAsia="Calibri" w:hAnsi="Trebuchet MS" w:cs="Times New Roman"/>
          <w:sz w:val="24"/>
          <w:szCs w:val="24"/>
          <w:lang w:val="bg"/>
        </w:rPr>
        <w:t>-81,20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Очукване подкожушена шпакловка и мазилка</w:t>
      </w:r>
      <w:r>
        <w:rPr>
          <w:rFonts w:ascii="Trebuchet MS" w:eastAsia="Calibri" w:hAnsi="Trebuchet MS" w:cs="Times New Roman"/>
          <w:sz w:val="24"/>
          <w:szCs w:val="24"/>
          <w:lang w:val="bg"/>
        </w:rPr>
        <w:t>-15,60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Полагане на контактен грунд п</w:t>
      </w:r>
      <w:r w:rsidR="001B4B36">
        <w:rPr>
          <w:rFonts w:ascii="Trebuchet MS" w:eastAsia="Calibri" w:hAnsi="Trebuchet MS" w:cs="Times New Roman"/>
          <w:sz w:val="24"/>
          <w:szCs w:val="24"/>
          <w:lang w:val="bg"/>
        </w:rPr>
        <w:t>/</w:t>
      </w:r>
      <w:r w:rsidRPr="00952CA9">
        <w:rPr>
          <w:rFonts w:ascii="Trebuchet MS" w:eastAsia="Calibri" w:hAnsi="Trebuchet MS" w:cs="Times New Roman"/>
          <w:sz w:val="24"/>
          <w:szCs w:val="24"/>
          <w:lang w:val="bg"/>
        </w:rPr>
        <w:t>реди шпакловка</w:t>
      </w:r>
      <w:r>
        <w:rPr>
          <w:rFonts w:ascii="Trebuchet MS" w:eastAsia="Calibri" w:hAnsi="Trebuchet MS" w:cs="Times New Roman"/>
          <w:sz w:val="24"/>
          <w:szCs w:val="24"/>
          <w:lang w:val="bg"/>
        </w:rPr>
        <w:t>-66,50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Шпакловка стени и тавани</w:t>
      </w:r>
      <w:r>
        <w:rPr>
          <w:rFonts w:ascii="Trebuchet MS" w:eastAsia="Calibri" w:hAnsi="Trebuchet MS" w:cs="Times New Roman"/>
          <w:sz w:val="24"/>
          <w:szCs w:val="24"/>
          <w:lang w:val="bg"/>
        </w:rPr>
        <w:t>-66,50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Под - настилка ламинат</w:t>
      </w:r>
      <w:r>
        <w:rPr>
          <w:rFonts w:ascii="Trebuchet MS" w:eastAsia="Calibri" w:hAnsi="Trebuchet MS" w:cs="Times New Roman"/>
          <w:sz w:val="24"/>
          <w:szCs w:val="24"/>
          <w:lang w:val="bg"/>
        </w:rPr>
        <w:t>,</w:t>
      </w:r>
      <w:r w:rsidRPr="00952CA9">
        <w:rPr>
          <w:rFonts w:ascii="Trebuchet MS" w:hAnsi="Trebuchet MS"/>
          <w:sz w:val="24"/>
          <w:szCs w:val="24"/>
        </w:rPr>
        <w:t xml:space="preserve"> дебелин</w:t>
      </w:r>
      <w:r>
        <w:rPr>
          <w:rFonts w:ascii="Trebuchet MS" w:hAnsi="Trebuchet MS"/>
          <w:sz w:val="24"/>
          <w:szCs w:val="24"/>
        </w:rPr>
        <w:t>ата на дъската на ламината</w:t>
      </w:r>
      <w:r w:rsidRPr="00952CA9">
        <w:rPr>
          <w:rFonts w:ascii="Trebuchet MS" w:hAnsi="Trebuchet MS"/>
          <w:sz w:val="24"/>
          <w:szCs w:val="24"/>
        </w:rPr>
        <w:t xml:space="preserve"> да не е </w:t>
      </w:r>
      <w:r w:rsidRPr="00952CA9">
        <w:rPr>
          <w:rFonts w:ascii="Trebuchet MS" w:hAnsi="Trebuchet MS"/>
          <w:b/>
          <w:sz w:val="24"/>
          <w:szCs w:val="24"/>
          <w:u w:val="single"/>
        </w:rPr>
        <w:t>по-малко от 11 мм</w:t>
      </w:r>
      <w:r w:rsidRPr="00952CA9">
        <w:rPr>
          <w:rFonts w:ascii="Trebuchet MS" w:hAnsi="Trebuchet MS"/>
          <w:sz w:val="24"/>
          <w:szCs w:val="24"/>
        </w:rPr>
        <w:t xml:space="preserve"> и клас на износоустойчивост</w:t>
      </w:r>
      <w:r>
        <w:rPr>
          <w:rFonts w:ascii="Trebuchet MS" w:hAnsi="Trebuchet MS"/>
          <w:sz w:val="24"/>
          <w:szCs w:val="24"/>
        </w:rPr>
        <w:t>,</w:t>
      </w:r>
      <w:r w:rsidRPr="00952CA9">
        <w:rPr>
          <w:rFonts w:ascii="Trebuchet MS" w:hAnsi="Trebuchet MS"/>
          <w:sz w:val="24"/>
          <w:szCs w:val="24"/>
        </w:rPr>
        <w:t xml:space="preserve"> подходящ за силно натоварени обществени помещения, </w:t>
      </w:r>
      <w:r w:rsidRPr="00952CA9">
        <w:rPr>
          <w:rFonts w:ascii="Trebuchet MS" w:hAnsi="Trebuchet MS"/>
          <w:b/>
          <w:sz w:val="24"/>
          <w:szCs w:val="24"/>
          <w:u w:val="single"/>
        </w:rPr>
        <w:t>но не по-малко от клас 32 / АС4 или еквивалентен</w:t>
      </w:r>
      <w:r>
        <w:rPr>
          <w:rFonts w:ascii="Trebuchet MS" w:hAnsi="Trebuchet MS"/>
          <w:b/>
          <w:sz w:val="24"/>
          <w:szCs w:val="24"/>
          <w:u w:val="single"/>
        </w:rPr>
        <w:t>-40,35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и тавани преди боя латекс</w:t>
      </w:r>
      <w:r>
        <w:rPr>
          <w:rFonts w:ascii="Trebuchet MS" w:eastAsia="Calibri" w:hAnsi="Trebuchet MS" w:cs="Times New Roman"/>
          <w:sz w:val="24"/>
          <w:szCs w:val="24"/>
          <w:lang w:val="bg"/>
        </w:rPr>
        <w:t>-66,50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по стени и тавани двукратно цветен</w:t>
      </w:r>
      <w:r>
        <w:rPr>
          <w:rFonts w:ascii="Trebuchet MS" w:eastAsia="Calibri" w:hAnsi="Trebuchet MS" w:cs="Times New Roman"/>
          <w:sz w:val="24"/>
          <w:szCs w:val="24"/>
          <w:lang w:val="bg"/>
        </w:rPr>
        <w:t>-66,50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Демонтаж на съществуваща</w:t>
      </w:r>
      <w:r w:rsidRPr="00952CA9">
        <w:rPr>
          <w:rFonts w:ascii="Trebuchet MS" w:eastAsia="Calibri" w:hAnsi="Trebuchet MS" w:cs="Times New Roman"/>
          <w:sz w:val="24"/>
          <w:szCs w:val="24"/>
          <w:lang w:val="bg"/>
        </w:rPr>
        <w:t xml:space="preserve"> дървена дограма - 3 бр. </w:t>
      </w:r>
      <w:r>
        <w:rPr>
          <w:rFonts w:ascii="Trebuchet MS" w:eastAsia="Calibri" w:hAnsi="Trebuchet MS" w:cs="Times New Roman"/>
          <w:sz w:val="24"/>
          <w:szCs w:val="24"/>
          <w:lang w:val="bg"/>
        </w:rPr>
        <w:t>п</w:t>
      </w:r>
      <w:r w:rsidRPr="00952CA9">
        <w:rPr>
          <w:rFonts w:ascii="Trebuchet MS" w:eastAsia="Calibri" w:hAnsi="Trebuchet MS" w:cs="Times New Roman"/>
          <w:sz w:val="24"/>
          <w:szCs w:val="24"/>
          <w:lang w:val="bg"/>
        </w:rPr>
        <w:t>розорци</w:t>
      </w:r>
      <w:r>
        <w:rPr>
          <w:rFonts w:ascii="Trebuchet MS" w:eastAsia="Calibri" w:hAnsi="Trebuchet MS" w:cs="Times New Roman"/>
          <w:sz w:val="24"/>
          <w:szCs w:val="24"/>
          <w:lang w:val="bg"/>
        </w:rPr>
        <w:t>- 7,90 м2</w:t>
      </w:r>
      <w:r w:rsidRPr="00952CA9">
        <w:rPr>
          <w:rFonts w:ascii="Trebuchet MS" w:eastAsia="Calibri" w:hAnsi="Trebuchet MS" w:cs="Times New Roman"/>
          <w:sz w:val="24"/>
          <w:szCs w:val="24"/>
          <w:lang w:val="bg"/>
        </w:rPr>
        <w:t>;</w:t>
      </w:r>
    </w:p>
    <w:p w:rsidR="008C22FF"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Отваряне зазидани прозорци 135/195 - 3 бр.</w:t>
      </w:r>
      <w:r>
        <w:rPr>
          <w:rFonts w:ascii="Trebuchet MS" w:eastAsia="Calibri" w:hAnsi="Trebuchet MS" w:cs="Times New Roman"/>
          <w:sz w:val="24"/>
          <w:szCs w:val="24"/>
          <w:lang w:val="bg"/>
        </w:rPr>
        <w:t>-7,90м2</w:t>
      </w:r>
      <w:r w:rsidRPr="00952CA9">
        <w:rPr>
          <w:rFonts w:ascii="Trebuchet MS" w:eastAsia="Calibri" w:hAnsi="Trebuchet MS" w:cs="Times New Roman"/>
          <w:sz w:val="24"/>
          <w:szCs w:val="24"/>
          <w:lang w:val="bg"/>
        </w:rPr>
        <w:t>;</w:t>
      </w:r>
    </w:p>
    <w:p w:rsidR="008C22FF" w:rsidRPr="003F2EBD"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3F2EBD">
        <w:rPr>
          <w:rFonts w:ascii="Trebuchet MS" w:eastAsia="Calibri" w:hAnsi="Trebuchet MS" w:cs="Times New Roman"/>
          <w:sz w:val="24"/>
          <w:szCs w:val="24"/>
          <w:lang w:val="bg"/>
        </w:rPr>
        <w:t>Д</w:t>
      </w:r>
      <w:r w:rsidRPr="003F2EBD">
        <w:rPr>
          <w:rFonts w:ascii="Trebuchet MS" w:eastAsia="Calibri" w:hAnsi="Trebuchet MS" w:cs="Times New Roman"/>
          <w:sz w:val="24"/>
          <w:szCs w:val="24"/>
        </w:rPr>
        <w:t>оставка</w:t>
      </w:r>
      <w:r w:rsidRPr="003F2EBD">
        <w:rPr>
          <w:rFonts w:ascii="Trebuchet MS" w:eastAsia="Calibri" w:hAnsi="Trebuchet MS" w:cs="Times New Roman"/>
          <w:sz w:val="24"/>
          <w:szCs w:val="24"/>
          <w:lang w:val="bg"/>
        </w:rPr>
        <w:t xml:space="preserve"> и монтаж PVC прозорец 135/195 със стъклопакет. С едно отваряемо крило и комарник с включено подмазване</w:t>
      </w:r>
      <w:r>
        <w:rPr>
          <w:rFonts w:ascii="Trebuchet MS" w:eastAsia="Calibri" w:hAnsi="Trebuchet MS" w:cs="Times New Roman"/>
          <w:sz w:val="24"/>
          <w:szCs w:val="24"/>
          <w:lang w:val="bg"/>
        </w:rPr>
        <w:t>-6 бр. прозорци - 15,80м2</w:t>
      </w:r>
    </w:p>
    <w:p w:rsidR="008C22FF" w:rsidRPr="00952CA9" w:rsidRDefault="008C22FF" w:rsidP="008C22FF">
      <w:pPr>
        <w:spacing w:after="0" w:line="252" w:lineRule="auto"/>
        <w:ind w:firstLine="851"/>
        <w:jc w:val="both"/>
        <w:rPr>
          <w:rFonts w:ascii="Trebuchet MS" w:eastAsia="Calibri" w:hAnsi="Trebuchet MS" w:cs="Times New Roman"/>
          <w:b/>
          <w:sz w:val="24"/>
          <w:szCs w:val="24"/>
          <w:lang w:val="bg"/>
        </w:rPr>
      </w:pPr>
      <w:r w:rsidRPr="00952CA9">
        <w:rPr>
          <w:rFonts w:ascii="Trebuchet MS" w:eastAsia="Calibri" w:hAnsi="Trebuchet MS" w:cs="Times New Roman"/>
          <w:b/>
          <w:sz w:val="24"/>
          <w:szCs w:val="24"/>
          <w:lang w:val="bg"/>
        </w:rPr>
        <w:lastRenderedPageBreak/>
        <w:t>Е - Склад реквизит</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Очукване подкожушена шпакловка и мазилка</w:t>
      </w:r>
      <w:r>
        <w:rPr>
          <w:rFonts w:ascii="Trebuchet MS" w:eastAsia="Calibri" w:hAnsi="Trebuchet MS" w:cs="Times New Roman"/>
          <w:sz w:val="24"/>
          <w:szCs w:val="24"/>
          <w:lang w:val="bg"/>
        </w:rPr>
        <w:t>-2,00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Изкърпване на същите</w:t>
      </w:r>
      <w:r>
        <w:rPr>
          <w:rFonts w:ascii="Trebuchet MS" w:eastAsia="Calibri" w:hAnsi="Trebuchet MS" w:cs="Times New Roman"/>
          <w:sz w:val="24"/>
          <w:szCs w:val="24"/>
          <w:lang w:val="bg"/>
        </w:rPr>
        <w:t>-2,00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Циментова замазка – под до 5 см</w:t>
      </w:r>
      <w:r>
        <w:rPr>
          <w:rFonts w:ascii="Trebuchet MS" w:eastAsia="Calibri" w:hAnsi="Trebuchet MS" w:cs="Times New Roman"/>
          <w:sz w:val="24"/>
          <w:szCs w:val="24"/>
          <w:lang w:val="bg"/>
        </w:rPr>
        <w:t>-14,33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Настилка балатум – под – 3 мм</w:t>
      </w:r>
      <w:r>
        <w:rPr>
          <w:rFonts w:ascii="Trebuchet MS" w:eastAsia="Calibri" w:hAnsi="Trebuchet MS" w:cs="Times New Roman"/>
          <w:sz w:val="24"/>
          <w:szCs w:val="24"/>
          <w:lang w:val="bg"/>
        </w:rPr>
        <w:t>-14,33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Грундиране по шпакловани стени и тавани преди боя латекс</w:t>
      </w:r>
      <w:r>
        <w:rPr>
          <w:rFonts w:ascii="Trebuchet MS" w:eastAsia="Calibri" w:hAnsi="Trebuchet MS" w:cs="Times New Roman"/>
          <w:sz w:val="24"/>
          <w:szCs w:val="24"/>
          <w:lang w:val="bg"/>
        </w:rPr>
        <w:t>-58,61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по стени и тавани двукратно цветен</w:t>
      </w:r>
      <w:r>
        <w:rPr>
          <w:rFonts w:ascii="Trebuchet MS" w:eastAsia="Calibri" w:hAnsi="Trebuchet MS" w:cs="Times New Roman"/>
          <w:sz w:val="24"/>
          <w:szCs w:val="24"/>
          <w:lang w:val="bg"/>
        </w:rPr>
        <w:t>-58,61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Фаянсова облицовка около мивка</w:t>
      </w:r>
      <w:r>
        <w:rPr>
          <w:rFonts w:ascii="Trebuchet MS" w:eastAsia="Calibri" w:hAnsi="Trebuchet MS" w:cs="Times New Roman"/>
          <w:sz w:val="24"/>
          <w:szCs w:val="24"/>
          <w:lang w:val="bg"/>
        </w:rPr>
        <w:t>-1,50 м2</w:t>
      </w:r>
      <w:r w:rsidRPr="00952CA9">
        <w:rPr>
          <w:rFonts w:ascii="Trebuchet MS" w:eastAsia="Calibri" w:hAnsi="Trebuchet MS" w:cs="Times New Roman"/>
          <w:sz w:val="24"/>
          <w:szCs w:val="24"/>
          <w:lang w:val="bg"/>
        </w:rPr>
        <w:t>;</w:t>
      </w:r>
    </w:p>
    <w:p w:rsidR="008C22FF"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Отваряне зазидани прозорци 135/195 - 2 бр.</w:t>
      </w:r>
      <w:r>
        <w:rPr>
          <w:rFonts w:ascii="Trebuchet MS" w:eastAsia="Calibri" w:hAnsi="Trebuchet MS" w:cs="Times New Roman"/>
          <w:sz w:val="24"/>
          <w:szCs w:val="24"/>
          <w:lang w:val="bg"/>
        </w:rPr>
        <w:t>-5,30 м2</w:t>
      </w:r>
      <w:r w:rsidRPr="00952CA9">
        <w:rPr>
          <w:rFonts w:ascii="Trebuchet MS" w:eastAsia="Calibri" w:hAnsi="Trebuchet MS" w:cs="Times New Roman"/>
          <w:sz w:val="24"/>
          <w:szCs w:val="24"/>
          <w:lang w:val="bg"/>
        </w:rPr>
        <w:t>;</w:t>
      </w:r>
    </w:p>
    <w:p w:rsidR="008C22FF" w:rsidRPr="003F2EBD" w:rsidRDefault="008C22FF" w:rsidP="008C22FF">
      <w:pPr>
        <w:pStyle w:val="a9"/>
        <w:numPr>
          <w:ilvl w:val="0"/>
          <w:numId w:val="21"/>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w:t>
      </w:r>
      <w:r w:rsidRPr="003F2EBD">
        <w:rPr>
          <w:rFonts w:ascii="Trebuchet MS" w:eastAsia="Calibri" w:hAnsi="Trebuchet MS" w:cs="Times New Roman"/>
          <w:sz w:val="24"/>
          <w:szCs w:val="24"/>
          <w:lang w:val="bg"/>
        </w:rPr>
        <w:t xml:space="preserve">ка </w:t>
      </w:r>
      <w:r>
        <w:rPr>
          <w:rFonts w:ascii="Trebuchet MS" w:eastAsia="Calibri" w:hAnsi="Trebuchet MS" w:cs="Times New Roman"/>
          <w:sz w:val="24"/>
          <w:szCs w:val="24"/>
          <w:lang w:val="bg"/>
        </w:rPr>
        <w:t>и монта</w:t>
      </w:r>
      <w:r w:rsidRPr="003F2EBD">
        <w:rPr>
          <w:rFonts w:ascii="Trebuchet MS" w:eastAsia="Calibri" w:hAnsi="Trebuchet MS" w:cs="Times New Roman"/>
          <w:sz w:val="24"/>
          <w:szCs w:val="24"/>
          <w:lang w:val="bg"/>
        </w:rPr>
        <w:t>ж PVC прозорец 135/195 със стъклопакет. С едно отваряемо крило и комарник с включено подмазване</w:t>
      </w:r>
      <w:r>
        <w:rPr>
          <w:rFonts w:ascii="Trebuchet MS" w:eastAsia="Calibri" w:hAnsi="Trebuchet MS" w:cs="Times New Roman"/>
          <w:sz w:val="24"/>
          <w:szCs w:val="24"/>
          <w:lang w:val="bg"/>
        </w:rPr>
        <w:t>-5,30 м2</w:t>
      </w:r>
    </w:p>
    <w:p w:rsidR="008C22FF" w:rsidRPr="00EA534E" w:rsidRDefault="008C22FF" w:rsidP="008C22FF">
      <w:pPr>
        <w:spacing w:after="0" w:line="252" w:lineRule="auto"/>
        <w:jc w:val="both"/>
        <w:rPr>
          <w:rFonts w:ascii="Trebuchet MS" w:eastAsia="Calibri" w:hAnsi="Trebuchet MS" w:cs="Times New Roman"/>
          <w:sz w:val="24"/>
          <w:szCs w:val="24"/>
          <w:lang w:val="bg"/>
        </w:rPr>
      </w:pPr>
    </w:p>
    <w:p w:rsidR="008C22FF" w:rsidRPr="007F2CB2" w:rsidRDefault="008C22FF" w:rsidP="008C22FF">
      <w:pPr>
        <w:spacing w:after="0" w:line="252" w:lineRule="auto"/>
        <w:ind w:firstLine="851"/>
        <w:jc w:val="both"/>
        <w:rPr>
          <w:rFonts w:ascii="Trebuchet MS" w:eastAsia="Calibri" w:hAnsi="Trebuchet MS" w:cs="Times New Roman"/>
          <w:b/>
          <w:sz w:val="24"/>
          <w:szCs w:val="24"/>
          <w:lang w:val="bg"/>
        </w:rPr>
      </w:pPr>
      <w:r w:rsidRPr="007F2CB2">
        <w:rPr>
          <w:rFonts w:ascii="Trebuchet MS" w:eastAsia="Calibri" w:hAnsi="Trebuchet MS" w:cs="Times New Roman"/>
          <w:b/>
          <w:sz w:val="24"/>
          <w:szCs w:val="24"/>
          <w:lang w:val="bg"/>
        </w:rPr>
        <w:t>ІV. Стълбища и площадки</w:t>
      </w:r>
    </w:p>
    <w:p w:rsidR="008C22FF" w:rsidRPr="007F2CB2"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7F2CB2">
        <w:rPr>
          <w:rFonts w:ascii="Trebuchet MS" w:eastAsia="Calibri" w:hAnsi="Trebuchet MS" w:cs="Times New Roman"/>
          <w:sz w:val="24"/>
          <w:szCs w:val="24"/>
          <w:lang w:val="bg"/>
        </w:rPr>
        <w:t>Демонтаж облицовка по стени от дървени плоскости</w:t>
      </w:r>
      <w:r>
        <w:rPr>
          <w:rFonts w:ascii="Trebuchet MS" w:eastAsia="Calibri" w:hAnsi="Trebuchet MS" w:cs="Times New Roman"/>
          <w:sz w:val="24"/>
          <w:szCs w:val="24"/>
          <w:lang w:val="bg"/>
        </w:rPr>
        <w:t>-38,60 м2;</w:t>
      </w:r>
    </w:p>
    <w:p w:rsidR="008C22FF" w:rsidRPr="007F2CB2"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7F2CB2">
        <w:rPr>
          <w:rFonts w:ascii="Trebuchet MS" w:eastAsia="Calibri" w:hAnsi="Trebuchet MS" w:cs="Times New Roman"/>
          <w:sz w:val="24"/>
          <w:szCs w:val="24"/>
          <w:lang w:val="bg"/>
        </w:rPr>
        <w:t>Очукване подкожушена мазилка и шпа</w:t>
      </w:r>
      <w:r>
        <w:rPr>
          <w:rFonts w:ascii="Trebuchet MS" w:eastAsia="Calibri" w:hAnsi="Trebuchet MS" w:cs="Times New Roman"/>
          <w:sz w:val="24"/>
          <w:szCs w:val="24"/>
          <w:lang w:val="bg"/>
        </w:rPr>
        <w:t>к</w:t>
      </w:r>
      <w:r w:rsidRPr="007F2CB2">
        <w:rPr>
          <w:rFonts w:ascii="Trebuchet MS" w:eastAsia="Calibri" w:hAnsi="Trebuchet MS" w:cs="Times New Roman"/>
          <w:sz w:val="24"/>
          <w:szCs w:val="24"/>
          <w:lang w:val="bg"/>
        </w:rPr>
        <w:t>ловка</w:t>
      </w:r>
      <w:r>
        <w:rPr>
          <w:rFonts w:ascii="Trebuchet MS" w:eastAsia="Calibri" w:hAnsi="Trebuchet MS" w:cs="Times New Roman"/>
          <w:sz w:val="24"/>
          <w:szCs w:val="24"/>
          <w:lang w:val="bg"/>
        </w:rPr>
        <w:t>-27,35 м2;</w:t>
      </w:r>
    </w:p>
    <w:p w:rsidR="008C22FF" w:rsidRPr="007F2CB2"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7F2CB2">
        <w:rPr>
          <w:rFonts w:ascii="Trebuchet MS" w:eastAsia="Calibri" w:hAnsi="Trebuchet MS" w:cs="Times New Roman"/>
          <w:sz w:val="24"/>
          <w:szCs w:val="24"/>
          <w:lang w:val="bg"/>
        </w:rPr>
        <w:t>Полагане на контактен грунд преди шпакловка</w:t>
      </w:r>
      <w:r>
        <w:rPr>
          <w:rFonts w:ascii="Trebuchet MS" w:eastAsia="Calibri" w:hAnsi="Trebuchet MS" w:cs="Times New Roman"/>
          <w:sz w:val="24"/>
          <w:szCs w:val="24"/>
          <w:lang w:val="bg"/>
        </w:rPr>
        <w:t>-27,35 м2;</w:t>
      </w:r>
    </w:p>
    <w:p w:rsidR="008C22FF" w:rsidRPr="00952CA9"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Шпакловка стени и тавани</w:t>
      </w:r>
      <w:r>
        <w:rPr>
          <w:rFonts w:ascii="Trebuchet MS" w:eastAsia="Calibri" w:hAnsi="Trebuchet MS" w:cs="Times New Roman"/>
          <w:sz w:val="24"/>
          <w:szCs w:val="24"/>
          <w:lang w:val="bg"/>
        </w:rPr>
        <w:t>-27,35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Цокъл от MDF плоскости</w:t>
      </w:r>
      <w:r>
        <w:rPr>
          <w:rFonts w:ascii="Trebuchet MS" w:eastAsia="Calibri" w:hAnsi="Trebuchet MS" w:cs="Times New Roman"/>
          <w:sz w:val="24"/>
          <w:szCs w:val="24"/>
          <w:lang w:val="bg"/>
        </w:rPr>
        <w:t>-38,60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Латекс стени и тавани двукратно цветен</w:t>
      </w:r>
      <w:r>
        <w:rPr>
          <w:rFonts w:ascii="Trebuchet MS" w:eastAsia="Calibri" w:hAnsi="Trebuchet MS" w:cs="Times New Roman"/>
          <w:sz w:val="24"/>
          <w:szCs w:val="24"/>
          <w:lang w:val="bg"/>
        </w:rPr>
        <w:t>-129,20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16"/>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Настилка гранитогрес</w:t>
      </w:r>
      <w:r>
        <w:rPr>
          <w:rFonts w:ascii="Trebuchet MS" w:eastAsia="Calibri" w:hAnsi="Trebuchet MS" w:cs="Times New Roman"/>
          <w:sz w:val="24"/>
          <w:szCs w:val="24"/>
          <w:lang w:val="bg"/>
        </w:rPr>
        <w:t>,</w:t>
      </w:r>
      <w:r w:rsidRPr="00952CA9">
        <w:rPr>
          <w:rFonts w:ascii="Trebuchet MS" w:eastAsia="Calibri" w:hAnsi="Trebuchet MS" w:cs="Times New Roman"/>
          <w:sz w:val="24"/>
          <w:szCs w:val="24"/>
        </w:rPr>
        <w:t xml:space="preserve"> който да е </w:t>
      </w:r>
      <w:r w:rsidRPr="00952CA9">
        <w:rPr>
          <w:rFonts w:ascii="Trebuchet MS" w:eastAsia="Calibri" w:hAnsi="Trebuchet MS" w:cs="Times New Roman"/>
          <w:b/>
          <w:sz w:val="24"/>
          <w:szCs w:val="24"/>
        </w:rPr>
        <w:t>еднороден по своята структура</w:t>
      </w:r>
      <w:r w:rsidRPr="00952CA9">
        <w:rPr>
          <w:rFonts w:ascii="Trebuchet MS" w:eastAsia="Calibri" w:hAnsi="Trebuchet MS" w:cs="Times New Roman"/>
          <w:sz w:val="24"/>
          <w:szCs w:val="24"/>
        </w:rPr>
        <w:t xml:space="preserve">, повърхността да е </w:t>
      </w:r>
      <w:r w:rsidRPr="00952CA9">
        <w:rPr>
          <w:rFonts w:ascii="Trebuchet MS" w:eastAsia="Calibri" w:hAnsi="Trebuchet MS" w:cs="Times New Roman"/>
          <w:b/>
          <w:sz w:val="24"/>
          <w:szCs w:val="24"/>
        </w:rPr>
        <w:t>матирана или релефна</w:t>
      </w:r>
      <w:r w:rsidRPr="00952CA9">
        <w:rPr>
          <w:rFonts w:ascii="Trebuchet MS" w:eastAsia="Calibri" w:hAnsi="Trebuchet MS" w:cs="Times New Roman"/>
          <w:sz w:val="24"/>
          <w:szCs w:val="24"/>
          <w:lang w:val="bg"/>
        </w:rPr>
        <w:t>, и износоустойчивоста подходящ</w:t>
      </w:r>
      <w:r>
        <w:rPr>
          <w:rFonts w:ascii="Trebuchet MS" w:eastAsia="Calibri" w:hAnsi="Trebuchet MS" w:cs="Times New Roman"/>
          <w:sz w:val="24"/>
          <w:szCs w:val="24"/>
          <w:lang w:val="bg"/>
        </w:rPr>
        <w:t>а</w:t>
      </w:r>
      <w:r w:rsidRPr="00952CA9">
        <w:rPr>
          <w:rFonts w:ascii="Trebuchet MS" w:eastAsia="Calibri" w:hAnsi="Trebuchet MS" w:cs="Times New Roman"/>
          <w:sz w:val="24"/>
          <w:szCs w:val="24"/>
          <w:lang w:val="bg"/>
        </w:rPr>
        <w:t xml:space="preserve"> за силно натоварени обществени помещения</w:t>
      </w:r>
      <w:r>
        <w:rPr>
          <w:rFonts w:ascii="Trebuchet MS" w:eastAsia="Calibri" w:hAnsi="Trebuchet MS" w:cs="Times New Roman"/>
          <w:sz w:val="24"/>
          <w:szCs w:val="24"/>
          <w:lang w:val="bg"/>
        </w:rPr>
        <w:t>-52,17 м2</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Первази гранитогрес</w:t>
      </w:r>
      <w:r>
        <w:rPr>
          <w:rFonts w:ascii="Trebuchet MS" w:eastAsia="Calibri" w:hAnsi="Trebuchet MS" w:cs="Times New Roman"/>
          <w:sz w:val="24"/>
          <w:szCs w:val="24"/>
          <w:lang w:val="bg"/>
        </w:rPr>
        <w:t>-54,20 мл</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Боядисване метален парапет</w:t>
      </w:r>
      <w:r>
        <w:rPr>
          <w:rFonts w:ascii="Trebuchet MS" w:eastAsia="Calibri" w:hAnsi="Trebuchet MS" w:cs="Times New Roman"/>
          <w:sz w:val="24"/>
          <w:szCs w:val="24"/>
          <w:lang w:val="bg"/>
        </w:rPr>
        <w:t>-8,50 м2</w:t>
      </w:r>
      <w:r w:rsidRPr="00952CA9">
        <w:rPr>
          <w:rFonts w:ascii="Trebuchet MS" w:eastAsia="Calibri" w:hAnsi="Trebuchet MS" w:cs="Times New Roman"/>
          <w:sz w:val="24"/>
          <w:szCs w:val="24"/>
          <w:lang w:val="bg"/>
        </w:rPr>
        <w:t>;</w:t>
      </w:r>
    </w:p>
    <w:p w:rsidR="008C22FF"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Демонтаж на съществуваща</w:t>
      </w:r>
      <w:r w:rsidRPr="00952CA9">
        <w:rPr>
          <w:rFonts w:ascii="Trebuchet MS" w:eastAsia="Calibri" w:hAnsi="Trebuchet MS" w:cs="Times New Roman"/>
          <w:sz w:val="24"/>
          <w:szCs w:val="24"/>
          <w:lang w:val="bg"/>
        </w:rPr>
        <w:t xml:space="preserve"> дървена дограма - 3 бр. </w:t>
      </w:r>
      <w:r>
        <w:rPr>
          <w:rFonts w:ascii="Trebuchet MS" w:eastAsia="Calibri" w:hAnsi="Trebuchet MS" w:cs="Times New Roman"/>
          <w:sz w:val="24"/>
          <w:szCs w:val="24"/>
          <w:lang w:val="bg"/>
        </w:rPr>
        <w:t>п</w:t>
      </w:r>
      <w:r w:rsidRPr="00952CA9">
        <w:rPr>
          <w:rFonts w:ascii="Trebuchet MS" w:eastAsia="Calibri" w:hAnsi="Trebuchet MS" w:cs="Times New Roman"/>
          <w:sz w:val="24"/>
          <w:szCs w:val="24"/>
          <w:lang w:val="bg"/>
        </w:rPr>
        <w:t>розорци</w:t>
      </w:r>
      <w:r>
        <w:rPr>
          <w:rFonts w:ascii="Trebuchet MS" w:eastAsia="Calibri" w:hAnsi="Trebuchet MS" w:cs="Times New Roman"/>
          <w:sz w:val="24"/>
          <w:szCs w:val="24"/>
          <w:lang w:val="bg"/>
        </w:rPr>
        <w:t>-7,90 м2</w:t>
      </w:r>
      <w:r w:rsidRPr="00952CA9">
        <w:rPr>
          <w:rFonts w:ascii="Trebuchet MS" w:eastAsia="Calibri" w:hAnsi="Trebuchet MS" w:cs="Times New Roman"/>
          <w:sz w:val="24"/>
          <w:szCs w:val="24"/>
          <w:lang w:val="bg"/>
        </w:rPr>
        <w:t>;</w:t>
      </w:r>
    </w:p>
    <w:p w:rsidR="008C22FF" w:rsidRPr="003F2EBD"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F2EBD">
        <w:rPr>
          <w:rFonts w:ascii="Trebuchet MS" w:eastAsia="Calibri" w:hAnsi="Trebuchet MS" w:cs="Times New Roman"/>
          <w:sz w:val="24"/>
          <w:szCs w:val="24"/>
          <w:lang w:val="bg"/>
        </w:rPr>
        <w:t>Доставка и монтаж PVC прозорец 135/195 със стъклопакет. С едно отваряемо крило и комарник с включено подмазване</w:t>
      </w:r>
      <w:r>
        <w:rPr>
          <w:rFonts w:ascii="Trebuchet MS" w:eastAsia="Calibri" w:hAnsi="Trebuchet MS" w:cs="Times New Roman"/>
          <w:sz w:val="24"/>
          <w:szCs w:val="24"/>
          <w:lang w:val="bg"/>
        </w:rPr>
        <w:t>-7,90 м2</w:t>
      </w:r>
    </w:p>
    <w:p w:rsidR="008C22FF" w:rsidRPr="007F2CB2" w:rsidRDefault="008C22FF" w:rsidP="008C22FF">
      <w:pPr>
        <w:spacing w:after="0" w:line="252" w:lineRule="auto"/>
        <w:jc w:val="both"/>
        <w:rPr>
          <w:rFonts w:ascii="Trebuchet MS" w:eastAsia="Calibri" w:hAnsi="Trebuchet MS" w:cs="Times New Roman"/>
          <w:sz w:val="24"/>
          <w:szCs w:val="24"/>
          <w:lang w:val="bg"/>
        </w:rPr>
      </w:pPr>
    </w:p>
    <w:p w:rsidR="008C22FF" w:rsidRPr="00342D6B" w:rsidRDefault="008C22FF" w:rsidP="008C22FF">
      <w:pPr>
        <w:spacing w:after="0" w:line="252" w:lineRule="auto"/>
        <w:ind w:firstLine="851"/>
        <w:jc w:val="both"/>
        <w:rPr>
          <w:rFonts w:ascii="Trebuchet MS" w:eastAsia="Calibri" w:hAnsi="Trebuchet MS" w:cs="Times New Roman"/>
          <w:b/>
          <w:sz w:val="24"/>
          <w:szCs w:val="24"/>
          <w:lang w:val="bg"/>
        </w:rPr>
      </w:pPr>
      <w:r w:rsidRPr="00342D6B">
        <w:rPr>
          <w:rFonts w:ascii="Trebuchet MS" w:eastAsia="Calibri" w:hAnsi="Trebuchet MS" w:cs="Times New Roman"/>
          <w:b/>
          <w:sz w:val="24"/>
          <w:szCs w:val="24"/>
          <w:lang w:val="bg"/>
        </w:rPr>
        <w:t>V. Други</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Външно фасадно скеле - монтаж и демонтаж</w:t>
      </w:r>
      <w:r>
        <w:rPr>
          <w:rFonts w:ascii="Trebuchet MS" w:eastAsia="Calibri" w:hAnsi="Trebuchet MS" w:cs="Times New Roman"/>
          <w:sz w:val="24"/>
          <w:szCs w:val="24"/>
          <w:lang w:val="bg"/>
        </w:rPr>
        <w:t>-486,00 м2;</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Почистване на помещенията преди предаване на обекта</w:t>
      </w:r>
      <w:r>
        <w:rPr>
          <w:rFonts w:ascii="Trebuchet MS" w:eastAsia="Calibri" w:hAnsi="Trebuchet MS" w:cs="Times New Roman"/>
          <w:sz w:val="24"/>
          <w:szCs w:val="24"/>
          <w:lang w:val="bg"/>
        </w:rPr>
        <w:t>-466,92 м2;</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Натоварване ръчно на строителни отпадъци на камион</w:t>
      </w:r>
      <w:r>
        <w:rPr>
          <w:rFonts w:ascii="Trebuchet MS" w:eastAsia="Calibri" w:hAnsi="Trebuchet MS" w:cs="Times New Roman"/>
          <w:sz w:val="24"/>
          <w:szCs w:val="24"/>
          <w:lang w:val="bg"/>
        </w:rPr>
        <w:t xml:space="preserve"> </w:t>
      </w:r>
      <w:r w:rsidRPr="00342D6B">
        <w:rPr>
          <w:rFonts w:ascii="Trebuchet MS" w:eastAsia="Calibri" w:hAnsi="Trebuchet MS" w:cs="Times New Roman"/>
          <w:sz w:val="24"/>
          <w:szCs w:val="24"/>
          <w:lang w:val="bg"/>
        </w:rPr>
        <w:t>/самосвал/</w:t>
      </w:r>
      <w:r>
        <w:rPr>
          <w:rFonts w:ascii="Trebuchet MS" w:eastAsia="Calibri" w:hAnsi="Trebuchet MS" w:cs="Times New Roman"/>
          <w:sz w:val="24"/>
          <w:szCs w:val="24"/>
          <w:lang w:val="bg"/>
        </w:rPr>
        <w:t xml:space="preserve"> 63,00 м3;</w:t>
      </w:r>
    </w:p>
    <w:p w:rsidR="008C22FF"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Извозване отпадъци със самосвал на сметище</w:t>
      </w:r>
      <w:r>
        <w:rPr>
          <w:rFonts w:ascii="Trebuchet MS" w:eastAsia="Calibri" w:hAnsi="Trebuchet MS" w:cs="Times New Roman"/>
          <w:sz w:val="24"/>
          <w:szCs w:val="24"/>
          <w:lang w:val="bg"/>
        </w:rPr>
        <w:t>-71,00 м3.</w:t>
      </w:r>
    </w:p>
    <w:p w:rsidR="008C22FF" w:rsidRPr="00342D6B" w:rsidRDefault="008C22FF" w:rsidP="008C22FF">
      <w:pPr>
        <w:spacing w:after="0" w:line="252" w:lineRule="auto"/>
        <w:jc w:val="both"/>
        <w:rPr>
          <w:rFonts w:ascii="Trebuchet MS" w:eastAsia="Calibri" w:hAnsi="Trebuchet MS" w:cs="Times New Roman"/>
          <w:sz w:val="24"/>
          <w:szCs w:val="24"/>
          <w:lang w:val="bg"/>
        </w:rPr>
      </w:pPr>
    </w:p>
    <w:p w:rsidR="008C22FF" w:rsidRDefault="008C22FF" w:rsidP="008C22FF">
      <w:pPr>
        <w:spacing w:after="0" w:line="252" w:lineRule="auto"/>
        <w:ind w:firstLine="851"/>
        <w:jc w:val="both"/>
        <w:rPr>
          <w:rFonts w:ascii="Trebuchet MS" w:eastAsia="Calibri" w:hAnsi="Trebuchet MS" w:cs="Times New Roman"/>
          <w:b/>
          <w:sz w:val="24"/>
          <w:szCs w:val="24"/>
          <w:u w:val="single"/>
          <w:lang w:val="bg"/>
        </w:rPr>
      </w:pPr>
      <w:r w:rsidRPr="00342D6B">
        <w:rPr>
          <w:rFonts w:ascii="Trebuchet MS" w:eastAsia="Calibri" w:hAnsi="Trebuchet MS" w:cs="Times New Roman"/>
          <w:b/>
          <w:sz w:val="24"/>
          <w:szCs w:val="24"/>
          <w:u w:val="single"/>
          <w:lang w:val="bg"/>
        </w:rPr>
        <w:t>ВИК ЧАСТ</w:t>
      </w:r>
    </w:p>
    <w:p w:rsidR="008C22FF" w:rsidRPr="00881CBE" w:rsidRDefault="008C22FF" w:rsidP="008C22FF">
      <w:pPr>
        <w:spacing w:after="0" w:line="240" w:lineRule="auto"/>
        <w:ind w:firstLine="851"/>
        <w:rPr>
          <w:rFonts w:ascii="Trebuchet MS" w:hAnsi="Trebuchet MS"/>
          <w:sz w:val="24"/>
          <w:szCs w:val="24"/>
        </w:rPr>
      </w:pPr>
      <w:r w:rsidRPr="00207A04">
        <w:rPr>
          <w:rFonts w:ascii="Trebuchet MS" w:hAnsi="Trebuchet MS"/>
          <w:sz w:val="24"/>
          <w:szCs w:val="24"/>
        </w:rPr>
        <w:t>Предвидените дейности са за възстановяване и ремонт на инсталацията</w:t>
      </w:r>
      <w:r w:rsidR="00116F5F">
        <w:rPr>
          <w:rFonts w:ascii="Trebuchet MS" w:hAnsi="Trebuchet MS"/>
          <w:sz w:val="24"/>
          <w:szCs w:val="24"/>
        </w:rPr>
        <w:t>.</w:t>
      </w:r>
    </w:p>
    <w:p w:rsidR="008C22FF" w:rsidRPr="00952CA9" w:rsidRDefault="008C22FF" w:rsidP="008C22FF">
      <w:pPr>
        <w:spacing w:after="0" w:line="252" w:lineRule="auto"/>
        <w:ind w:firstLine="851"/>
        <w:jc w:val="both"/>
        <w:rPr>
          <w:rFonts w:ascii="Trebuchet MS" w:eastAsia="Calibri" w:hAnsi="Trebuchet MS" w:cs="Times New Roman"/>
          <w:b/>
          <w:sz w:val="24"/>
          <w:szCs w:val="24"/>
          <w:u w:val="single"/>
          <w:lang w:val="bg"/>
        </w:rPr>
      </w:pPr>
      <w:r w:rsidRPr="00952CA9">
        <w:rPr>
          <w:rFonts w:ascii="Trebuchet MS" w:eastAsia="Calibri" w:hAnsi="Trebuchet MS" w:cs="Times New Roman"/>
          <w:b/>
          <w:sz w:val="24"/>
          <w:szCs w:val="24"/>
          <w:lang w:val="bg"/>
        </w:rPr>
        <w:t xml:space="preserve">І. Доставка и монтаж </w:t>
      </w:r>
      <w:r>
        <w:rPr>
          <w:rFonts w:ascii="Trebuchet MS" w:eastAsia="Calibri" w:hAnsi="Trebuchet MS" w:cs="Times New Roman"/>
          <w:b/>
          <w:sz w:val="24"/>
          <w:szCs w:val="24"/>
          <w:lang w:val="bg"/>
        </w:rPr>
        <w:t>–</w:t>
      </w:r>
      <w:r w:rsidRPr="00952CA9">
        <w:rPr>
          <w:rFonts w:ascii="Trebuchet MS" w:eastAsia="Calibri" w:hAnsi="Trebuchet MS" w:cs="Times New Roman"/>
          <w:b/>
          <w:sz w:val="24"/>
          <w:szCs w:val="24"/>
          <w:lang w:val="bg"/>
        </w:rPr>
        <w:t xml:space="preserve"> водопровод</w:t>
      </w:r>
      <w:r>
        <w:rPr>
          <w:rFonts w:ascii="Trebuchet MS" w:eastAsia="Calibri" w:hAnsi="Trebuchet MS" w:cs="Times New Roman"/>
          <w:b/>
          <w:sz w:val="24"/>
          <w:szCs w:val="24"/>
          <w:lang w:val="bg"/>
        </w:rPr>
        <w:t>;</w:t>
      </w:r>
    </w:p>
    <w:p w:rsidR="008C22FF" w:rsidRPr="00952CA9"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 xml:space="preserve">Водомерен възел </w:t>
      </w:r>
      <w:r>
        <w:rPr>
          <w:rFonts w:ascii="Trebuchet MS" w:eastAsia="Calibri" w:hAnsi="Trebuchet MS" w:cs="Times New Roman"/>
          <w:sz w:val="24"/>
          <w:szCs w:val="24"/>
          <w:lang w:val="bg"/>
        </w:rPr>
        <w:t>–</w:t>
      </w:r>
      <w:r w:rsidRPr="00952CA9">
        <w:rPr>
          <w:rFonts w:ascii="Trebuchet MS" w:eastAsia="Calibri" w:hAnsi="Trebuchet MS" w:cs="Times New Roman"/>
          <w:sz w:val="24"/>
          <w:szCs w:val="24"/>
          <w:lang w:val="bg"/>
        </w:rPr>
        <w:t xml:space="preserve"> 5</w:t>
      </w:r>
      <w:r>
        <w:rPr>
          <w:rFonts w:ascii="Trebuchet MS" w:eastAsia="Calibri" w:hAnsi="Trebuchet MS" w:cs="Times New Roman"/>
          <w:sz w:val="24"/>
          <w:szCs w:val="24"/>
          <w:lang w:val="bg"/>
        </w:rPr>
        <w:t xml:space="preserve"> </w:t>
      </w:r>
      <w:r w:rsidRPr="00952CA9">
        <w:rPr>
          <w:rFonts w:ascii="Trebuchet MS" w:eastAsia="Calibri" w:hAnsi="Trebuchet MS" w:cs="Times New Roman"/>
          <w:sz w:val="24"/>
          <w:szCs w:val="24"/>
          <w:lang w:val="bg"/>
        </w:rPr>
        <w:t>м3 водомер на тръба 1/2", СК ½ с изп. и СК ½</w:t>
      </w:r>
      <w:r>
        <w:rPr>
          <w:rFonts w:ascii="Trebuchet MS" w:eastAsia="Calibri" w:hAnsi="Trebuchet MS" w:cs="Times New Roman"/>
          <w:sz w:val="24"/>
          <w:szCs w:val="24"/>
          <w:lang w:val="bg"/>
        </w:rPr>
        <w:t>-1 бр</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Полипропиленови тръби ф 20/10 вкл.фас.части</w:t>
      </w:r>
      <w:r>
        <w:rPr>
          <w:rFonts w:ascii="Trebuchet MS" w:eastAsia="Calibri" w:hAnsi="Trebuchet MS" w:cs="Times New Roman"/>
          <w:sz w:val="24"/>
          <w:szCs w:val="24"/>
          <w:lang w:val="bg"/>
        </w:rPr>
        <w:t xml:space="preserve"> и укре</w:t>
      </w:r>
      <w:r w:rsidRPr="00952CA9">
        <w:rPr>
          <w:rFonts w:ascii="Trebuchet MS" w:eastAsia="Calibri" w:hAnsi="Trebuchet MS" w:cs="Times New Roman"/>
          <w:sz w:val="24"/>
          <w:szCs w:val="24"/>
          <w:lang w:val="bg"/>
        </w:rPr>
        <w:t>пване</w:t>
      </w:r>
      <w:r>
        <w:rPr>
          <w:rFonts w:ascii="Trebuchet MS" w:eastAsia="Calibri" w:hAnsi="Trebuchet MS" w:cs="Times New Roman"/>
          <w:sz w:val="24"/>
          <w:szCs w:val="24"/>
          <w:lang w:val="bg"/>
        </w:rPr>
        <w:t>-10,00 мл</w:t>
      </w:r>
      <w:r w:rsidRPr="00952CA9">
        <w:rPr>
          <w:rFonts w:ascii="Trebuchet MS" w:eastAsia="Calibri" w:hAnsi="Trebuchet MS" w:cs="Times New Roman"/>
          <w:sz w:val="24"/>
          <w:szCs w:val="24"/>
          <w:lang w:val="bg"/>
        </w:rPr>
        <w:t>;</w:t>
      </w:r>
    </w:p>
    <w:p w:rsidR="008C22FF" w:rsidRPr="00952CA9"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952CA9">
        <w:rPr>
          <w:rFonts w:ascii="Trebuchet MS" w:eastAsia="Calibri" w:hAnsi="Trebuchet MS" w:cs="Times New Roman"/>
          <w:sz w:val="24"/>
          <w:szCs w:val="24"/>
          <w:lang w:val="bg"/>
        </w:rPr>
        <w:t>Ел. бойлер  10 литра</w:t>
      </w:r>
      <w:r>
        <w:rPr>
          <w:rFonts w:ascii="Trebuchet MS" w:eastAsia="Calibri" w:hAnsi="Trebuchet MS" w:cs="Times New Roman"/>
          <w:sz w:val="24"/>
          <w:szCs w:val="24"/>
          <w:lang w:val="bg"/>
        </w:rPr>
        <w:t>-1 бр</w:t>
      </w:r>
      <w:r w:rsidRPr="00952CA9">
        <w:rPr>
          <w:rFonts w:ascii="Trebuchet MS" w:eastAsia="Calibri" w:hAnsi="Trebuchet MS" w:cs="Times New Roman"/>
          <w:sz w:val="24"/>
          <w:szCs w:val="24"/>
          <w:lang w:val="bg"/>
        </w:rPr>
        <w:t>;</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 xml:space="preserve">СК </w:t>
      </w:r>
      <w:r w:rsidRPr="00342D6B">
        <w:rPr>
          <w:rFonts w:ascii="Trebuchet MS" w:eastAsia="Calibri" w:hAnsi="Trebuchet MS" w:cs="Times New Roman"/>
          <w:sz w:val="24"/>
          <w:szCs w:val="24"/>
          <w:lang w:val="bg"/>
        </w:rPr>
        <w:t>1/2" без изпразнител</w:t>
      </w:r>
      <w:r>
        <w:rPr>
          <w:rFonts w:ascii="Trebuchet MS" w:eastAsia="Calibri" w:hAnsi="Trebuchet MS" w:cs="Times New Roman"/>
          <w:sz w:val="24"/>
          <w:szCs w:val="24"/>
          <w:lang w:val="bg"/>
        </w:rPr>
        <w:t>-1 бр;</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Дезинфекция водопровод</w:t>
      </w:r>
      <w:r>
        <w:rPr>
          <w:rFonts w:ascii="Trebuchet MS" w:eastAsia="Calibri" w:hAnsi="Trebuchet MS" w:cs="Times New Roman"/>
          <w:sz w:val="24"/>
          <w:szCs w:val="24"/>
          <w:lang w:val="bg"/>
        </w:rPr>
        <w:t>-10,00 мл;</w:t>
      </w:r>
    </w:p>
    <w:p w:rsidR="008C22FF" w:rsidRPr="007B5106"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Топлоизола</w:t>
      </w:r>
      <w:r w:rsidRPr="00342D6B">
        <w:rPr>
          <w:rFonts w:ascii="Trebuchet MS" w:eastAsia="Calibri" w:hAnsi="Trebuchet MS" w:cs="Times New Roman"/>
          <w:sz w:val="24"/>
          <w:szCs w:val="24"/>
          <w:lang w:val="bg"/>
        </w:rPr>
        <w:t>ция по тръби ф 20</w:t>
      </w:r>
      <w:r>
        <w:rPr>
          <w:rFonts w:ascii="Trebuchet MS" w:eastAsia="Calibri" w:hAnsi="Trebuchet MS" w:cs="Times New Roman"/>
          <w:sz w:val="24"/>
          <w:szCs w:val="24"/>
          <w:lang w:val="bg"/>
        </w:rPr>
        <w:t>-10,00 мл;</w:t>
      </w:r>
    </w:p>
    <w:p w:rsidR="008C22FF" w:rsidRPr="00342D6B" w:rsidRDefault="008C22FF" w:rsidP="008C22FF">
      <w:pPr>
        <w:spacing w:after="0" w:line="252" w:lineRule="auto"/>
        <w:ind w:firstLine="851"/>
        <w:jc w:val="both"/>
        <w:rPr>
          <w:rFonts w:ascii="Trebuchet MS" w:eastAsia="Calibri" w:hAnsi="Trebuchet MS" w:cs="Times New Roman"/>
          <w:b/>
          <w:sz w:val="24"/>
          <w:szCs w:val="24"/>
          <w:lang w:val="bg"/>
        </w:rPr>
      </w:pPr>
      <w:r w:rsidRPr="00342D6B">
        <w:rPr>
          <w:rFonts w:ascii="Trebuchet MS" w:eastAsia="Calibri" w:hAnsi="Trebuchet MS" w:cs="Times New Roman"/>
          <w:b/>
          <w:sz w:val="24"/>
          <w:szCs w:val="24"/>
          <w:lang w:val="bg"/>
        </w:rPr>
        <w:t>ІI. Възстановителни работи канализация</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lastRenderedPageBreak/>
        <w:t>Направа изкоп в земни почви с дълб</w:t>
      </w:r>
      <w:r>
        <w:rPr>
          <w:rFonts w:ascii="Trebuchet MS" w:eastAsia="Calibri" w:hAnsi="Trebuchet MS" w:cs="Times New Roman"/>
          <w:sz w:val="24"/>
          <w:szCs w:val="24"/>
          <w:lang w:val="bg"/>
        </w:rPr>
        <w:t xml:space="preserve">очина </w:t>
      </w:r>
      <w:r w:rsidRPr="00342D6B">
        <w:rPr>
          <w:rFonts w:ascii="Trebuchet MS" w:eastAsia="Calibri" w:hAnsi="Trebuchet MS" w:cs="Times New Roman"/>
          <w:sz w:val="24"/>
          <w:szCs w:val="24"/>
          <w:lang w:val="bg"/>
        </w:rPr>
        <w:t>до 2</w:t>
      </w:r>
      <w:r>
        <w:rPr>
          <w:rFonts w:ascii="Trebuchet MS" w:eastAsia="Calibri" w:hAnsi="Trebuchet MS" w:cs="Times New Roman"/>
          <w:sz w:val="24"/>
          <w:szCs w:val="24"/>
          <w:lang w:val="bg"/>
        </w:rPr>
        <w:t xml:space="preserve"> </w:t>
      </w:r>
      <w:r w:rsidRPr="00342D6B">
        <w:rPr>
          <w:rFonts w:ascii="Trebuchet MS" w:eastAsia="Calibri" w:hAnsi="Trebuchet MS" w:cs="Times New Roman"/>
          <w:sz w:val="24"/>
          <w:szCs w:val="24"/>
          <w:lang w:val="bg"/>
        </w:rPr>
        <w:t>м и шир</w:t>
      </w:r>
      <w:r>
        <w:rPr>
          <w:rFonts w:ascii="Trebuchet MS" w:eastAsia="Calibri" w:hAnsi="Trebuchet MS" w:cs="Times New Roman"/>
          <w:sz w:val="24"/>
          <w:szCs w:val="24"/>
          <w:lang w:val="bg"/>
        </w:rPr>
        <w:t xml:space="preserve">очина </w:t>
      </w:r>
      <w:r w:rsidRPr="00342D6B">
        <w:rPr>
          <w:rFonts w:ascii="Trebuchet MS" w:eastAsia="Calibri" w:hAnsi="Trebuchet MS" w:cs="Times New Roman"/>
          <w:sz w:val="24"/>
          <w:szCs w:val="24"/>
          <w:lang w:val="bg"/>
        </w:rPr>
        <w:t xml:space="preserve">до 4 м </w:t>
      </w:r>
      <w:r>
        <w:rPr>
          <w:rFonts w:ascii="Trebuchet MS" w:eastAsia="Calibri" w:hAnsi="Trebuchet MS" w:cs="Times New Roman"/>
          <w:sz w:val="24"/>
          <w:szCs w:val="24"/>
          <w:lang w:val="bg"/>
        </w:rPr>
        <w:t>–</w:t>
      </w:r>
      <w:r w:rsidRPr="00342D6B">
        <w:rPr>
          <w:rFonts w:ascii="Trebuchet MS" w:eastAsia="Calibri" w:hAnsi="Trebuchet MS" w:cs="Times New Roman"/>
          <w:sz w:val="24"/>
          <w:szCs w:val="24"/>
          <w:lang w:val="bg"/>
        </w:rPr>
        <w:t>машинен</w:t>
      </w:r>
      <w:r>
        <w:rPr>
          <w:rFonts w:ascii="Trebuchet MS" w:eastAsia="Calibri" w:hAnsi="Trebuchet MS" w:cs="Times New Roman"/>
          <w:sz w:val="24"/>
          <w:szCs w:val="24"/>
          <w:lang w:val="bg"/>
        </w:rPr>
        <w:t xml:space="preserve"> -11,30 м3;</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Направа изкоп в земни почви с дълб</w:t>
      </w:r>
      <w:r>
        <w:rPr>
          <w:rFonts w:ascii="Trebuchet MS" w:eastAsia="Calibri" w:hAnsi="Trebuchet MS" w:cs="Times New Roman"/>
          <w:sz w:val="24"/>
          <w:szCs w:val="24"/>
          <w:lang w:val="bg"/>
        </w:rPr>
        <w:t xml:space="preserve">очина до 2 м и широчина </w:t>
      </w:r>
      <w:r w:rsidRPr="00342D6B">
        <w:rPr>
          <w:rFonts w:ascii="Trebuchet MS" w:eastAsia="Calibri" w:hAnsi="Trebuchet MS" w:cs="Times New Roman"/>
          <w:sz w:val="24"/>
          <w:szCs w:val="24"/>
          <w:lang w:val="bg"/>
        </w:rPr>
        <w:t xml:space="preserve">до 1.20 м </w:t>
      </w:r>
      <w:r>
        <w:rPr>
          <w:rFonts w:ascii="Trebuchet MS" w:eastAsia="Calibri" w:hAnsi="Trebuchet MS" w:cs="Times New Roman"/>
          <w:sz w:val="24"/>
          <w:szCs w:val="24"/>
          <w:lang w:val="bg"/>
        </w:rPr>
        <w:t>–</w:t>
      </w:r>
      <w:r w:rsidRPr="00342D6B">
        <w:rPr>
          <w:rFonts w:ascii="Trebuchet MS" w:eastAsia="Calibri" w:hAnsi="Trebuchet MS" w:cs="Times New Roman"/>
          <w:sz w:val="24"/>
          <w:szCs w:val="24"/>
          <w:lang w:val="bg"/>
        </w:rPr>
        <w:t xml:space="preserve"> ръчен</w:t>
      </w:r>
      <w:r>
        <w:rPr>
          <w:rFonts w:ascii="Trebuchet MS" w:eastAsia="Calibri" w:hAnsi="Trebuchet MS" w:cs="Times New Roman"/>
          <w:sz w:val="24"/>
          <w:szCs w:val="24"/>
          <w:lang w:val="bg"/>
        </w:rPr>
        <w:t xml:space="preserve"> 2,00 м3;</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 xml:space="preserve">Обратно засипване </w:t>
      </w:r>
      <w:r>
        <w:rPr>
          <w:rFonts w:ascii="Trebuchet MS" w:eastAsia="Calibri" w:hAnsi="Trebuchet MS" w:cs="Times New Roman"/>
          <w:sz w:val="24"/>
          <w:szCs w:val="24"/>
          <w:lang w:val="bg"/>
        </w:rPr>
        <w:t>–</w:t>
      </w:r>
      <w:r w:rsidRPr="00342D6B">
        <w:rPr>
          <w:rFonts w:ascii="Trebuchet MS" w:eastAsia="Calibri" w:hAnsi="Trebuchet MS" w:cs="Times New Roman"/>
          <w:sz w:val="24"/>
          <w:szCs w:val="24"/>
          <w:lang w:val="bg"/>
        </w:rPr>
        <w:t xml:space="preserve"> машинно</w:t>
      </w:r>
      <w:r>
        <w:rPr>
          <w:rFonts w:ascii="Trebuchet MS" w:eastAsia="Calibri" w:hAnsi="Trebuchet MS" w:cs="Times New Roman"/>
          <w:sz w:val="24"/>
          <w:szCs w:val="24"/>
          <w:lang w:val="bg"/>
        </w:rPr>
        <w:t>-2,50 м3;</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 xml:space="preserve">Обратно засипване </w:t>
      </w:r>
      <w:r>
        <w:rPr>
          <w:rFonts w:ascii="Trebuchet MS" w:eastAsia="Calibri" w:hAnsi="Trebuchet MS" w:cs="Times New Roman"/>
          <w:sz w:val="24"/>
          <w:szCs w:val="24"/>
          <w:lang w:val="bg"/>
        </w:rPr>
        <w:t>–</w:t>
      </w:r>
      <w:r w:rsidRPr="00342D6B">
        <w:rPr>
          <w:rFonts w:ascii="Trebuchet MS" w:eastAsia="Calibri" w:hAnsi="Trebuchet MS" w:cs="Times New Roman"/>
          <w:sz w:val="24"/>
          <w:szCs w:val="24"/>
          <w:lang w:val="bg"/>
        </w:rPr>
        <w:t xml:space="preserve"> ръчно</w:t>
      </w:r>
      <w:r>
        <w:rPr>
          <w:rFonts w:ascii="Trebuchet MS" w:eastAsia="Calibri" w:hAnsi="Trebuchet MS" w:cs="Times New Roman"/>
          <w:sz w:val="24"/>
          <w:szCs w:val="24"/>
          <w:lang w:val="bg"/>
        </w:rPr>
        <w:t>-1,00 м3;</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Трамбоване на пластове през 20 см</w:t>
      </w:r>
      <w:r>
        <w:rPr>
          <w:rFonts w:ascii="Trebuchet MS" w:eastAsia="Calibri" w:hAnsi="Trebuchet MS" w:cs="Times New Roman"/>
          <w:sz w:val="24"/>
          <w:szCs w:val="24"/>
          <w:lang w:val="bg"/>
        </w:rPr>
        <w:t>-1,50 м3;</w:t>
      </w:r>
    </w:p>
    <w:p w:rsidR="008C22FF" w:rsidRPr="00342D6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Пясъчна подложка</w:t>
      </w:r>
      <w:r>
        <w:rPr>
          <w:rFonts w:ascii="Trebuchet MS" w:eastAsia="Calibri" w:hAnsi="Trebuchet MS" w:cs="Times New Roman"/>
          <w:sz w:val="24"/>
          <w:szCs w:val="24"/>
          <w:lang w:val="bg"/>
        </w:rPr>
        <w:t>-0,60 м3;</w:t>
      </w:r>
    </w:p>
    <w:p w:rsidR="008C22FF"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Изгребна яма  от полипропиле</w:t>
      </w:r>
      <w:r>
        <w:rPr>
          <w:rFonts w:ascii="Trebuchet MS" w:eastAsia="Calibri" w:hAnsi="Trebuchet MS" w:cs="Times New Roman"/>
          <w:sz w:val="24"/>
          <w:szCs w:val="24"/>
          <w:lang w:val="bg"/>
        </w:rPr>
        <w:t>н - 10 м3 -1 бр.</w:t>
      </w:r>
    </w:p>
    <w:p w:rsidR="008C22FF" w:rsidRPr="00342D6B" w:rsidRDefault="008C22FF" w:rsidP="008C22FF">
      <w:pPr>
        <w:pStyle w:val="a9"/>
        <w:spacing w:after="0" w:line="252" w:lineRule="auto"/>
        <w:ind w:left="851"/>
        <w:jc w:val="both"/>
        <w:rPr>
          <w:rFonts w:ascii="Trebuchet MS" w:eastAsia="Calibri" w:hAnsi="Trebuchet MS" w:cs="Times New Roman"/>
          <w:sz w:val="24"/>
          <w:szCs w:val="24"/>
          <w:lang w:val="bg"/>
        </w:rPr>
      </w:pPr>
    </w:p>
    <w:p w:rsidR="008C22FF" w:rsidRPr="00DA502B" w:rsidRDefault="008C22FF" w:rsidP="008C22FF">
      <w:pPr>
        <w:spacing w:after="0" w:line="252" w:lineRule="auto"/>
        <w:ind w:firstLine="851"/>
        <w:jc w:val="both"/>
        <w:rPr>
          <w:rFonts w:ascii="Trebuchet MS" w:eastAsia="Calibri" w:hAnsi="Trebuchet MS" w:cs="Times New Roman"/>
          <w:b/>
          <w:sz w:val="24"/>
          <w:szCs w:val="24"/>
          <w:lang w:val="bg"/>
        </w:rPr>
      </w:pPr>
      <w:r w:rsidRPr="00DA502B">
        <w:rPr>
          <w:rFonts w:ascii="Trebuchet MS" w:eastAsia="Calibri" w:hAnsi="Trebuchet MS" w:cs="Times New Roman"/>
          <w:b/>
          <w:sz w:val="24"/>
          <w:szCs w:val="24"/>
          <w:lang w:val="bg"/>
        </w:rPr>
        <w:t>ІIІ. Доставка и монтаж</w:t>
      </w:r>
    </w:p>
    <w:p w:rsidR="008C22FF" w:rsidRPr="00DA502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PVC  тръби  ф 110</w:t>
      </w:r>
      <w:r>
        <w:rPr>
          <w:rFonts w:ascii="Trebuchet MS" w:eastAsia="Calibri" w:hAnsi="Trebuchet MS" w:cs="Times New Roman"/>
          <w:sz w:val="24"/>
          <w:szCs w:val="24"/>
          <w:lang w:val="bg"/>
        </w:rPr>
        <w:t>-7,00 мл;</w:t>
      </w:r>
    </w:p>
    <w:p w:rsidR="008C22FF" w:rsidRPr="00DA502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PVC  тръби  ф 50</w:t>
      </w:r>
      <w:r>
        <w:rPr>
          <w:rFonts w:ascii="Trebuchet MS" w:eastAsia="Calibri" w:hAnsi="Trebuchet MS" w:cs="Times New Roman"/>
          <w:sz w:val="24"/>
          <w:szCs w:val="24"/>
          <w:lang w:val="bg"/>
        </w:rPr>
        <w:t>-6,00 мл;</w:t>
      </w:r>
    </w:p>
    <w:p w:rsidR="008C22FF" w:rsidRPr="00DA502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Моноблок</w:t>
      </w:r>
      <w:r>
        <w:rPr>
          <w:rFonts w:ascii="Trebuchet MS" w:eastAsia="Calibri" w:hAnsi="Trebuchet MS" w:cs="Times New Roman"/>
          <w:sz w:val="24"/>
          <w:szCs w:val="24"/>
          <w:lang w:val="bg"/>
        </w:rPr>
        <w:t>-</w:t>
      </w:r>
      <w:r>
        <w:rPr>
          <w:rFonts w:ascii="Trebuchet MS" w:eastAsia="Calibri" w:hAnsi="Trebuchet MS" w:cs="Times New Roman"/>
          <w:sz w:val="24"/>
          <w:szCs w:val="24"/>
        </w:rPr>
        <w:t xml:space="preserve"> 2 бр. стандартни и 1</w:t>
      </w:r>
      <w:r>
        <w:rPr>
          <w:rFonts w:ascii="Trebuchet MS" w:eastAsia="Calibri" w:hAnsi="Trebuchet MS" w:cs="Times New Roman"/>
          <w:sz w:val="24"/>
          <w:szCs w:val="24"/>
          <w:lang w:val="bg"/>
        </w:rPr>
        <w:t xml:space="preserve"> бр. за инвалиди;</w:t>
      </w:r>
    </w:p>
    <w:p w:rsidR="008C22FF" w:rsidRPr="00DA502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Тоалетна мивка среден формат</w:t>
      </w:r>
      <w:r>
        <w:rPr>
          <w:rFonts w:ascii="Trebuchet MS" w:eastAsia="Calibri" w:hAnsi="Trebuchet MS" w:cs="Times New Roman"/>
          <w:sz w:val="24"/>
          <w:szCs w:val="24"/>
          <w:lang w:val="bg"/>
        </w:rPr>
        <w:t>-1 бр. Стандартна и 1 бр. за инвалиди;</w:t>
      </w:r>
    </w:p>
    <w:p w:rsidR="008C22FF" w:rsidRPr="00DA502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Смесители за мивка</w:t>
      </w:r>
      <w:r>
        <w:rPr>
          <w:rFonts w:ascii="Trebuchet MS" w:eastAsia="Calibri" w:hAnsi="Trebuchet MS" w:cs="Times New Roman"/>
          <w:sz w:val="24"/>
          <w:szCs w:val="24"/>
          <w:lang w:val="bg"/>
        </w:rPr>
        <w:t>-1 бр стандартна и 1 бр. за инвалиди;</w:t>
      </w:r>
    </w:p>
    <w:p w:rsidR="008C22FF" w:rsidRPr="00DA502B" w:rsidRDefault="008C22FF" w:rsidP="008C22FF">
      <w:pPr>
        <w:pStyle w:val="a9"/>
        <w:numPr>
          <w:ilvl w:val="0"/>
          <w:numId w:val="22"/>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Противовакуумна клапа  ф 110</w:t>
      </w:r>
      <w:r>
        <w:rPr>
          <w:rFonts w:ascii="Trebuchet MS" w:eastAsia="Calibri" w:hAnsi="Trebuchet MS" w:cs="Times New Roman"/>
          <w:sz w:val="24"/>
          <w:szCs w:val="24"/>
          <w:lang w:val="bg"/>
        </w:rPr>
        <w:t>-1 бр.</w:t>
      </w:r>
    </w:p>
    <w:p w:rsidR="008C22FF" w:rsidRPr="00342D6B" w:rsidRDefault="008C22FF" w:rsidP="008C22FF">
      <w:pPr>
        <w:spacing w:after="0" w:line="252" w:lineRule="auto"/>
        <w:jc w:val="both"/>
        <w:rPr>
          <w:rFonts w:ascii="Trebuchet MS" w:eastAsia="Calibri" w:hAnsi="Trebuchet MS" w:cs="Times New Roman"/>
          <w:sz w:val="24"/>
          <w:szCs w:val="24"/>
          <w:lang w:val="bg"/>
        </w:rPr>
      </w:pPr>
    </w:p>
    <w:p w:rsidR="008C22FF" w:rsidRDefault="008C22FF" w:rsidP="008C22FF">
      <w:pPr>
        <w:spacing w:after="0" w:line="252" w:lineRule="auto"/>
        <w:ind w:firstLine="851"/>
        <w:jc w:val="both"/>
        <w:rPr>
          <w:rFonts w:ascii="Trebuchet MS" w:eastAsia="Calibri" w:hAnsi="Trebuchet MS" w:cs="Times New Roman"/>
          <w:b/>
          <w:sz w:val="24"/>
          <w:szCs w:val="24"/>
          <w:u w:val="single"/>
          <w:lang w:val="bg"/>
        </w:rPr>
      </w:pPr>
      <w:r w:rsidRPr="00DA502B">
        <w:rPr>
          <w:rFonts w:ascii="Trebuchet MS" w:eastAsia="Calibri" w:hAnsi="Trebuchet MS" w:cs="Times New Roman"/>
          <w:b/>
          <w:sz w:val="24"/>
          <w:szCs w:val="24"/>
          <w:u w:val="single"/>
          <w:lang w:val="bg"/>
        </w:rPr>
        <w:t>ЕЛЕКТРИЧЕСКА ЧАСТ</w:t>
      </w:r>
    </w:p>
    <w:p w:rsidR="008C22FF" w:rsidRPr="00881CBE" w:rsidRDefault="008C22FF" w:rsidP="008C22FF">
      <w:pPr>
        <w:spacing w:after="0" w:line="240" w:lineRule="auto"/>
        <w:ind w:firstLine="851"/>
        <w:rPr>
          <w:rFonts w:ascii="Trebuchet MS" w:hAnsi="Trebuchet MS"/>
          <w:sz w:val="24"/>
          <w:szCs w:val="24"/>
        </w:rPr>
      </w:pPr>
      <w:r w:rsidRPr="00207A04">
        <w:rPr>
          <w:rFonts w:ascii="Trebuchet MS" w:hAnsi="Trebuchet MS"/>
          <w:sz w:val="24"/>
          <w:szCs w:val="24"/>
        </w:rPr>
        <w:t>Предвидените дейности са за възстановяване и ремонт на инсталацията</w:t>
      </w:r>
    </w:p>
    <w:p w:rsidR="008C22FF" w:rsidRPr="00DA502B" w:rsidRDefault="008C22FF" w:rsidP="008C22FF">
      <w:pPr>
        <w:spacing w:after="0" w:line="252" w:lineRule="auto"/>
        <w:ind w:firstLine="851"/>
        <w:jc w:val="both"/>
        <w:rPr>
          <w:rFonts w:ascii="Trebuchet MS" w:eastAsia="Calibri" w:hAnsi="Trebuchet MS" w:cs="Times New Roman"/>
          <w:b/>
          <w:sz w:val="24"/>
          <w:szCs w:val="24"/>
          <w:lang w:val="bg"/>
        </w:rPr>
      </w:pPr>
      <w:r w:rsidRPr="00DA502B">
        <w:rPr>
          <w:rFonts w:ascii="Trebuchet MS" w:eastAsia="Calibri" w:hAnsi="Trebuchet MS" w:cs="Times New Roman"/>
          <w:b/>
          <w:sz w:val="24"/>
          <w:szCs w:val="24"/>
          <w:lang w:val="bg"/>
        </w:rPr>
        <w:t>I. Силнотокова инсталация</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Доставка и монтаж на електрическо главно разпределително табло (</w:t>
      </w:r>
      <w:r w:rsidRPr="00DA502B">
        <w:rPr>
          <w:rFonts w:ascii="Trebuchet MS" w:eastAsia="Calibri" w:hAnsi="Trebuchet MS" w:cs="Times New Roman"/>
          <w:sz w:val="24"/>
          <w:szCs w:val="24"/>
          <w:lang w:val="bg"/>
        </w:rPr>
        <w:t>ГРТ</w:t>
      </w:r>
      <w:r>
        <w:rPr>
          <w:rFonts w:ascii="Trebuchet MS" w:eastAsia="Calibri" w:hAnsi="Trebuchet MS" w:cs="Times New Roman"/>
          <w:sz w:val="24"/>
          <w:szCs w:val="24"/>
          <w:lang w:val="bg"/>
        </w:rPr>
        <w:t>)</w:t>
      </w:r>
      <w:r w:rsidRPr="00DA502B">
        <w:rPr>
          <w:rFonts w:ascii="Trebuchet MS" w:eastAsia="Calibri" w:hAnsi="Trebuchet MS" w:cs="Times New Roman"/>
          <w:sz w:val="24"/>
          <w:szCs w:val="24"/>
          <w:lang w:val="bg"/>
        </w:rPr>
        <w:t xml:space="preserve"> – по приложен чертеж</w:t>
      </w:r>
      <w:r>
        <w:rPr>
          <w:rFonts w:ascii="Trebuchet MS" w:eastAsia="Calibri" w:hAnsi="Trebuchet MS" w:cs="Times New Roman"/>
          <w:sz w:val="24"/>
          <w:szCs w:val="24"/>
          <w:lang w:val="bg"/>
        </w:rPr>
        <w:t>-1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 xml:space="preserve">Доставка и монтаж </w:t>
      </w:r>
      <w:r>
        <w:rPr>
          <w:rFonts w:ascii="Trebuchet MS" w:eastAsia="Calibri" w:hAnsi="Trebuchet MS" w:cs="Times New Roman"/>
          <w:sz w:val="24"/>
          <w:szCs w:val="24"/>
          <w:lang w:val="bg"/>
        </w:rPr>
        <w:t xml:space="preserve">и </w:t>
      </w:r>
      <w:r w:rsidRPr="00DA502B">
        <w:rPr>
          <w:rFonts w:ascii="Trebuchet MS" w:eastAsia="Calibri" w:hAnsi="Trebuchet MS" w:cs="Times New Roman"/>
          <w:sz w:val="24"/>
          <w:szCs w:val="24"/>
          <w:lang w:val="bg"/>
        </w:rPr>
        <w:t>вгра</w:t>
      </w:r>
      <w:r>
        <w:rPr>
          <w:rFonts w:ascii="Trebuchet MS" w:eastAsia="Calibri" w:hAnsi="Trebuchet MS" w:cs="Times New Roman"/>
          <w:sz w:val="24"/>
          <w:szCs w:val="24"/>
          <w:lang w:val="bg"/>
        </w:rPr>
        <w:t>ж</w:t>
      </w:r>
      <w:r w:rsidRPr="00DA502B">
        <w:rPr>
          <w:rFonts w:ascii="Trebuchet MS" w:eastAsia="Calibri" w:hAnsi="Trebuchet MS" w:cs="Times New Roman"/>
          <w:sz w:val="24"/>
          <w:szCs w:val="24"/>
          <w:lang w:val="bg"/>
        </w:rPr>
        <w:t>дане в зид табло зп 1 Т зп – по приложен чертеж, Мет</w:t>
      </w:r>
      <w:r>
        <w:rPr>
          <w:rFonts w:ascii="Trebuchet MS" w:eastAsia="Calibri" w:hAnsi="Trebuchet MS" w:cs="Times New Roman"/>
          <w:sz w:val="24"/>
          <w:szCs w:val="24"/>
          <w:lang w:val="bg"/>
        </w:rPr>
        <w:t>ал</w:t>
      </w:r>
      <w:r w:rsidRPr="00DA502B">
        <w:rPr>
          <w:rFonts w:ascii="Trebuchet MS" w:eastAsia="Calibri" w:hAnsi="Trebuchet MS" w:cs="Times New Roman"/>
          <w:sz w:val="24"/>
          <w:szCs w:val="24"/>
          <w:lang w:val="bg"/>
        </w:rPr>
        <w:t>но заключваемо с разм</w:t>
      </w:r>
      <w:r>
        <w:rPr>
          <w:rFonts w:ascii="Trebuchet MS" w:eastAsia="Calibri" w:hAnsi="Trebuchet MS" w:cs="Times New Roman"/>
          <w:sz w:val="24"/>
          <w:szCs w:val="24"/>
          <w:lang w:val="bg"/>
        </w:rPr>
        <w:t>ери</w:t>
      </w:r>
      <w:r w:rsidRPr="00DA502B">
        <w:rPr>
          <w:rFonts w:ascii="Trebuchet MS" w:eastAsia="Calibri" w:hAnsi="Trebuchet MS" w:cs="Times New Roman"/>
          <w:sz w:val="24"/>
          <w:szCs w:val="24"/>
          <w:lang w:val="bg"/>
        </w:rPr>
        <w:t xml:space="preserve"> по детайл, IP66, цвят по одобрение на проектант</w:t>
      </w:r>
      <w:r>
        <w:rPr>
          <w:rFonts w:ascii="Trebuchet MS" w:eastAsia="Calibri" w:hAnsi="Trebuchet MS" w:cs="Times New Roman"/>
          <w:sz w:val="24"/>
          <w:szCs w:val="24"/>
          <w:lang w:val="bg"/>
        </w:rPr>
        <w:t>-1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плафониера в комплект с LED лампа IP21  35W</w:t>
      </w:r>
      <w:r>
        <w:rPr>
          <w:rFonts w:ascii="Trebuchet MS" w:eastAsia="Calibri" w:hAnsi="Trebuchet MS" w:cs="Times New Roman"/>
          <w:sz w:val="24"/>
          <w:szCs w:val="24"/>
          <w:lang w:val="bg"/>
        </w:rPr>
        <w:t>-75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LED аплици за зрителна зала IP21 60W</w:t>
      </w:r>
      <w:r>
        <w:rPr>
          <w:rFonts w:ascii="Trebuchet MS" w:eastAsia="Calibri" w:hAnsi="Trebuchet MS" w:cs="Times New Roman"/>
          <w:sz w:val="24"/>
          <w:szCs w:val="24"/>
          <w:lang w:val="bg"/>
        </w:rPr>
        <w:t>-18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прожектори за осветление на фасада с LED лампа IP54  30W</w:t>
      </w:r>
      <w:r>
        <w:rPr>
          <w:rFonts w:ascii="Trebuchet MS" w:eastAsia="Calibri" w:hAnsi="Trebuchet MS" w:cs="Times New Roman"/>
          <w:sz w:val="24"/>
          <w:szCs w:val="24"/>
          <w:lang w:val="bg"/>
        </w:rPr>
        <w:t>-28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евакуационно LED осветление за монтаж на таван EXIT IP21, 1x6W</w:t>
      </w:r>
      <w:r>
        <w:rPr>
          <w:rFonts w:ascii="Trebuchet MS" w:eastAsia="Calibri" w:hAnsi="Trebuchet MS" w:cs="Times New Roman"/>
          <w:sz w:val="24"/>
          <w:szCs w:val="24"/>
          <w:lang w:val="bg"/>
        </w:rPr>
        <w:t>-18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на PIR датчик</w:t>
      </w:r>
      <w:r>
        <w:rPr>
          <w:rFonts w:ascii="Trebuchet MS" w:eastAsia="Calibri" w:hAnsi="Trebuchet MS" w:cs="Times New Roman"/>
          <w:sz w:val="24"/>
          <w:szCs w:val="24"/>
          <w:lang w:val="bg"/>
        </w:rPr>
        <w:t>-2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единичен ключ, алуминий или еквивалент IP21</w:t>
      </w:r>
      <w:r>
        <w:rPr>
          <w:rFonts w:ascii="Trebuchet MS" w:eastAsia="Calibri" w:hAnsi="Trebuchet MS" w:cs="Times New Roman"/>
          <w:sz w:val="24"/>
          <w:szCs w:val="24"/>
          <w:lang w:val="bg"/>
        </w:rPr>
        <w:t>-5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сериен ключ, алуминий или еквивалент IP21</w:t>
      </w:r>
      <w:r>
        <w:rPr>
          <w:rFonts w:ascii="Trebuchet MS" w:eastAsia="Calibri" w:hAnsi="Trebuchet MS" w:cs="Times New Roman"/>
          <w:sz w:val="24"/>
          <w:szCs w:val="24"/>
          <w:lang w:val="bg"/>
        </w:rPr>
        <w:t>-12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контакт двуполюсен с предпазна клема 16 А за скрита инсталация /монофазен</w:t>
      </w:r>
      <w:r>
        <w:rPr>
          <w:rFonts w:ascii="Trebuchet MS" w:eastAsia="Calibri" w:hAnsi="Trebuchet MS" w:cs="Times New Roman"/>
          <w:sz w:val="24"/>
          <w:szCs w:val="24"/>
          <w:lang w:val="bg"/>
        </w:rPr>
        <w:t xml:space="preserve"> </w:t>
      </w:r>
      <w:r w:rsidRPr="00DA502B">
        <w:rPr>
          <w:rFonts w:ascii="Trebuchet MS" w:eastAsia="Calibri" w:hAnsi="Trebuchet MS" w:cs="Times New Roman"/>
          <w:sz w:val="24"/>
          <w:szCs w:val="24"/>
          <w:lang w:val="bg"/>
        </w:rPr>
        <w:t>/ IP21, алуминий или еквивалент</w:t>
      </w:r>
      <w:r>
        <w:rPr>
          <w:rFonts w:ascii="Trebuchet MS" w:eastAsia="Calibri" w:hAnsi="Trebuchet MS" w:cs="Times New Roman"/>
          <w:sz w:val="24"/>
          <w:szCs w:val="24"/>
          <w:lang w:val="bg"/>
        </w:rPr>
        <w:t>-40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трифазен контакт IP54</w:t>
      </w:r>
      <w:r>
        <w:rPr>
          <w:rFonts w:ascii="Trebuchet MS" w:eastAsia="Calibri" w:hAnsi="Trebuchet MS" w:cs="Times New Roman"/>
          <w:sz w:val="24"/>
          <w:szCs w:val="24"/>
          <w:lang w:val="bg"/>
        </w:rPr>
        <w:t>-2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 xml:space="preserve">Доставка и монтаж на бойлер 3 </w:t>
      </w:r>
      <w:r>
        <w:rPr>
          <w:rFonts w:ascii="Trebuchet MS" w:eastAsia="Calibri" w:hAnsi="Trebuchet MS" w:cs="Times New Roman"/>
          <w:sz w:val="24"/>
          <w:szCs w:val="24"/>
          <w:lang w:val="bg"/>
        </w:rPr>
        <w:t>киловата</w:t>
      </w:r>
      <w:r w:rsidRPr="00DA502B">
        <w:rPr>
          <w:rFonts w:ascii="Trebuchet MS" w:eastAsia="Calibri" w:hAnsi="Trebuchet MS" w:cs="Times New Roman"/>
          <w:sz w:val="24"/>
          <w:szCs w:val="24"/>
          <w:lang w:val="bg"/>
        </w:rPr>
        <w:t>, 80л</w:t>
      </w:r>
      <w:r>
        <w:rPr>
          <w:rFonts w:ascii="Trebuchet MS" w:eastAsia="Calibri" w:hAnsi="Trebuchet MS" w:cs="Times New Roman"/>
          <w:sz w:val="24"/>
          <w:szCs w:val="24"/>
          <w:lang w:val="bg"/>
        </w:rPr>
        <w:t>-1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вентилатор за баня</w:t>
      </w:r>
      <w:r>
        <w:rPr>
          <w:rFonts w:ascii="Trebuchet MS" w:eastAsia="Calibri" w:hAnsi="Trebuchet MS" w:cs="Times New Roman"/>
          <w:sz w:val="24"/>
          <w:szCs w:val="24"/>
          <w:lang w:val="bg"/>
        </w:rPr>
        <w:t>-1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сеш</w:t>
      </w:r>
      <w:r>
        <w:rPr>
          <w:rFonts w:ascii="Trebuchet MS" w:eastAsia="Calibri" w:hAnsi="Trebuchet MS" w:cs="Times New Roman"/>
          <w:sz w:val="24"/>
          <w:szCs w:val="24"/>
          <w:lang w:val="bg"/>
        </w:rPr>
        <w:t>о</w:t>
      </w:r>
      <w:r w:rsidRPr="00DA502B">
        <w:rPr>
          <w:rFonts w:ascii="Trebuchet MS" w:eastAsia="Calibri" w:hAnsi="Trebuchet MS" w:cs="Times New Roman"/>
          <w:sz w:val="24"/>
          <w:szCs w:val="24"/>
          <w:lang w:val="bg"/>
        </w:rPr>
        <w:t>ар за ръце</w:t>
      </w:r>
      <w:r>
        <w:rPr>
          <w:rFonts w:ascii="Trebuchet MS" w:eastAsia="Calibri" w:hAnsi="Trebuchet MS" w:cs="Times New Roman"/>
          <w:sz w:val="24"/>
          <w:szCs w:val="24"/>
          <w:lang w:val="bg"/>
        </w:rPr>
        <w:t>-1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конзола за ключове и контакти</w:t>
      </w:r>
      <w:r>
        <w:rPr>
          <w:rFonts w:ascii="Trebuchet MS" w:eastAsia="Calibri" w:hAnsi="Trebuchet MS" w:cs="Times New Roman"/>
          <w:sz w:val="24"/>
          <w:szCs w:val="24"/>
          <w:lang w:val="bg"/>
        </w:rPr>
        <w:t>-60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разклонителни кутии</w:t>
      </w:r>
      <w:r>
        <w:rPr>
          <w:rFonts w:ascii="Trebuchet MS" w:eastAsia="Calibri" w:hAnsi="Trebuchet MS" w:cs="Times New Roman"/>
          <w:sz w:val="24"/>
          <w:szCs w:val="24"/>
          <w:lang w:val="bg"/>
        </w:rPr>
        <w:t>-75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монтаж на ТВ розетка</w:t>
      </w:r>
      <w:r>
        <w:rPr>
          <w:rFonts w:ascii="Trebuchet MS" w:eastAsia="Calibri" w:hAnsi="Trebuchet MS" w:cs="Times New Roman"/>
          <w:sz w:val="24"/>
          <w:szCs w:val="24"/>
          <w:lang w:val="bg"/>
        </w:rPr>
        <w:t>-3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lastRenderedPageBreak/>
        <w:t>Доставка и монтаж на интернет розетка</w:t>
      </w:r>
      <w:r>
        <w:rPr>
          <w:rFonts w:ascii="Trebuchet MS" w:eastAsia="Calibri" w:hAnsi="Trebuchet MS" w:cs="Times New Roman"/>
          <w:sz w:val="24"/>
          <w:szCs w:val="24"/>
          <w:lang w:val="bg"/>
        </w:rPr>
        <w:t>-4 бр.;</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полагане на проводник  ПВВ - МБ1 3х1 мм2</w:t>
      </w:r>
      <w:r>
        <w:rPr>
          <w:rFonts w:ascii="Trebuchet MS" w:eastAsia="Calibri" w:hAnsi="Trebuchet MS" w:cs="Times New Roman"/>
          <w:sz w:val="24"/>
          <w:szCs w:val="24"/>
          <w:lang w:val="bg"/>
        </w:rPr>
        <w:t>-410 м;</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полагане на проводник  ПВВ - МБ1 3х1,5 мм2</w:t>
      </w:r>
      <w:r>
        <w:rPr>
          <w:rFonts w:ascii="Trebuchet MS" w:eastAsia="Calibri" w:hAnsi="Trebuchet MS" w:cs="Times New Roman"/>
          <w:sz w:val="24"/>
          <w:szCs w:val="24"/>
          <w:lang w:val="bg"/>
        </w:rPr>
        <w:t>-420 м;</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полагане на проводник  ПВВ - МБ1 3х2.5 мм2</w:t>
      </w:r>
      <w:r>
        <w:rPr>
          <w:rFonts w:ascii="Trebuchet MS" w:eastAsia="Calibri" w:hAnsi="Trebuchet MS" w:cs="Times New Roman"/>
          <w:sz w:val="24"/>
          <w:szCs w:val="24"/>
          <w:lang w:val="bg"/>
        </w:rPr>
        <w:t>-450 м;</w:t>
      </w:r>
    </w:p>
    <w:p w:rsidR="008C22FF" w:rsidRPr="00DA502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DA502B">
        <w:rPr>
          <w:rFonts w:ascii="Trebuchet MS" w:eastAsia="Calibri" w:hAnsi="Trebuchet MS" w:cs="Times New Roman"/>
          <w:sz w:val="24"/>
          <w:szCs w:val="24"/>
          <w:lang w:val="bg"/>
        </w:rPr>
        <w:t>Доставка  и полагане на проводник  ПВВ - МБ1 3х4 мм2</w:t>
      </w:r>
      <w:r>
        <w:rPr>
          <w:rFonts w:ascii="Trebuchet MS" w:eastAsia="Calibri" w:hAnsi="Trebuchet MS" w:cs="Times New Roman"/>
          <w:sz w:val="24"/>
          <w:szCs w:val="24"/>
          <w:lang w:val="bg"/>
        </w:rPr>
        <w:t>-420 м;</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полагане на проводник  ПВВ - МБ1 5х2.5 мм2</w:t>
      </w:r>
      <w:r>
        <w:rPr>
          <w:rFonts w:ascii="Trebuchet MS" w:eastAsia="Calibri" w:hAnsi="Trebuchet MS" w:cs="Times New Roman"/>
          <w:sz w:val="24"/>
          <w:szCs w:val="24"/>
          <w:lang w:val="bg"/>
        </w:rPr>
        <w:t>-20 м</w:t>
      </w:r>
      <w:r w:rsidRPr="00F771FB">
        <w:rPr>
          <w:rFonts w:ascii="Trebuchet MS" w:eastAsia="Calibri" w:hAnsi="Trebuchet MS" w:cs="Times New Roman"/>
          <w:sz w:val="24"/>
          <w:szCs w:val="24"/>
          <w:lang w:val="bg"/>
        </w:rPr>
        <w:t>;</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полагане на проводник  ПВВ - МБ1 5х4 мм2</w:t>
      </w:r>
      <w:r>
        <w:rPr>
          <w:rFonts w:ascii="Trebuchet MS" w:eastAsia="Calibri" w:hAnsi="Trebuchet MS" w:cs="Times New Roman"/>
          <w:sz w:val="24"/>
          <w:szCs w:val="24"/>
          <w:lang w:val="bg"/>
        </w:rPr>
        <w:t>-30 м;</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 xml:space="preserve">Доставка и </w:t>
      </w:r>
      <w:r w:rsidRPr="00F771FB">
        <w:rPr>
          <w:rFonts w:ascii="Trebuchet MS" w:eastAsia="Calibri" w:hAnsi="Trebuchet MS" w:cs="Times New Roman"/>
          <w:sz w:val="24"/>
          <w:szCs w:val="24"/>
          <w:lang w:val="bg"/>
        </w:rPr>
        <w:t xml:space="preserve"> полагане на кабел FTP</w:t>
      </w:r>
      <w:r>
        <w:rPr>
          <w:rFonts w:ascii="Trebuchet MS" w:eastAsia="Calibri" w:hAnsi="Trebuchet MS" w:cs="Times New Roman"/>
          <w:sz w:val="24"/>
          <w:szCs w:val="24"/>
          <w:lang w:val="bg"/>
        </w:rPr>
        <w:t>-250 м;</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 xml:space="preserve">Доставка и </w:t>
      </w:r>
      <w:r w:rsidRPr="00F771FB">
        <w:rPr>
          <w:rFonts w:ascii="Trebuchet MS" w:eastAsia="Calibri" w:hAnsi="Trebuchet MS" w:cs="Times New Roman"/>
          <w:sz w:val="24"/>
          <w:szCs w:val="24"/>
          <w:lang w:val="bg"/>
        </w:rPr>
        <w:t xml:space="preserve"> полагане на кабел за ТВ</w:t>
      </w:r>
      <w:r>
        <w:rPr>
          <w:rFonts w:ascii="Trebuchet MS" w:eastAsia="Calibri" w:hAnsi="Trebuchet MS" w:cs="Times New Roman"/>
          <w:sz w:val="24"/>
          <w:szCs w:val="24"/>
          <w:lang w:val="bg"/>
        </w:rPr>
        <w:t>-100 м;</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Свързване проводник към съоръжение до 2,5</w:t>
      </w:r>
      <w:r>
        <w:rPr>
          <w:rFonts w:ascii="Trebuchet MS" w:eastAsia="Calibri" w:hAnsi="Trebuchet MS" w:cs="Times New Roman"/>
          <w:sz w:val="24"/>
          <w:szCs w:val="24"/>
          <w:lang w:val="bg"/>
        </w:rPr>
        <w:t xml:space="preserve"> </w:t>
      </w:r>
      <w:r w:rsidRPr="00F771FB">
        <w:rPr>
          <w:rFonts w:ascii="Trebuchet MS" w:eastAsia="Calibri" w:hAnsi="Trebuchet MS" w:cs="Times New Roman"/>
          <w:sz w:val="24"/>
          <w:szCs w:val="24"/>
          <w:lang w:val="bg"/>
        </w:rPr>
        <w:t>мм2</w:t>
      </w:r>
      <w:r>
        <w:rPr>
          <w:rFonts w:ascii="Trebuchet MS" w:eastAsia="Calibri" w:hAnsi="Trebuchet MS" w:cs="Times New Roman"/>
          <w:sz w:val="24"/>
          <w:szCs w:val="24"/>
          <w:lang w:val="bg"/>
        </w:rPr>
        <w:t>-150 бр.;</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Свързване проводник към съоръжение до 4 мм2</w:t>
      </w:r>
      <w:r>
        <w:rPr>
          <w:rFonts w:ascii="Trebuchet MS" w:eastAsia="Calibri" w:hAnsi="Trebuchet MS" w:cs="Times New Roman"/>
          <w:sz w:val="24"/>
          <w:szCs w:val="24"/>
          <w:lang w:val="bg"/>
        </w:rPr>
        <w:t>-120 бр.;</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Полагане на кабел скрито под мазилка</w:t>
      </w:r>
      <w:r>
        <w:rPr>
          <w:rFonts w:ascii="Trebuchet MS" w:eastAsia="Calibri" w:hAnsi="Trebuchet MS" w:cs="Times New Roman"/>
          <w:sz w:val="24"/>
          <w:szCs w:val="24"/>
          <w:lang w:val="bg"/>
        </w:rPr>
        <w:t>-1750 м;</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Направа лампен излаз до 6м</w:t>
      </w:r>
      <w:r>
        <w:rPr>
          <w:rFonts w:ascii="Trebuchet MS" w:eastAsia="Calibri" w:hAnsi="Trebuchet MS" w:cs="Times New Roman"/>
          <w:sz w:val="24"/>
          <w:szCs w:val="24"/>
          <w:lang w:val="bg"/>
        </w:rPr>
        <w:t>-140 бр.;</w:t>
      </w:r>
    </w:p>
    <w:p w:rsidR="008C22FF" w:rsidRPr="00F771FB" w:rsidRDefault="008C22FF" w:rsidP="008C22FF">
      <w:pPr>
        <w:pStyle w:val="a9"/>
        <w:numPr>
          <w:ilvl w:val="0"/>
          <w:numId w:val="23"/>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Направа контактен излаз до 6м</w:t>
      </w:r>
      <w:r>
        <w:rPr>
          <w:rFonts w:ascii="Trebuchet MS" w:eastAsia="Calibri" w:hAnsi="Trebuchet MS" w:cs="Times New Roman"/>
          <w:sz w:val="24"/>
          <w:szCs w:val="24"/>
          <w:lang w:val="bg"/>
        </w:rPr>
        <w:t>-42 бр.</w:t>
      </w:r>
    </w:p>
    <w:p w:rsidR="008C22FF" w:rsidRPr="00342D6B" w:rsidRDefault="008C22FF" w:rsidP="008C22FF">
      <w:pPr>
        <w:spacing w:after="0" w:line="252" w:lineRule="auto"/>
        <w:jc w:val="both"/>
        <w:rPr>
          <w:rFonts w:ascii="Trebuchet MS" w:eastAsia="Calibri" w:hAnsi="Trebuchet MS" w:cs="Times New Roman"/>
          <w:sz w:val="24"/>
          <w:szCs w:val="24"/>
          <w:lang w:val="bg"/>
        </w:rPr>
      </w:pPr>
    </w:p>
    <w:p w:rsidR="008C22FF" w:rsidRPr="00F771FB" w:rsidRDefault="008C22FF" w:rsidP="008C22FF">
      <w:pPr>
        <w:spacing w:after="0" w:line="252" w:lineRule="auto"/>
        <w:ind w:firstLine="851"/>
        <w:jc w:val="both"/>
        <w:rPr>
          <w:rFonts w:ascii="Trebuchet MS" w:eastAsia="Calibri" w:hAnsi="Trebuchet MS" w:cs="Times New Roman"/>
          <w:b/>
          <w:sz w:val="24"/>
          <w:szCs w:val="24"/>
          <w:lang w:val="bg"/>
        </w:rPr>
      </w:pPr>
      <w:r w:rsidRPr="00F771FB">
        <w:rPr>
          <w:rFonts w:ascii="Trebuchet MS" w:eastAsia="Calibri" w:hAnsi="Trebuchet MS" w:cs="Times New Roman"/>
          <w:b/>
          <w:sz w:val="24"/>
          <w:szCs w:val="24"/>
          <w:lang w:val="bg"/>
        </w:rPr>
        <w:t>II. Заземителна  инсталация</w:t>
      </w:r>
    </w:p>
    <w:p w:rsidR="008C22FF" w:rsidRPr="00F771FB"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Изкоп ръчно в земни неукрепени почви с ширина 0,5 m и дълбочина 0,7 m</w:t>
      </w:r>
      <w:r>
        <w:rPr>
          <w:rFonts w:ascii="Trebuchet MS" w:eastAsia="Calibri" w:hAnsi="Trebuchet MS" w:cs="Times New Roman"/>
          <w:sz w:val="24"/>
          <w:szCs w:val="24"/>
          <w:lang w:val="bg"/>
        </w:rPr>
        <w:t>-180 м;</w:t>
      </w:r>
    </w:p>
    <w:p w:rsidR="008C22FF" w:rsidRPr="00F771FB"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полагане, монтаж и заварка на заземителна поцинкована шина с размери   40/4 mm</w:t>
      </w:r>
      <w:r>
        <w:rPr>
          <w:rFonts w:ascii="Trebuchet MS" w:eastAsia="Calibri" w:hAnsi="Trebuchet MS" w:cs="Times New Roman"/>
          <w:sz w:val="24"/>
          <w:szCs w:val="24"/>
          <w:lang w:val="bg"/>
        </w:rPr>
        <w:t>-120 м;</w:t>
      </w:r>
    </w:p>
    <w:p w:rsidR="008C22FF" w:rsidRPr="00F771FB"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Обратно засипване и уплътняване на земни маси</w:t>
      </w:r>
      <w:r>
        <w:rPr>
          <w:rFonts w:ascii="Trebuchet MS" w:eastAsia="Calibri" w:hAnsi="Trebuchet MS" w:cs="Times New Roman"/>
          <w:sz w:val="24"/>
          <w:szCs w:val="24"/>
          <w:lang w:val="bg"/>
        </w:rPr>
        <w:t>-60 м3;</w:t>
      </w:r>
    </w:p>
    <w:p w:rsidR="008C22FF" w:rsidRPr="00F771FB"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полагане на заземителна поцинкована шина 40/4 mm по бетонни конструкции с крепежни елементи</w:t>
      </w:r>
      <w:r>
        <w:rPr>
          <w:rFonts w:ascii="Trebuchet MS" w:eastAsia="Calibri" w:hAnsi="Trebuchet MS" w:cs="Times New Roman"/>
          <w:sz w:val="24"/>
          <w:szCs w:val="24"/>
          <w:lang w:val="bg"/>
        </w:rPr>
        <w:t>-60 м;</w:t>
      </w:r>
    </w:p>
    <w:p w:rsidR="008C22FF" w:rsidRPr="00F771FB"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заземление с 2бр 63/63/6</w:t>
      </w:r>
      <w:r>
        <w:rPr>
          <w:rFonts w:ascii="Trebuchet MS" w:eastAsia="Calibri" w:hAnsi="Trebuchet MS" w:cs="Times New Roman"/>
          <w:sz w:val="24"/>
          <w:szCs w:val="24"/>
          <w:lang w:val="bg"/>
        </w:rPr>
        <w:t>-3 бр. комплект;</w:t>
      </w:r>
    </w:p>
    <w:p w:rsidR="008C22FF" w:rsidRPr="00F771FB"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ревизионни кутии - Правоъгълна кутия с надпис, Материал - алуминиева сплав</w:t>
      </w:r>
      <w:r>
        <w:rPr>
          <w:rFonts w:ascii="Trebuchet MS" w:eastAsia="Calibri" w:hAnsi="Trebuchet MS" w:cs="Times New Roman"/>
          <w:sz w:val="24"/>
          <w:szCs w:val="24"/>
          <w:lang w:val="bg"/>
        </w:rPr>
        <w:t>-6 бр.;</w:t>
      </w:r>
    </w:p>
    <w:p w:rsidR="008C22FF" w:rsidRPr="00F771FB"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Заземителен (изравнителен) клеморед с 12 клеми</w:t>
      </w:r>
      <w:r>
        <w:rPr>
          <w:rFonts w:ascii="Trebuchet MS" w:eastAsia="Calibri" w:hAnsi="Trebuchet MS" w:cs="Times New Roman"/>
          <w:sz w:val="24"/>
          <w:szCs w:val="24"/>
          <w:lang w:val="bg"/>
        </w:rPr>
        <w:t>-3 бр.;</w:t>
      </w:r>
    </w:p>
    <w:p w:rsidR="008C22FF" w:rsidRPr="00F771FB"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направа на гъвкави връзки към съоръжения с меден многожичен проводник 1х35 мм2</w:t>
      </w:r>
      <w:r>
        <w:rPr>
          <w:rFonts w:ascii="Trebuchet MS" w:eastAsia="Calibri" w:hAnsi="Trebuchet MS" w:cs="Times New Roman"/>
          <w:sz w:val="24"/>
          <w:szCs w:val="24"/>
          <w:lang w:val="bg"/>
        </w:rPr>
        <w:t>-20 бр.;</w:t>
      </w:r>
    </w:p>
    <w:p w:rsidR="008C22FF" w:rsidRPr="00F01FA3" w:rsidRDefault="008C22FF" w:rsidP="008C22FF">
      <w:pPr>
        <w:pStyle w:val="a9"/>
        <w:numPr>
          <w:ilvl w:val="0"/>
          <w:numId w:val="23"/>
        </w:numPr>
        <w:spacing w:after="0" w:line="252" w:lineRule="auto"/>
        <w:ind w:left="42" w:firstLine="809"/>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Измерване прех.съпр. на заземител</w:t>
      </w:r>
      <w:r>
        <w:rPr>
          <w:rFonts w:ascii="Trebuchet MS" w:eastAsia="Calibri" w:hAnsi="Trebuchet MS" w:cs="Times New Roman"/>
          <w:sz w:val="24"/>
          <w:szCs w:val="24"/>
          <w:lang w:val="bg"/>
        </w:rPr>
        <w:t>-6 бр.;</w:t>
      </w:r>
    </w:p>
    <w:p w:rsidR="008C22FF" w:rsidRPr="00342D6B" w:rsidRDefault="008C22FF" w:rsidP="008C22FF">
      <w:pPr>
        <w:spacing w:after="0" w:line="252" w:lineRule="auto"/>
        <w:jc w:val="both"/>
        <w:rPr>
          <w:rFonts w:ascii="Trebuchet MS" w:eastAsia="Calibri" w:hAnsi="Trebuchet MS" w:cs="Times New Roman"/>
          <w:sz w:val="24"/>
          <w:szCs w:val="24"/>
          <w:lang w:val="bg"/>
        </w:rPr>
      </w:pPr>
    </w:p>
    <w:p w:rsidR="008C22FF" w:rsidRPr="00342D6B" w:rsidRDefault="008C22FF" w:rsidP="008C22FF">
      <w:pPr>
        <w:spacing w:after="0" w:line="252" w:lineRule="auto"/>
        <w:ind w:firstLine="851"/>
        <w:jc w:val="both"/>
        <w:rPr>
          <w:rFonts w:ascii="Trebuchet MS" w:eastAsia="Calibri" w:hAnsi="Trebuchet MS" w:cs="Times New Roman"/>
          <w:sz w:val="24"/>
          <w:szCs w:val="24"/>
          <w:lang w:val="bg"/>
        </w:rPr>
      </w:pPr>
      <w:r w:rsidRPr="00342D6B">
        <w:rPr>
          <w:rFonts w:ascii="Trebuchet MS" w:eastAsia="Calibri" w:hAnsi="Trebuchet MS" w:cs="Times New Roman"/>
          <w:sz w:val="24"/>
          <w:szCs w:val="24"/>
          <w:lang w:val="bg"/>
        </w:rPr>
        <w:t>I</w:t>
      </w:r>
      <w:r w:rsidRPr="00F771FB">
        <w:rPr>
          <w:rFonts w:ascii="Trebuchet MS" w:eastAsia="Calibri" w:hAnsi="Trebuchet MS" w:cs="Times New Roman"/>
          <w:b/>
          <w:sz w:val="24"/>
          <w:szCs w:val="24"/>
          <w:lang w:val="bg"/>
        </w:rPr>
        <w:t xml:space="preserve">II. </w:t>
      </w:r>
      <w:r>
        <w:rPr>
          <w:rFonts w:ascii="Trebuchet MS" w:eastAsia="Calibri" w:hAnsi="Trebuchet MS" w:cs="Times New Roman"/>
          <w:b/>
          <w:sz w:val="24"/>
          <w:szCs w:val="24"/>
          <w:lang w:val="bg"/>
        </w:rPr>
        <w:t>М</w:t>
      </w:r>
      <w:r w:rsidRPr="00F771FB">
        <w:rPr>
          <w:rFonts w:ascii="Trebuchet MS" w:eastAsia="Calibri" w:hAnsi="Trebuchet MS" w:cs="Times New Roman"/>
          <w:b/>
          <w:sz w:val="24"/>
          <w:szCs w:val="24"/>
          <w:lang w:val="bg"/>
        </w:rPr>
        <w:t>ълниезащитна  инсталация</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активен мълниеприемник 60ms - неръждаема стомана, размери 59*12 см глава, тегло 2.8 кг.</w:t>
      </w:r>
      <w:r>
        <w:rPr>
          <w:rFonts w:ascii="Trebuchet MS" w:eastAsia="Calibri" w:hAnsi="Trebuchet MS" w:cs="Times New Roman"/>
          <w:sz w:val="24"/>
          <w:szCs w:val="24"/>
          <w:lang w:val="bg"/>
        </w:rPr>
        <w:t>-1 бр.;</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носеща мачта 3м</w:t>
      </w:r>
      <w:r>
        <w:rPr>
          <w:rFonts w:ascii="Trebuchet MS" w:eastAsia="Calibri" w:hAnsi="Trebuchet MS" w:cs="Times New Roman"/>
          <w:sz w:val="24"/>
          <w:szCs w:val="24"/>
          <w:lang w:val="bg"/>
        </w:rPr>
        <w:t>-1 бр.;</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изолатор за мачта</w:t>
      </w:r>
      <w:r>
        <w:rPr>
          <w:rFonts w:ascii="Trebuchet MS" w:eastAsia="Calibri" w:hAnsi="Trebuchet MS" w:cs="Times New Roman"/>
          <w:sz w:val="24"/>
          <w:szCs w:val="24"/>
          <w:lang w:val="bg"/>
        </w:rPr>
        <w:t>-1 бр.;</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Механично укрепване – фундамент с шарнир</w:t>
      </w:r>
      <w:r>
        <w:rPr>
          <w:rFonts w:ascii="Trebuchet MS" w:eastAsia="Calibri" w:hAnsi="Trebuchet MS" w:cs="Times New Roman"/>
          <w:sz w:val="24"/>
          <w:szCs w:val="24"/>
          <w:lang w:val="bg"/>
        </w:rPr>
        <w:t>-1 бр.;</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Монтаж и укрепване на мачта</w:t>
      </w:r>
      <w:r>
        <w:rPr>
          <w:rFonts w:ascii="Trebuchet MS" w:eastAsia="Calibri" w:hAnsi="Trebuchet MS" w:cs="Times New Roman"/>
          <w:sz w:val="24"/>
          <w:szCs w:val="24"/>
          <w:lang w:val="bg"/>
        </w:rPr>
        <w:t>-1 бр.;</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 xml:space="preserve">Доставка и полагане на екструдиран токоотвод AlMgSi ø 8 мм </w:t>
      </w:r>
      <w:r>
        <w:rPr>
          <w:rFonts w:ascii="Trebuchet MS" w:eastAsia="Calibri" w:hAnsi="Trebuchet MS" w:cs="Times New Roman"/>
          <w:sz w:val="24"/>
          <w:szCs w:val="24"/>
          <w:lang w:val="bg"/>
        </w:rPr>
        <w:t>-60 м;</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крепежни елементи</w:t>
      </w:r>
      <w:r>
        <w:rPr>
          <w:rFonts w:ascii="Trebuchet MS" w:eastAsia="Calibri" w:hAnsi="Trebuchet MS" w:cs="Times New Roman"/>
          <w:sz w:val="24"/>
          <w:szCs w:val="24"/>
          <w:lang w:val="bg"/>
        </w:rPr>
        <w:t>-100 бр.;</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ревизионни кутии</w:t>
      </w:r>
      <w:r>
        <w:rPr>
          <w:rFonts w:ascii="Trebuchet MS" w:eastAsia="Calibri" w:hAnsi="Trebuchet MS" w:cs="Times New Roman"/>
          <w:sz w:val="24"/>
          <w:szCs w:val="24"/>
          <w:lang w:val="bg"/>
        </w:rPr>
        <w:t>-2 бр.;</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горещо поцинкована шина 40/4 мм</w:t>
      </w:r>
      <w:r>
        <w:rPr>
          <w:rFonts w:ascii="Trebuchet MS" w:eastAsia="Calibri" w:hAnsi="Trebuchet MS" w:cs="Times New Roman"/>
          <w:sz w:val="24"/>
          <w:szCs w:val="24"/>
          <w:lang w:val="bg"/>
        </w:rPr>
        <w:t>-20 м;</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Доставка и монтаж заземление с 2</w:t>
      </w:r>
      <w:r>
        <w:rPr>
          <w:rFonts w:ascii="Trebuchet MS" w:eastAsia="Calibri" w:hAnsi="Trebuchet MS" w:cs="Times New Roman"/>
          <w:sz w:val="24"/>
          <w:szCs w:val="24"/>
          <w:lang w:val="bg"/>
        </w:rPr>
        <w:t xml:space="preserve"> </w:t>
      </w:r>
      <w:r w:rsidRPr="00F771FB">
        <w:rPr>
          <w:rFonts w:ascii="Trebuchet MS" w:eastAsia="Calibri" w:hAnsi="Trebuchet MS" w:cs="Times New Roman"/>
          <w:sz w:val="24"/>
          <w:szCs w:val="24"/>
          <w:lang w:val="bg"/>
        </w:rPr>
        <w:t>бр</w:t>
      </w:r>
      <w:r>
        <w:rPr>
          <w:rFonts w:ascii="Trebuchet MS" w:eastAsia="Calibri" w:hAnsi="Trebuchet MS" w:cs="Times New Roman"/>
          <w:sz w:val="24"/>
          <w:szCs w:val="24"/>
          <w:lang w:val="bg"/>
        </w:rPr>
        <w:t xml:space="preserve">. </w:t>
      </w:r>
      <w:r w:rsidRPr="00F771FB">
        <w:rPr>
          <w:rFonts w:ascii="Trebuchet MS" w:eastAsia="Calibri" w:hAnsi="Trebuchet MS" w:cs="Times New Roman"/>
          <w:sz w:val="24"/>
          <w:szCs w:val="24"/>
          <w:lang w:val="bg"/>
        </w:rPr>
        <w:t xml:space="preserve"> 63/63/6</w:t>
      </w:r>
      <w:r>
        <w:rPr>
          <w:rFonts w:ascii="Trebuchet MS" w:eastAsia="Calibri" w:hAnsi="Trebuchet MS" w:cs="Times New Roman"/>
          <w:sz w:val="24"/>
          <w:szCs w:val="24"/>
          <w:lang w:val="bg"/>
        </w:rPr>
        <w:t>-2 бр. комплект;</w:t>
      </w:r>
    </w:p>
    <w:p w:rsidR="008C22FF" w:rsidRPr="00F771FB"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F771FB">
        <w:rPr>
          <w:rFonts w:ascii="Trebuchet MS" w:eastAsia="Calibri" w:hAnsi="Trebuchet MS" w:cs="Times New Roman"/>
          <w:sz w:val="24"/>
          <w:szCs w:val="24"/>
          <w:lang w:val="bg"/>
        </w:rPr>
        <w:t>Лабораторни измервания мълниезащита</w:t>
      </w:r>
      <w:r>
        <w:rPr>
          <w:rFonts w:ascii="Trebuchet MS" w:eastAsia="Calibri" w:hAnsi="Trebuchet MS" w:cs="Times New Roman"/>
          <w:sz w:val="24"/>
          <w:szCs w:val="24"/>
          <w:lang w:val="bg"/>
        </w:rPr>
        <w:t>-1 бр.</w:t>
      </w:r>
    </w:p>
    <w:p w:rsidR="008C22FF" w:rsidRPr="00342D6B" w:rsidRDefault="008C22FF" w:rsidP="008C22FF">
      <w:pPr>
        <w:spacing w:after="0" w:line="252" w:lineRule="auto"/>
        <w:jc w:val="both"/>
        <w:rPr>
          <w:rFonts w:ascii="Trebuchet MS" w:eastAsia="Calibri" w:hAnsi="Trebuchet MS" w:cs="Times New Roman"/>
          <w:sz w:val="24"/>
          <w:szCs w:val="24"/>
          <w:lang w:val="bg"/>
        </w:rPr>
      </w:pPr>
    </w:p>
    <w:p w:rsidR="008C22FF" w:rsidRPr="00EB4ADA" w:rsidRDefault="008C22FF" w:rsidP="008C22FF">
      <w:pPr>
        <w:spacing w:after="0" w:line="252" w:lineRule="auto"/>
        <w:ind w:firstLine="851"/>
        <w:jc w:val="both"/>
        <w:rPr>
          <w:rFonts w:ascii="Trebuchet MS" w:eastAsia="Calibri" w:hAnsi="Trebuchet MS" w:cs="Times New Roman"/>
          <w:b/>
          <w:sz w:val="24"/>
          <w:szCs w:val="24"/>
          <w:lang w:val="bg"/>
        </w:rPr>
      </w:pPr>
      <w:r w:rsidRPr="00EB4ADA">
        <w:rPr>
          <w:rFonts w:ascii="Trebuchet MS" w:eastAsia="Calibri" w:hAnsi="Trebuchet MS" w:cs="Times New Roman"/>
          <w:b/>
          <w:sz w:val="24"/>
          <w:szCs w:val="24"/>
          <w:lang w:val="bg"/>
        </w:rPr>
        <w:lastRenderedPageBreak/>
        <w:t>IV. Пожароизвестителна инсталация</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Доставка, монтаж, при</w:t>
      </w:r>
      <w:r w:rsidRPr="00EB4ADA">
        <w:rPr>
          <w:rFonts w:ascii="Trebuchet MS" w:eastAsia="Calibri" w:hAnsi="Trebuchet MS" w:cs="Times New Roman"/>
          <w:sz w:val="24"/>
          <w:szCs w:val="24"/>
          <w:lang w:val="bg"/>
        </w:rPr>
        <w:t>веждане в работно състояние и програмиране на софтуер за конвенциална пожароизвест</w:t>
      </w:r>
      <w:r>
        <w:rPr>
          <w:rFonts w:ascii="Trebuchet MS" w:eastAsia="Calibri" w:hAnsi="Trebuchet MS" w:cs="Times New Roman"/>
          <w:sz w:val="24"/>
          <w:szCs w:val="24"/>
          <w:lang w:val="bg"/>
        </w:rPr>
        <w:t>ителна</w:t>
      </w:r>
      <w:r w:rsidRPr="00EB4ADA">
        <w:rPr>
          <w:rFonts w:ascii="Trebuchet MS" w:eastAsia="Calibri" w:hAnsi="Trebuchet MS" w:cs="Times New Roman"/>
          <w:sz w:val="24"/>
          <w:szCs w:val="24"/>
          <w:lang w:val="bg"/>
        </w:rPr>
        <w:t xml:space="preserve"> централа</w:t>
      </w:r>
      <w:r>
        <w:rPr>
          <w:rFonts w:ascii="Trebuchet MS" w:eastAsia="Calibri" w:hAnsi="Trebuchet MS" w:cs="Times New Roman"/>
          <w:sz w:val="24"/>
          <w:szCs w:val="24"/>
        </w:rPr>
        <w:t>,</w:t>
      </w:r>
      <w:r w:rsidRPr="00EB4ADA">
        <w:rPr>
          <w:rFonts w:ascii="Trebuchet MS" w:eastAsia="Calibri" w:hAnsi="Trebuchet MS" w:cs="Times New Roman"/>
          <w:sz w:val="24"/>
          <w:szCs w:val="24"/>
          <w:lang w:val="bg"/>
        </w:rPr>
        <w:t xml:space="preserve"> всички кабели по стени таван са вкопани, два сигнални контура, обучение на пе</w:t>
      </w:r>
      <w:r>
        <w:rPr>
          <w:rFonts w:ascii="Trebuchet MS" w:eastAsia="Calibri" w:hAnsi="Trebuchet MS" w:cs="Times New Roman"/>
          <w:sz w:val="24"/>
          <w:szCs w:val="24"/>
          <w:lang w:val="bg"/>
        </w:rPr>
        <w:t>рсонал за работа със системата-1 бр.;</w:t>
      </w:r>
    </w:p>
    <w:p w:rsidR="008C22FF" w:rsidRPr="00F52410" w:rsidRDefault="008C22FF" w:rsidP="008C22FF">
      <w:pPr>
        <w:pStyle w:val="a9"/>
        <w:numPr>
          <w:ilvl w:val="0"/>
          <w:numId w:val="24"/>
        </w:numPr>
        <w:spacing w:after="0" w:line="252" w:lineRule="auto"/>
        <w:ind w:left="0" w:firstLine="851"/>
        <w:jc w:val="both"/>
        <w:rPr>
          <w:rFonts w:ascii="Trebuchet MS" w:eastAsia="Calibri" w:hAnsi="Trebuchet MS" w:cs="Times New Roman"/>
          <w:b/>
          <w:sz w:val="24"/>
          <w:szCs w:val="24"/>
          <w:u w:val="single"/>
          <w:lang w:val="bg"/>
        </w:rPr>
      </w:pPr>
      <w:r>
        <w:rPr>
          <w:rFonts w:ascii="Trebuchet MS" w:eastAsia="Calibri" w:hAnsi="Trebuchet MS" w:cs="Times New Roman"/>
          <w:sz w:val="24"/>
          <w:szCs w:val="24"/>
          <w:lang w:val="bg"/>
        </w:rPr>
        <w:t>Доставка, монтаж и при</w:t>
      </w:r>
      <w:r w:rsidRPr="00EB4ADA">
        <w:rPr>
          <w:rFonts w:ascii="Trebuchet MS" w:eastAsia="Calibri" w:hAnsi="Trebuchet MS" w:cs="Times New Roman"/>
          <w:sz w:val="24"/>
          <w:szCs w:val="24"/>
          <w:lang w:val="bg"/>
        </w:rPr>
        <w:t>веждане в работно състояние на Оптикодимен конв</w:t>
      </w:r>
      <w:r>
        <w:rPr>
          <w:rFonts w:ascii="Trebuchet MS" w:eastAsia="Calibri" w:hAnsi="Trebuchet MS" w:cs="Times New Roman"/>
          <w:sz w:val="24"/>
          <w:szCs w:val="24"/>
          <w:lang w:val="bg"/>
        </w:rPr>
        <w:t>енционален</w:t>
      </w:r>
      <w:r w:rsidRPr="00EB4ADA">
        <w:rPr>
          <w:rFonts w:ascii="Trebuchet MS" w:eastAsia="Calibri" w:hAnsi="Trebuchet MS" w:cs="Times New Roman"/>
          <w:sz w:val="24"/>
          <w:szCs w:val="24"/>
          <w:lang w:val="bg"/>
        </w:rPr>
        <w:t xml:space="preserve"> пожароизвестител, самокомпенсация на замърсяването, защитен алгоритъм с</w:t>
      </w:r>
      <w:r>
        <w:rPr>
          <w:rFonts w:ascii="Trebuchet MS" w:eastAsia="Calibri" w:hAnsi="Trebuchet MS" w:cs="Times New Roman"/>
          <w:sz w:val="24"/>
          <w:szCs w:val="24"/>
          <w:lang w:val="bg"/>
        </w:rPr>
        <w:t>рещ</w:t>
      </w:r>
      <w:r w:rsidRPr="00EB4ADA">
        <w:rPr>
          <w:rFonts w:ascii="Trebuchet MS" w:eastAsia="Calibri" w:hAnsi="Trebuchet MS" w:cs="Times New Roman"/>
          <w:sz w:val="24"/>
          <w:szCs w:val="24"/>
          <w:lang w:val="bg"/>
        </w:rPr>
        <w:t xml:space="preserve">у насекоми, сигнал за необходимост почистване, заключване, </w:t>
      </w:r>
      <w:r w:rsidRPr="00F52410">
        <w:rPr>
          <w:rFonts w:ascii="Trebuchet MS" w:eastAsia="Calibri" w:hAnsi="Trebuchet MS" w:cs="Times New Roman"/>
          <w:b/>
          <w:sz w:val="24"/>
          <w:szCs w:val="24"/>
          <w:u w:val="single"/>
          <w:lang w:val="bg"/>
        </w:rPr>
        <w:t>всички кабели по стени таван са вкопани</w:t>
      </w:r>
      <w:r>
        <w:rPr>
          <w:rFonts w:ascii="Trebuchet MS" w:eastAsia="Calibri" w:hAnsi="Trebuchet MS" w:cs="Times New Roman"/>
          <w:b/>
          <w:sz w:val="24"/>
          <w:szCs w:val="24"/>
          <w:u w:val="single"/>
          <w:lang w:val="bg"/>
        </w:rPr>
        <w:t>-20 бр.</w:t>
      </w:r>
      <w:r w:rsidRPr="00F52410">
        <w:rPr>
          <w:rFonts w:ascii="Trebuchet MS" w:eastAsia="Calibri" w:hAnsi="Trebuchet MS" w:cs="Times New Roman"/>
          <w:b/>
          <w:sz w:val="24"/>
          <w:szCs w:val="24"/>
          <w:u w:val="single"/>
          <w:lang w:val="bg"/>
        </w:rPr>
        <w:t>;</w:t>
      </w:r>
    </w:p>
    <w:p w:rsidR="008C22FF" w:rsidRPr="00F52410" w:rsidRDefault="008C22FF" w:rsidP="008C22FF">
      <w:pPr>
        <w:pStyle w:val="a9"/>
        <w:numPr>
          <w:ilvl w:val="0"/>
          <w:numId w:val="24"/>
        </w:numPr>
        <w:spacing w:after="0" w:line="252" w:lineRule="auto"/>
        <w:ind w:left="0" w:firstLine="851"/>
        <w:jc w:val="both"/>
        <w:rPr>
          <w:rFonts w:ascii="Trebuchet MS" w:eastAsia="Calibri" w:hAnsi="Trebuchet MS" w:cs="Times New Roman"/>
          <w:b/>
          <w:sz w:val="24"/>
          <w:szCs w:val="24"/>
          <w:u w:val="single"/>
          <w:lang w:val="bg"/>
        </w:rPr>
      </w:pPr>
      <w:r>
        <w:rPr>
          <w:rFonts w:ascii="Trebuchet MS" w:eastAsia="Calibri" w:hAnsi="Trebuchet MS" w:cs="Times New Roman"/>
          <w:sz w:val="24"/>
          <w:szCs w:val="24"/>
          <w:lang w:val="bg"/>
        </w:rPr>
        <w:t>Доставка, монтаж и при</w:t>
      </w:r>
      <w:r w:rsidRPr="00EB4ADA">
        <w:rPr>
          <w:rFonts w:ascii="Trebuchet MS" w:eastAsia="Calibri" w:hAnsi="Trebuchet MS" w:cs="Times New Roman"/>
          <w:sz w:val="24"/>
          <w:szCs w:val="24"/>
          <w:lang w:val="bg"/>
        </w:rPr>
        <w:t xml:space="preserve">веждане в работно състояние на Основа за пожароизвестител, </w:t>
      </w:r>
      <w:r w:rsidRPr="00F52410">
        <w:rPr>
          <w:rFonts w:ascii="Trebuchet MS" w:eastAsia="Calibri" w:hAnsi="Trebuchet MS" w:cs="Times New Roman"/>
          <w:b/>
          <w:sz w:val="24"/>
          <w:szCs w:val="24"/>
          <w:u w:val="single"/>
          <w:lang w:val="bg"/>
        </w:rPr>
        <w:t>всички кабели по стени таван са вкопани</w:t>
      </w:r>
      <w:r>
        <w:rPr>
          <w:rFonts w:ascii="Trebuchet MS" w:eastAsia="Calibri" w:hAnsi="Trebuchet MS" w:cs="Times New Roman"/>
          <w:b/>
          <w:sz w:val="24"/>
          <w:szCs w:val="24"/>
          <w:u w:val="single"/>
          <w:lang w:val="bg"/>
        </w:rPr>
        <w:t>-20 бр.</w:t>
      </w:r>
      <w:r w:rsidRPr="00F52410">
        <w:rPr>
          <w:rFonts w:ascii="Trebuchet MS" w:eastAsia="Calibri" w:hAnsi="Trebuchet MS" w:cs="Times New Roman"/>
          <w:b/>
          <w:sz w:val="24"/>
          <w:szCs w:val="24"/>
          <w:u w:val="single"/>
          <w:lang w:val="bg"/>
        </w:rPr>
        <w:t>;</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Доставка, монтаж и при</w:t>
      </w:r>
      <w:r w:rsidRPr="00EB4ADA">
        <w:rPr>
          <w:rFonts w:ascii="Trebuchet MS" w:eastAsia="Calibri" w:hAnsi="Trebuchet MS" w:cs="Times New Roman"/>
          <w:sz w:val="24"/>
          <w:szCs w:val="24"/>
          <w:lang w:val="bg"/>
        </w:rPr>
        <w:t xml:space="preserve">веждане в работно състояние на Пожароизвестител ръчен, </w:t>
      </w:r>
      <w:r w:rsidRPr="0059256E">
        <w:rPr>
          <w:rFonts w:ascii="Trebuchet MS" w:eastAsia="Calibri" w:hAnsi="Trebuchet MS" w:cs="Times New Roman"/>
          <w:b/>
          <w:sz w:val="24"/>
          <w:szCs w:val="24"/>
          <w:u w:val="single"/>
          <w:lang w:val="bg"/>
        </w:rPr>
        <w:t>всички кабели по стени таван са вкопани</w:t>
      </w:r>
      <w:r>
        <w:rPr>
          <w:rFonts w:ascii="Trebuchet MS" w:eastAsia="Calibri" w:hAnsi="Trebuchet MS" w:cs="Times New Roman"/>
          <w:b/>
          <w:sz w:val="24"/>
          <w:szCs w:val="24"/>
          <w:u w:val="single"/>
          <w:lang w:val="bg"/>
        </w:rPr>
        <w:t>-11 бр.</w:t>
      </w:r>
      <w:r>
        <w:rPr>
          <w:rFonts w:ascii="Trebuchet MS" w:eastAsia="Calibri" w:hAnsi="Trebuchet MS" w:cs="Times New Roman"/>
          <w:sz w:val="24"/>
          <w:szCs w:val="24"/>
          <w:lang w:val="bg"/>
        </w:rPr>
        <w:t>;</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EB4ADA">
        <w:rPr>
          <w:rFonts w:ascii="Trebuchet MS" w:eastAsia="Calibri" w:hAnsi="Trebuchet MS" w:cs="Times New Roman"/>
          <w:sz w:val="24"/>
          <w:szCs w:val="24"/>
          <w:lang w:val="bg"/>
        </w:rPr>
        <w:t>Доставка, монтаж и пр</w:t>
      </w:r>
      <w:r>
        <w:rPr>
          <w:rFonts w:ascii="Trebuchet MS" w:eastAsia="Calibri" w:hAnsi="Trebuchet MS" w:cs="Times New Roman"/>
          <w:sz w:val="24"/>
          <w:szCs w:val="24"/>
          <w:lang w:val="bg"/>
        </w:rPr>
        <w:t>и</w:t>
      </w:r>
      <w:r w:rsidRPr="00EB4ADA">
        <w:rPr>
          <w:rFonts w:ascii="Trebuchet MS" w:eastAsia="Calibri" w:hAnsi="Trebuchet MS" w:cs="Times New Roman"/>
          <w:sz w:val="24"/>
          <w:szCs w:val="24"/>
          <w:lang w:val="bg"/>
        </w:rPr>
        <w:t>веждане в работно със</w:t>
      </w:r>
      <w:r>
        <w:rPr>
          <w:rFonts w:ascii="Trebuchet MS" w:eastAsia="Calibri" w:hAnsi="Trebuchet MS" w:cs="Times New Roman"/>
          <w:sz w:val="24"/>
          <w:szCs w:val="24"/>
          <w:lang w:val="bg"/>
        </w:rPr>
        <w:t>тояние на Сирена вътрешна</w:t>
      </w:r>
      <w:r w:rsidRPr="00EB4ADA">
        <w:rPr>
          <w:rFonts w:ascii="Trebuchet MS" w:eastAsia="Calibri" w:hAnsi="Trebuchet MS" w:cs="Times New Roman"/>
          <w:sz w:val="24"/>
          <w:szCs w:val="24"/>
          <w:lang w:val="bg"/>
        </w:rPr>
        <w:t xml:space="preserve">, Звуково налягане на разстояние 1 ft по оста 112dB, </w:t>
      </w:r>
      <w:r>
        <w:rPr>
          <w:rFonts w:ascii="Trebuchet MS" w:eastAsia="Calibri" w:hAnsi="Trebuchet MS" w:cs="Times New Roman"/>
          <w:sz w:val="24"/>
          <w:szCs w:val="24"/>
          <w:lang w:val="bg"/>
        </w:rPr>
        <w:t>м</w:t>
      </w:r>
      <w:r w:rsidRPr="00EB4ADA">
        <w:rPr>
          <w:rFonts w:ascii="Trebuchet MS" w:eastAsia="Calibri" w:hAnsi="Trebuchet MS" w:cs="Times New Roman"/>
          <w:sz w:val="24"/>
          <w:szCs w:val="24"/>
          <w:lang w:val="bg"/>
        </w:rPr>
        <w:t xml:space="preserve">игаща светлина, </w:t>
      </w:r>
      <w:r w:rsidRPr="0059256E">
        <w:rPr>
          <w:rFonts w:ascii="Trebuchet MS" w:eastAsia="Calibri" w:hAnsi="Trebuchet MS" w:cs="Times New Roman"/>
          <w:b/>
          <w:sz w:val="24"/>
          <w:szCs w:val="24"/>
          <w:u w:val="single"/>
          <w:lang w:val="bg"/>
        </w:rPr>
        <w:t>всички кабели по стени таван са вкопани</w:t>
      </w:r>
      <w:r>
        <w:rPr>
          <w:rFonts w:ascii="Trebuchet MS" w:eastAsia="Calibri" w:hAnsi="Trebuchet MS" w:cs="Times New Roman"/>
          <w:b/>
          <w:sz w:val="24"/>
          <w:szCs w:val="24"/>
          <w:u w:val="single"/>
          <w:lang w:val="bg"/>
        </w:rPr>
        <w:t>-4 бр.</w:t>
      </w:r>
      <w:r>
        <w:rPr>
          <w:rFonts w:ascii="Trebuchet MS" w:eastAsia="Calibri" w:hAnsi="Trebuchet MS" w:cs="Times New Roman"/>
          <w:sz w:val="24"/>
          <w:szCs w:val="24"/>
          <w:lang w:val="bg"/>
        </w:rPr>
        <w:t>;</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EB4ADA">
        <w:rPr>
          <w:rFonts w:ascii="Trebuchet MS" w:eastAsia="Calibri" w:hAnsi="Trebuchet MS" w:cs="Times New Roman"/>
          <w:sz w:val="24"/>
          <w:szCs w:val="24"/>
          <w:lang w:val="bg"/>
        </w:rPr>
        <w:t>Доставка, м</w:t>
      </w:r>
      <w:r>
        <w:rPr>
          <w:rFonts w:ascii="Trebuchet MS" w:eastAsia="Calibri" w:hAnsi="Trebuchet MS" w:cs="Times New Roman"/>
          <w:sz w:val="24"/>
          <w:szCs w:val="24"/>
          <w:lang w:val="bg"/>
        </w:rPr>
        <w:t>онтаж и при</w:t>
      </w:r>
      <w:r w:rsidRPr="00EB4ADA">
        <w:rPr>
          <w:rFonts w:ascii="Trebuchet MS" w:eastAsia="Calibri" w:hAnsi="Trebuchet MS" w:cs="Times New Roman"/>
          <w:sz w:val="24"/>
          <w:szCs w:val="24"/>
          <w:lang w:val="bg"/>
        </w:rPr>
        <w:t>веждане в работно състояние на Сирена външна, високочестотна бронирана сирена. Кутия от стом</w:t>
      </w:r>
      <w:r>
        <w:rPr>
          <w:rFonts w:ascii="Trebuchet MS" w:eastAsia="Calibri" w:hAnsi="Trebuchet MS" w:cs="Times New Roman"/>
          <w:sz w:val="24"/>
          <w:szCs w:val="24"/>
          <w:lang w:val="bg"/>
        </w:rPr>
        <w:t>анена</w:t>
      </w:r>
      <w:r w:rsidRPr="00EB4ADA">
        <w:rPr>
          <w:rFonts w:ascii="Trebuchet MS" w:eastAsia="Calibri" w:hAnsi="Trebuchet MS" w:cs="Times New Roman"/>
          <w:sz w:val="24"/>
          <w:szCs w:val="24"/>
          <w:lang w:val="bg"/>
        </w:rPr>
        <w:t xml:space="preserve"> ламарина </w:t>
      </w:r>
      <w:r>
        <w:rPr>
          <w:rFonts w:ascii="Trebuchet MS" w:eastAsia="Calibri" w:hAnsi="Trebuchet MS" w:cs="Times New Roman"/>
          <w:sz w:val="24"/>
          <w:szCs w:val="24"/>
          <w:lang w:val="bg"/>
        </w:rPr>
        <w:t xml:space="preserve">с </w:t>
      </w:r>
      <w:r w:rsidRPr="00EB4ADA">
        <w:rPr>
          <w:rFonts w:ascii="Trebuchet MS" w:eastAsia="Calibri" w:hAnsi="Trebuchet MS" w:cs="Times New Roman"/>
          <w:sz w:val="24"/>
          <w:szCs w:val="24"/>
          <w:lang w:val="bg"/>
        </w:rPr>
        <w:t>деб</w:t>
      </w:r>
      <w:r>
        <w:rPr>
          <w:rFonts w:ascii="Trebuchet MS" w:eastAsia="Calibri" w:hAnsi="Trebuchet MS" w:cs="Times New Roman"/>
          <w:sz w:val="24"/>
          <w:szCs w:val="24"/>
          <w:lang w:val="bg"/>
        </w:rPr>
        <w:t>елина</w:t>
      </w:r>
      <w:r w:rsidRPr="00EB4ADA">
        <w:rPr>
          <w:rFonts w:ascii="Trebuchet MS" w:eastAsia="Calibri" w:hAnsi="Trebuchet MS" w:cs="Times New Roman"/>
          <w:sz w:val="24"/>
          <w:szCs w:val="24"/>
          <w:lang w:val="bg"/>
        </w:rPr>
        <w:t xml:space="preserve"> 1мм с полимерно червено покритие. Закрепване към стена в три точки с винт и дюбел. Акустичния</w:t>
      </w:r>
      <w:r>
        <w:rPr>
          <w:rFonts w:ascii="Trebuchet MS" w:eastAsia="Calibri" w:hAnsi="Trebuchet MS" w:cs="Times New Roman"/>
          <w:sz w:val="24"/>
          <w:szCs w:val="24"/>
          <w:lang w:val="bg"/>
        </w:rPr>
        <w:t>т</w:t>
      </w:r>
      <w:r w:rsidRPr="00EB4ADA">
        <w:rPr>
          <w:rFonts w:ascii="Trebuchet MS" w:eastAsia="Calibri" w:hAnsi="Trebuchet MS" w:cs="Times New Roman"/>
          <w:sz w:val="24"/>
          <w:szCs w:val="24"/>
          <w:lang w:val="bg"/>
        </w:rPr>
        <w:t xml:space="preserve"> излъчвател рупорен пиезоелектрически, комплект с лампа 24V/5W, </w:t>
      </w:r>
      <w:r w:rsidRPr="0059256E">
        <w:rPr>
          <w:rFonts w:ascii="Trebuchet MS" w:eastAsia="Calibri" w:hAnsi="Trebuchet MS" w:cs="Times New Roman"/>
          <w:b/>
          <w:sz w:val="24"/>
          <w:szCs w:val="24"/>
          <w:u w:val="single"/>
          <w:lang w:val="bg"/>
        </w:rPr>
        <w:t>всички кабели по стени таван са вкопани</w:t>
      </w:r>
      <w:r>
        <w:rPr>
          <w:rFonts w:ascii="Trebuchet MS" w:eastAsia="Calibri" w:hAnsi="Trebuchet MS" w:cs="Times New Roman"/>
          <w:b/>
          <w:sz w:val="24"/>
          <w:szCs w:val="24"/>
          <w:u w:val="single"/>
          <w:lang w:val="bg"/>
        </w:rPr>
        <w:t>-1 бр.</w:t>
      </w:r>
      <w:r>
        <w:rPr>
          <w:rFonts w:ascii="Trebuchet MS" w:eastAsia="Calibri" w:hAnsi="Trebuchet MS" w:cs="Times New Roman"/>
          <w:sz w:val="24"/>
          <w:szCs w:val="24"/>
          <w:lang w:val="bg"/>
        </w:rPr>
        <w:t>;</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Доставка, монтаж и при</w:t>
      </w:r>
      <w:r w:rsidRPr="00EB4ADA">
        <w:rPr>
          <w:rFonts w:ascii="Trebuchet MS" w:eastAsia="Calibri" w:hAnsi="Trebuchet MS" w:cs="Times New Roman"/>
          <w:sz w:val="24"/>
          <w:szCs w:val="24"/>
          <w:lang w:val="bg"/>
        </w:rPr>
        <w:t>веждане в работно състояние на Акумулатори - тип 12V/18 Ah</w:t>
      </w:r>
      <w:r>
        <w:rPr>
          <w:rFonts w:ascii="Trebuchet MS" w:eastAsia="Calibri" w:hAnsi="Trebuchet MS" w:cs="Times New Roman"/>
          <w:sz w:val="24"/>
          <w:szCs w:val="24"/>
          <w:lang w:val="bg"/>
        </w:rPr>
        <w:t>-2 бр.;</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Доставка, монтаж и при</w:t>
      </w:r>
      <w:r w:rsidRPr="00EB4ADA">
        <w:rPr>
          <w:rFonts w:ascii="Trebuchet MS" w:eastAsia="Calibri" w:hAnsi="Trebuchet MS" w:cs="Times New Roman"/>
          <w:sz w:val="24"/>
          <w:szCs w:val="24"/>
          <w:lang w:val="bg"/>
        </w:rPr>
        <w:t xml:space="preserve">веждане в работно състояние на Кабел </w:t>
      </w:r>
      <w:r>
        <w:rPr>
          <w:rFonts w:ascii="Trebuchet MS" w:eastAsia="Calibri" w:hAnsi="Trebuchet MS" w:cs="Times New Roman"/>
          <w:sz w:val="24"/>
          <w:szCs w:val="24"/>
          <w:lang w:val="bg"/>
        </w:rPr>
        <w:t>типJ-Y(St)Y(TCB(А)B)FR 2х0,8мм2 или еквивалентен,</w:t>
      </w:r>
      <w:r w:rsidRPr="00EB4ADA">
        <w:rPr>
          <w:rFonts w:ascii="Trebuchet MS" w:eastAsia="Calibri" w:hAnsi="Trebuchet MS" w:cs="Times New Roman"/>
          <w:sz w:val="24"/>
          <w:szCs w:val="24"/>
          <w:lang w:val="bg"/>
        </w:rPr>
        <w:t xml:space="preserve"> </w:t>
      </w:r>
      <w:r w:rsidRPr="00A96D98">
        <w:rPr>
          <w:rFonts w:ascii="Trebuchet MS" w:eastAsia="Calibri" w:hAnsi="Trebuchet MS" w:cs="Times New Roman"/>
          <w:b/>
          <w:sz w:val="24"/>
          <w:szCs w:val="24"/>
          <w:u w:val="single"/>
          <w:lang w:val="bg"/>
        </w:rPr>
        <w:t>всички кабели по стени таван са вкопани</w:t>
      </w:r>
      <w:r>
        <w:rPr>
          <w:rFonts w:ascii="Trebuchet MS" w:eastAsia="Calibri" w:hAnsi="Trebuchet MS" w:cs="Times New Roman"/>
          <w:b/>
          <w:sz w:val="24"/>
          <w:szCs w:val="24"/>
          <w:u w:val="single"/>
          <w:lang w:val="bg"/>
        </w:rPr>
        <w:t>-350 м</w:t>
      </w:r>
      <w:r>
        <w:rPr>
          <w:rFonts w:ascii="Trebuchet MS" w:eastAsia="Calibri" w:hAnsi="Trebuchet MS" w:cs="Times New Roman"/>
          <w:sz w:val="24"/>
          <w:szCs w:val="24"/>
          <w:lang w:val="bg"/>
        </w:rPr>
        <w:t>;</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Доставка, монтаж и при</w:t>
      </w:r>
      <w:r w:rsidRPr="00EB4ADA">
        <w:rPr>
          <w:rFonts w:ascii="Trebuchet MS" w:eastAsia="Calibri" w:hAnsi="Trebuchet MS" w:cs="Times New Roman"/>
          <w:sz w:val="24"/>
          <w:szCs w:val="24"/>
          <w:lang w:val="bg"/>
        </w:rPr>
        <w:t>веждане в работно състояние на Кабел типJ-Y(St)Y(TCB(А)B)FR 2х0,5мм2</w:t>
      </w:r>
      <w:r w:rsidRPr="00F52410">
        <w:rPr>
          <w:rFonts w:ascii="Trebuchet MS" w:eastAsia="Calibri" w:hAnsi="Trebuchet MS" w:cs="Times New Roman"/>
          <w:sz w:val="24"/>
          <w:szCs w:val="24"/>
          <w:lang w:val="bg"/>
        </w:rPr>
        <w:t xml:space="preserve"> </w:t>
      </w:r>
      <w:r>
        <w:rPr>
          <w:rFonts w:ascii="Trebuchet MS" w:eastAsia="Calibri" w:hAnsi="Trebuchet MS" w:cs="Times New Roman"/>
          <w:sz w:val="24"/>
          <w:szCs w:val="24"/>
          <w:lang w:val="bg"/>
        </w:rPr>
        <w:t>или еквивалентен</w:t>
      </w:r>
      <w:r w:rsidRPr="00EB4ADA">
        <w:rPr>
          <w:rFonts w:ascii="Trebuchet MS" w:eastAsia="Calibri" w:hAnsi="Trebuchet MS" w:cs="Times New Roman"/>
          <w:sz w:val="24"/>
          <w:szCs w:val="24"/>
          <w:lang w:val="bg"/>
        </w:rPr>
        <w:t xml:space="preserve">, </w:t>
      </w:r>
      <w:r w:rsidRPr="00A96D98">
        <w:rPr>
          <w:rFonts w:ascii="Trebuchet MS" w:eastAsia="Calibri" w:hAnsi="Trebuchet MS" w:cs="Times New Roman"/>
          <w:b/>
          <w:sz w:val="24"/>
          <w:szCs w:val="24"/>
          <w:u w:val="single"/>
          <w:lang w:val="bg"/>
        </w:rPr>
        <w:t>всички кабели по стени таван са вкопани</w:t>
      </w:r>
      <w:r>
        <w:rPr>
          <w:rFonts w:ascii="Trebuchet MS" w:eastAsia="Calibri" w:hAnsi="Trebuchet MS" w:cs="Times New Roman"/>
          <w:b/>
          <w:sz w:val="24"/>
          <w:szCs w:val="24"/>
          <w:u w:val="single"/>
          <w:lang w:val="bg"/>
        </w:rPr>
        <w:t>-50 м</w:t>
      </w:r>
      <w:r w:rsidRPr="00A96D98">
        <w:rPr>
          <w:rFonts w:ascii="Trebuchet MS" w:eastAsia="Calibri" w:hAnsi="Trebuchet MS" w:cs="Times New Roman"/>
          <w:b/>
          <w:sz w:val="24"/>
          <w:szCs w:val="24"/>
          <w:u w:val="single"/>
          <w:lang w:val="bg"/>
        </w:rPr>
        <w:t>;</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Pr>
          <w:rFonts w:ascii="Trebuchet MS" w:eastAsia="Calibri" w:hAnsi="Trebuchet MS" w:cs="Times New Roman"/>
          <w:sz w:val="24"/>
          <w:szCs w:val="24"/>
          <w:lang w:val="bg"/>
        </w:rPr>
        <w:t>Доставка, монтаж и при</w:t>
      </w:r>
      <w:r w:rsidRPr="00EB4ADA">
        <w:rPr>
          <w:rFonts w:ascii="Trebuchet MS" w:eastAsia="Calibri" w:hAnsi="Trebuchet MS" w:cs="Times New Roman"/>
          <w:sz w:val="24"/>
          <w:szCs w:val="24"/>
          <w:lang w:val="bg"/>
        </w:rPr>
        <w:t xml:space="preserve">веждане в работно състояние на Кабел СВТ 3х1.5, </w:t>
      </w:r>
      <w:r w:rsidRPr="00A96D98">
        <w:rPr>
          <w:rFonts w:ascii="Trebuchet MS" w:eastAsia="Calibri" w:hAnsi="Trebuchet MS" w:cs="Times New Roman"/>
          <w:b/>
          <w:sz w:val="24"/>
          <w:szCs w:val="24"/>
          <w:u w:val="single"/>
          <w:lang w:val="bg"/>
        </w:rPr>
        <w:t>всички кабели по стени таван са вкопани</w:t>
      </w:r>
      <w:r>
        <w:rPr>
          <w:rFonts w:ascii="Trebuchet MS" w:eastAsia="Calibri" w:hAnsi="Trebuchet MS" w:cs="Times New Roman"/>
          <w:b/>
          <w:sz w:val="24"/>
          <w:szCs w:val="24"/>
          <w:u w:val="single"/>
          <w:lang w:val="bg"/>
        </w:rPr>
        <w:t>-40 м</w:t>
      </w:r>
      <w:r>
        <w:rPr>
          <w:rFonts w:ascii="Trebuchet MS" w:eastAsia="Calibri" w:hAnsi="Trebuchet MS" w:cs="Times New Roman"/>
          <w:sz w:val="24"/>
          <w:szCs w:val="24"/>
          <w:lang w:val="bg"/>
        </w:rPr>
        <w:t>;</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EB4ADA">
        <w:rPr>
          <w:rFonts w:ascii="Trebuchet MS" w:eastAsia="Calibri" w:hAnsi="Trebuchet MS" w:cs="Times New Roman"/>
          <w:sz w:val="24"/>
          <w:szCs w:val="24"/>
          <w:lang w:val="bg"/>
        </w:rPr>
        <w:t>Винтове и дюбели ф6</w:t>
      </w:r>
      <w:r>
        <w:rPr>
          <w:rFonts w:ascii="Trebuchet MS" w:eastAsia="Calibri" w:hAnsi="Trebuchet MS" w:cs="Times New Roman"/>
          <w:sz w:val="24"/>
          <w:szCs w:val="24"/>
          <w:lang w:val="bg"/>
        </w:rPr>
        <w:t>-300 бр.;</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EB4ADA">
        <w:rPr>
          <w:rFonts w:ascii="Trebuchet MS" w:eastAsia="Calibri" w:hAnsi="Trebuchet MS" w:cs="Times New Roman"/>
          <w:sz w:val="24"/>
          <w:szCs w:val="24"/>
          <w:lang w:val="bg"/>
        </w:rPr>
        <w:t>Изтегляне кабел</w:t>
      </w:r>
      <w:r>
        <w:rPr>
          <w:rFonts w:ascii="Trebuchet MS" w:eastAsia="Calibri" w:hAnsi="Trebuchet MS" w:cs="Times New Roman"/>
          <w:sz w:val="24"/>
          <w:szCs w:val="24"/>
          <w:lang w:val="bg"/>
        </w:rPr>
        <w:t>-400 м;</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EB4ADA">
        <w:rPr>
          <w:rFonts w:ascii="Trebuchet MS" w:eastAsia="Calibri" w:hAnsi="Trebuchet MS" w:cs="Times New Roman"/>
          <w:sz w:val="24"/>
          <w:szCs w:val="24"/>
          <w:lang w:val="bg"/>
        </w:rPr>
        <w:t>Отвори в стена или под</w:t>
      </w:r>
      <w:r>
        <w:rPr>
          <w:rFonts w:ascii="Trebuchet MS" w:eastAsia="Calibri" w:hAnsi="Trebuchet MS" w:cs="Times New Roman"/>
          <w:sz w:val="24"/>
          <w:szCs w:val="24"/>
          <w:lang w:val="bg"/>
        </w:rPr>
        <w:t>-30 бр.;</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EB4ADA">
        <w:rPr>
          <w:rFonts w:ascii="Trebuchet MS" w:eastAsia="Calibri" w:hAnsi="Trebuchet MS" w:cs="Times New Roman"/>
          <w:sz w:val="24"/>
          <w:szCs w:val="24"/>
          <w:lang w:val="bg"/>
        </w:rPr>
        <w:t>Прозвъняване и свързване на проводник към съоръжение</w:t>
      </w:r>
      <w:r>
        <w:rPr>
          <w:rFonts w:ascii="Trebuchet MS" w:eastAsia="Calibri" w:hAnsi="Trebuchet MS" w:cs="Times New Roman"/>
          <w:sz w:val="24"/>
          <w:szCs w:val="24"/>
          <w:lang w:val="bg"/>
        </w:rPr>
        <w:t>-50 бр.;</w:t>
      </w:r>
    </w:p>
    <w:p w:rsidR="008C22FF" w:rsidRPr="00EB4ADA"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EB4ADA">
        <w:rPr>
          <w:rFonts w:ascii="Trebuchet MS" w:eastAsia="Calibri" w:hAnsi="Trebuchet MS" w:cs="Times New Roman"/>
          <w:sz w:val="24"/>
          <w:szCs w:val="24"/>
          <w:lang w:val="bg"/>
        </w:rPr>
        <w:t>Измерване на съпротивление на заземление</w:t>
      </w:r>
      <w:r>
        <w:rPr>
          <w:rFonts w:ascii="Trebuchet MS" w:eastAsia="Calibri" w:hAnsi="Trebuchet MS" w:cs="Times New Roman"/>
          <w:sz w:val="24"/>
          <w:szCs w:val="24"/>
          <w:lang w:val="bg"/>
        </w:rPr>
        <w:t>-1 бр.;</w:t>
      </w:r>
    </w:p>
    <w:p w:rsidR="008C22FF" w:rsidRPr="0090313F" w:rsidRDefault="008C22FF" w:rsidP="008C22FF">
      <w:pPr>
        <w:pStyle w:val="a9"/>
        <w:numPr>
          <w:ilvl w:val="0"/>
          <w:numId w:val="24"/>
        </w:numPr>
        <w:spacing w:after="0" w:line="252" w:lineRule="auto"/>
        <w:ind w:left="0" w:firstLine="851"/>
        <w:jc w:val="both"/>
        <w:rPr>
          <w:rFonts w:ascii="Trebuchet MS" w:eastAsia="Calibri" w:hAnsi="Trebuchet MS" w:cs="Times New Roman"/>
          <w:sz w:val="24"/>
          <w:szCs w:val="24"/>
          <w:lang w:val="bg"/>
        </w:rPr>
      </w:pPr>
      <w:r w:rsidRPr="00EB4ADA">
        <w:rPr>
          <w:rFonts w:ascii="Trebuchet MS" w:eastAsia="Calibri" w:hAnsi="Trebuchet MS" w:cs="Times New Roman"/>
          <w:sz w:val="24"/>
          <w:szCs w:val="24"/>
          <w:lang w:val="bg"/>
        </w:rPr>
        <w:t>Комплексни изпитания</w:t>
      </w:r>
      <w:r>
        <w:rPr>
          <w:rFonts w:ascii="Trebuchet MS" w:eastAsia="Calibri" w:hAnsi="Trebuchet MS" w:cs="Times New Roman"/>
          <w:sz w:val="24"/>
          <w:szCs w:val="24"/>
          <w:lang w:val="bg"/>
        </w:rPr>
        <w:t>-1 бр.</w:t>
      </w:r>
    </w:p>
    <w:p w:rsidR="008C22FF" w:rsidRPr="007C5EB6" w:rsidRDefault="008C22FF" w:rsidP="008C22FF">
      <w:pPr>
        <w:spacing w:after="0" w:line="240" w:lineRule="auto"/>
        <w:ind w:firstLine="851"/>
        <w:jc w:val="both"/>
        <w:rPr>
          <w:rFonts w:ascii="Trebuchet MS" w:eastAsia="Calibri" w:hAnsi="Trebuchet MS" w:cs="Times New Roman"/>
          <w:sz w:val="24"/>
          <w:szCs w:val="24"/>
          <w:lang w:val="bg"/>
        </w:rPr>
      </w:pPr>
      <w:r w:rsidRPr="007C5EB6">
        <w:rPr>
          <w:rFonts w:ascii="Trebuchet MS" w:eastAsia="Calibri" w:hAnsi="Trebuchet MS" w:cs="Times New Roman"/>
          <w:sz w:val="24"/>
          <w:szCs w:val="24"/>
          <w:lang w:val="bg"/>
        </w:rPr>
        <w:t>Обобщените видове СМР и количествата са описани в количествената сметка към настоящата документация. В обема на поръчката и цената на офертата на Участниците се включват всички преки и косвени разходи за пълно и качествено изпълнение на предвидените в идейния проект дейности</w:t>
      </w:r>
      <w:r>
        <w:rPr>
          <w:rFonts w:ascii="Trebuchet MS" w:eastAsia="Calibri" w:hAnsi="Trebuchet MS" w:cs="Times New Roman"/>
          <w:sz w:val="24"/>
          <w:szCs w:val="24"/>
          <w:lang w:val="bg"/>
        </w:rPr>
        <w:t>.</w:t>
      </w:r>
    </w:p>
    <w:p w:rsidR="00DB0512" w:rsidRDefault="008C22FF" w:rsidP="008C22FF">
      <w:pPr>
        <w:spacing w:after="0" w:line="240" w:lineRule="auto"/>
        <w:ind w:firstLine="851"/>
        <w:jc w:val="both"/>
        <w:rPr>
          <w:rFonts w:ascii="Trebuchet MS" w:eastAsia="Calibri" w:hAnsi="Trebuchet MS" w:cs="Times New Roman"/>
          <w:sz w:val="24"/>
          <w:szCs w:val="24"/>
          <w:lang w:val="en-US"/>
        </w:rPr>
      </w:pPr>
      <w:r w:rsidRPr="007C5EB6">
        <w:rPr>
          <w:rFonts w:ascii="Trebuchet MS" w:eastAsia="Calibri" w:hAnsi="Trebuchet MS" w:cs="Times New Roman"/>
          <w:sz w:val="24"/>
          <w:szCs w:val="24"/>
          <w:lang w:val="bg"/>
        </w:rPr>
        <w:t>В обема на работите се включват и възстановяване на вертикална планировка на местата на изкопни работи в пр</w:t>
      </w:r>
      <w:r w:rsidR="006B56B6">
        <w:rPr>
          <w:rFonts w:ascii="Trebuchet MS" w:eastAsia="Calibri" w:hAnsi="Trebuchet MS" w:cs="Times New Roman"/>
          <w:sz w:val="24"/>
          <w:szCs w:val="24"/>
          <w:lang w:val="bg"/>
        </w:rPr>
        <w:t>илежащата територия на Народното</w:t>
      </w:r>
      <w:r w:rsidRPr="007C5EB6">
        <w:rPr>
          <w:rFonts w:ascii="Trebuchet MS" w:eastAsia="Calibri" w:hAnsi="Trebuchet MS" w:cs="Times New Roman"/>
          <w:sz w:val="24"/>
          <w:szCs w:val="24"/>
          <w:lang w:val="bg"/>
        </w:rPr>
        <w:t xml:space="preserve"> читалищ</w:t>
      </w:r>
      <w:r w:rsidR="006B56B6">
        <w:rPr>
          <w:rFonts w:ascii="Trebuchet MS" w:eastAsia="Calibri" w:hAnsi="Trebuchet MS" w:cs="Times New Roman"/>
          <w:sz w:val="24"/>
          <w:szCs w:val="24"/>
          <w:lang w:val="bg"/>
        </w:rPr>
        <w:t>е</w:t>
      </w:r>
      <w:r w:rsidRPr="007C5EB6">
        <w:rPr>
          <w:rFonts w:ascii="Trebuchet MS" w:eastAsia="Calibri" w:hAnsi="Trebuchet MS" w:cs="Times New Roman"/>
          <w:sz w:val="24"/>
          <w:szCs w:val="24"/>
          <w:lang w:val="bg"/>
        </w:rPr>
        <w:t>, възстановителни работи по стени и покрития в сгради, засегнати от работите по изпълнение на поръчката. Изпълнителят осигурява за своя сметка отстраняването на строителните и други отпадъци по определения от Общината ред.</w:t>
      </w:r>
    </w:p>
    <w:p w:rsidR="008C22FF" w:rsidRPr="0090313F" w:rsidRDefault="008C22FF" w:rsidP="008C22FF">
      <w:pPr>
        <w:spacing w:after="0" w:line="240" w:lineRule="auto"/>
        <w:ind w:firstLine="851"/>
        <w:jc w:val="both"/>
        <w:rPr>
          <w:rFonts w:ascii="Trebuchet MS" w:eastAsia="SimSun" w:hAnsi="Trebuchet MS" w:cs="Times New Roman"/>
          <w:sz w:val="24"/>
          <w:szCs w:val="24"/>
          <w:lang w:eastAsia="bg-BG"/>
        </w:rPr>
      </w:pPr>
      <w:r>
        <w:rPr>
          <w:rFonts w:ascii="Trebuchet MS" w:eastAsia="SimSun" w:hAnsi="Trebuchet MS" w:cs="Times New Roman"/>
          <w:noProof/>
          <w:sz w:val="24"/>
          <w:szCs w:val="24"/>
          <w:lang w:eastAsia="bg-BG"/>
        </w:rPr>
        <w:lastRenderedPageBreak/>
        <w:drawing>
          <wp:inline distT="0" distB="0" distL="0" distR="0" wp14:anchorId="2A9C1353" wp14:editId="409E2574">
            <wp:extent cx="450850" cy="377825"/>
            <wp:effectExtent l="0" t="0" r="6350" b="3175"/>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377825"/>
                    </a:xfrm>
                    <a:prstGeom prst="rect">
                      <a:avLst/>
                    </a:prstGeom>
                    <a:noFill/>
                  </pic:spPr>
                </pic:pic>
              </a:graphicData>
            </a:graphic>
          </wp:inline>
        </w:drawing>
      </w:r>
      <w:r w:rsidRPr="0090313F">
        <w:rPr>
          <w:rFonts w:ascii="Trebuchet MS" w:eastAsia="SimSun" w:hAnsi="Trebuchet MS" w:cs="Times New Roman"/>
          <w:sz w:val="24"/>
          <w:szCs w:val="24"/>
          <w:lang w:eastAsia="bg-BG"/>
        </w:rPr>
        <w:t>Доставката на всички крепежни и спомагателни материали, неспецифицирани, но следващи от обема и целта на поръ</w:t>
      </w:r>
      <w:r>
        <w:rPr>
          <w:rFonts w:ascii="Trebuchet MS" w:eastAsia="SimSun" w:hAnsi="Trebuchet MS" w:cs="Times New Roman"/>
          <w:sz w:val="24"/>
          <w:szCs w:val="24"/>
          <w:lang w:eastAsia="bg-BG"/>
        </w:rPr>
        <w:t>ч</w:t>
      </w:r>
      <w:r w:rsidRPr="0090313F">
        <w:rPr>
          <w:rFonts w:ascii="Trebuchet MS" w:eastAsia="SimSun" w:hAnsi="Trebuchet MS" w:cs="Times New Roman"/>
          <w:sz w:val="24"/>
          <w:szCs w:val="24"/>
          <w:lang w:eastAsia="bg-BG"/>
        </w:rPr>
        <w:t>ката</w:t>
      </w:r>
      <w:r>
        <w:rPr>
          <w:rFonts w:ascii="Trebuchet MS" w:eastAsia="SimSun" w:hAnsi="Trebuchet MS" w:cs="Times New Roman"/>
          <w:sz w:val="24"/>
          <w:szCs w:val="24"/>
          <w:lang w:eastAsia="bg-BG"/>
        </w:rPr>
        <w:t>,</w:t>
      </w:r>
      <w:r w:rsidRPr="0090313F">
        <w:rPr>
          <w:rFonts w:ascii="Trebuchet MS" w:eastAsia="SimSun" w:hAnsi="Trebuchet MS" w:cs="Times New Roman"/>
          <w:sz w:val="24"/>
          <w:szCs w:val="24"/>
          <w:lang w:eastAsia="bg-BG"/>
        </w:rPr>
        <w:t xml:space="preserve"> е предмет на добросъвестно планиране от страна на Изпълнителя и негово задължение.</w:t>
      </w:r>
    </w:p>
    <w:p w:rsidR="008C22FF" w:rsidRPr="0090313F" w:rsidRDefault="008C22FF" w:rsidP="008C22FF">
      <w:pPr>
        <w:spacing w:after="0" w:line="240" w:lineRule="auto"/>
        <w:ind w:firstLine="851"/>
        <w:jc w:val="both"/>
        <w:rPr>
          <w:rFonts w:ascii="Trebuchet MS" w:eastAsia="SimSun" w:hAnsi="Trebuchet MS" w:cs="Times New Roman"/>
          <w:b/>
          <w:sz w:val="24"/>
          <w:szCs w:val="24"/>
          <w:lang w:eastAsia="bg-BG"/>
        </w:rPr>
      </w:pPr>
      <w:r>
        <w:rPr>
          <w:rFonts w:ascii="Trebuchet MS" w:eastAsia="SimSun" w:hAnsi="Trebuchet MS" w:cs="Times New Roman"/>
          <w:b/>
          <w:noProof/>
          <w:sz w:val="24"/>
          <w:szCs w:val="24"/>
          <w:lang w:eastAsia="bg-BG"/>
        </w:rPr>
        <w:drawing>
          <wp:inline distT="0" distB="0" distL="0" distR="0" wp14:anchorId="0E0FA5DD" wp14:editId="095AD725">
            <wp:extent cx="450850" cy="377825"/>
            <wp:effectExtent l="0" t="0" r="6350" b="3175"/>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377825"/>
                    </a:xfrm>
                    <a:prstGeom prst="rect">
                      <a:avLst/>
                    </a:prstGeom>
                    <a:noFill/>
                  </pic:spPr>
                </pic:pic>
              </a:graphicData>
            </a:graphic>
          </wp:inline>
        </w:drawing>
      </w:r>
      <w:r w:rsidRPr="0090313F">
        <w:rPr>
          <w:rFonts w:ascii="Trebuchet MS" w:eastAsia="SimSun" w:hAnsi="Trebuchet MS" w:cs="Times New Roman"/>
          <w:b/>
          <w:sz w:val="24"/>
          <w:szCs w:val="24"/>
          <w:lang w:eastAsia="bg-BG"/>
        </w:rPr>
        <w:t>Възложителя</w:t>
      </w:r>
      <w:r>
        <w:rPr>
          <w:rFonts w:ascii="Trebuchet MS" w:eastAsia="SimSun" w:hAnsi="Trebuchet MS" w:cs="Times New Roman"/>
          <w:b/>
          <w:sz w:val="24"/>
          <w:szCs w:val="24"/>
          <w:lang w:eastAsia="bg-BG"/>
        </w:rPr>
        <w:t>т</w:t>
      </w:r>
      <w:r w:rsidRPr="0090313F">
        <w:rPr>
          <w:rFonts w:ascii="Trebuchet MS" w:eastAsia="SimSun" w:hAnsi="Trebuchet MS" w:cs="Times New Roman"/>
          <w:b/>
          <w:sz w:val="24"/>
          <w:szCs w:val="24"/>
          <w:lang w:eastAsia="bg-BG"/>
        </w:rPr>
        <w:t xml:space="preserve"> няма да заплаща непредвидени от Изпълнителя разходи или </w:t>
      </w:r>
      <w:r w:rsidRPr="00F96E58">
        <w:rPr>
          <w:rFonts w:ascii="Trebuchet MS" w:eastAsia="SimSun" w:hAnsi="Trebuchet MS" w:cs="Times New Roman"/>
          <w:b/>
          <w:sz w:val="24"/>
          <w:szCs w:val="24"/>
          <w:u w:val="single"/>
          <w:lang w:eastAsia="bg-BG"/>
        </w:rPr>
        <w:t>невъзложени</w:t>
      </w:r>
      <w:r w:rsidRPr="0090313F">
        <w:rPr>
          <w:rFonts w:ascii="Trebuchet MS" w:eastAsia="SimSun" w:hAnsi="Trebuchet MS" w:cs="Times New Roman"/>
          <w:b/>
          <w:sz w:val="24"/>
          <w:szCs w:val="24"/>
          <w:lang w:eastAsia="bg-BG"/>
        </w:rPr>
        <w:t xml:space="preserve"> допълнителни доставки или работи.</w:t>
      </w:r>
    </w:p>
    <w:p w:rsidR="008C22FF" w:rsidRPr="00B5719A" w:rsidRDefault="008C22FF" w:rsidP="008C22FF">
      <w:pPr>
        <w:spacing w:after="0" w:line="240" w:lineRule="auto"/>
        <w:ind w:firstLine="851"/>
        <w:jc w:val="both"/>
        <w:rPr>
          <w:rFonts w:ascii="Trebuchet MS" w:eastAsia="SimSun" w:hAnsi="Trebuchet MS" w:cs="Times New Roman"/>
          <w:sz w:val="24"/>
          <w:szCs w:val="24"/>
          <w:lang w:eastAsia="bg-BG"/>
        </w:rPr>
      </w:pPr>
      <w:r w:rsidRPr="0090313F">
        <w:rPr>
          <w:rFonts w:ascii="Trebuchet MS" w:eastAsia="SimSun" w:hAnsi="Trebuchet MS" w:cs="Times New Roman"/>
          <w:sz w:val="24"/>
          <w:szCs w:val="24"/>
          <w:lang w:eastAsia="bg-BG"/>
        </w:rPr>
        <w:t xml:space="preserve">Изпълнението на поръчката следва да отговаря на изложените в настоящата документация изисквания и на одобрения </w:t>
      </w:r>
      <w:r>
        <w:rPr>
          <w:rFonts w:ascii="Trebuchet MS" w:eastAsia="SimSun" w:hAnsi="Trebuchet MS" w:cs="Times New Roman"/>
          <w:sz w:val="24"/>
          <w:szCs w:val="24"/>
          <w:lang w:eastAsia="bg-BG"/>
        </w:rPr>
        <w:t xml:space="preserve">идеен </w:t>
      </w:r>
      <w:r w:rsidRPr="0090313F">
        <w:rPr>
          <w:rFonts w:ascii="Trebuchet MS" w:eastAsia="SimSun" w:hAnsi="Trebuchet MS" w:cs="Times New Roman"/>
          <w:sz w:val="24"/>
          <w:szCs w:val="24"/>
          <w:lang w:eastAsia="bg-BG"/>
        </w:rPr>
        <w:t>проект.</w:t>
      </w:r>
    </w:p>
    <w:p w:rsidR="008C22FF" w:rsidRDefault="008C22FF" w:rsidP="008C22FF">
      <w:pPr>
        <w:spacing w:after="160" w:line="252" w:lineRule="auto"/>
        <w:ind w:firstLine="851"/>
        <w:jc w:val="both"/>
        <w:rPr>
          <w:rFonts w:ascii="Trebuchet MS" w:eastAsia="Times New Roman" w:hAnsi="Trebuchet MS" w:cs="Times New Roman"/>
          <w:b/>
          <w:i/>
          <w:sz w:val="24"/>
          <w:szCs w:val="24"/>
          <w:lang w:eastAsia="bg-BG"/>
        </w:rPr>
      </w:pPr>
      <w:r>
        <w:rPr>
          <w:noProof/>
          <w:szCs w:val="20"/>
          <w:lang w:eastAsia="bg-BG"/>
        </w:rPr>
        <w:drawing>
          <wp:inline distT="0" distB="0" distL="0" distR="0" wp14:anchorId="7CFC6155" wp14:editId="792EF13D">
            <wp:extent cx="449580" cy="381000"/>
            <wp:effectExtent l="0" t="0" r="7620" b="0"/>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381000"/>
                    </a:xfrm>
                    <a:prstGeom prst="rect">
                      <a:avLst/>
                    </a:prstGeom>
                    <a:noFill/>
                    <a:ln>
                      <a:noFill/>
                    </a:ln>
                  </pic:spPr>
                </pic:pic>
              </a:graphicData>
            </a:graphic>
          </wp:inline>
        </w:drawing>
      </w:r>
      <w:r w:rsidRPr="00A96D98">
        <w:rPr>
          <w:rFonts w:ascii="Trebuchet MS" w:eastAsia="Times New Roman" w:hAnsi="Trebuchet MS" w:cs="Times New Roman"/>
          <w:b/>
          <w:sz w:val="24"/>
          <w:szCs w:val="24"/>
          <w:lang w:eastAsia="bg-BG"/>
        </w:rPr>
        <w:t xml:space="preserve">Срок за изпълнение на поръчката: Не повече от </w:t>
      </w:r>
      <w:r>
        <w:rPr>
          <w:rFonts w:ascii="Trebuchet MS" w:eastAsia="Times New Roman" w:hAnsi="Trebuchet MS" w:cs="Times New Roman"/>
          <w:b/>
          <w:sz w:val="24"/>
          <w:szCs w:val="24"/>
          <w:lang w:val="ru-RU" w:eastAsia="bg-BG"/>
        </w:rPr>
        <w:t>12</w:t>
      </w:r>
      <w:r w:rsidRPr="009D24BD">
        <w:rPr>
          <w:rFonts w:ascii="Trebuchet MS" w:eastAsia="Times New Roman" w:hAnsi="Trebuchet MS" w:cs="Times New Roman"/>
          <w:b/>
          <w:sz w:val="24"/>
          <w:szCs w:val="24"/>
          <w:lang w:val="ru-RU" w:eastAsia="bg-BG"/>
        </w:rPr>
        <w:t>0 (</w:t>
      </w:r>
      <w:r>
        <w:rPr>
          <w:rFonts w:ascii="Trebuchet MS" w:eastAsia="Times New Roman" w:hAnsi="Trebuchet MS" w:cs="Times New Roman"/>
          <w:b/>
          <w:sz w:val="24"/>
          <w:szCs w:val="24"/>
          <w:lang w:val="ru-RU" w:eastAsia="bg-BG"/>
        </w:rPr>
        <w:t xml:space="preserve">сто и </w:t>
      </w:r>
      <w:proofErr w:type="spellStart"/>
      <w:r>
        <w:rPr>
          <w:rFonts w:ascii="Trebuchet MS" w:eastAsia="Times New Roman" w:hAnsi="Trebuchet MS" w:cs="Times New Roman"/>
          <w:b/>
          <w:sz w:val="24"/>
          <w:szCs w:val="24"/>
          <w:lang w:val="ru-RU" w:eastAsia="bg-BG"/>
        </w:rPr>
        <w:t>два</w:t>
      </w:r>
      <w:r w:rsidRPr="009D24BD">
        <w:rPr>
          <w:rFonts w:ascii="Trebuchet MS" w:eastAsia="Times New Roman" w:hAnsi="Trebuchet MS" w:cs="Times New Roman"/>
          <w:b/>
          <w:sz w:val="24"/>
          <w:szCs w:val="24"/>
          <w:lang w:val="ru-RU" w:eastAsia="bg-BG"/>
        </w:rPr>
        <w:t>десет</w:t>
      </w:r>
      <w:proofErr w:type="spellEnd"/>
      <w:r w:rsidRPr="009D24BD">
        <w:rPr>
          <w:rFonts w:ascii="Trebuchet MS" w:eastAsia="Times New Roman" w:hAnsi="Trebuchet MS" w:cs="Times New Roman"/>
          <w:b/>
          <w:sz w:val="24"/>
          <w:szCs w:val="24"/>
          <w:lang w:val="ru-RU" w:eastAsia="bg-BG"/>
        </w:rPr>
        <w:t>)</w:t>
      </w:r>
      <w:r w:rsidRPr="00D60AFD">
        <w:rPr>
          <w:rFonts w:ascii="Trebuchet MS" w:eastAsia="Times New Roman" w:hAnsi="Trebuchet MS" w:cs="Times New Roman"/>
          <w:b/>
          <w:sz w:val="24"/>
          <w:szCs w:val="24"/>
          <w:lang w:val="ru-RU" w:eastAsia="bg-BG"/>
        </w:rPr>
        <w:t xml:space="preserve"> </w:t>
      </w:r>
      <w:r w:rsidRPr="00D60AFD">
        <w:rPr>
          <w:rFonts w:ascii="Trebuchet MS" w:eastAsia="Times New Roman" w:hAnsi="Trebuchet MS" w:cs="Times New Roman"/>
          <w:b/>
          <w:sz w:val="24"/>
          <w:szCs w:val="24"/>
          <w:lang w:eastAsia="bg-BG"/>
        </w:rPr>
        <w:t>календарни дни</w:t>
      </w:r>
      <w:r w:rsidRPr="00D60AFD">
        <w:rPr>
          <w:rFonts w:ascii="Trebuchet MS" w:eastAsia="Times New Roman" w:hAnsi="Trebuchet MS" w:cs="Times New Roman"/>
          <w:b/>
          <w:i/>
          <w:sz w:val="24"/>
          <w:szCs w:val="24"/>
          <w:lang w:eastAsia="bg-BG"/>
        </w:rPr>
        <w:t>.</w:t>
      </w:r>
    </w:p>
    <w:p w:rsidR="008C22FF" w:rsidRPr="00207A04" w:rsidRDefault="008C22FF" w:rsidP="008C22FF">
      <w:pPr>
        <w:spacing w:after="0"/>
        <w:ind w:firstLine="851"/>
        <w:jc w:val="both"/>
        <w:rPr>
          <w:rFonts w:ascii="Trebuchet MS" w:hAnsi="Trebuchet MS"/>
          <w:sz w:val="24"/>
          <w:szCs w:val="24"/>
        </w:rPr>
      </w:pPr>
      <w:r w:rsidRPr="00207A04">
        <w:rPr>
          <w:rFonts w:ascii="Trebuchet MS" w:hAnsi="Trebuchet MS"/>
          <w:sz w:val="24"/>
          <w:szCs w:val="24"/>
        </w:rPr>
        <w:t>Срокът за цялостното изпълнение на поръчката е не повече от 120 (сто и двадесет) календарни дни, считано от датата на подписване на протокола за откриване на строителната площадка (обр. 2 по Наредба № 3/ 31.07.03 г. на МРРБ към ЗУТ) до датата на подписване на протокол за установяване годността за приемане на строежа, без забележки, от приемателна комисия, назначена от ВЪЗЛОЖИТЕЛЯ (констативен акт обр. 15 по Наредба № 3/ 31.07.2003 г. на МРРБ на основание ЗУТ).</w:t>
      </w:r>
    </w:p>
    <w:p w:rsidR="008C22FF" w:rsidRPr="00D30931" w:rsidRDefault="008C22FF" w:rsidP="008C22FF">
      <w:pPr>
        <w:spacing w:after="160" w:line="252" w:lineRule="auto"/>
        <w:ind w:firstLine="851"/>
        <w:jc w:val="both"/>
        <w:rPr>
          <w:rFonts w:ascii="Trebuchet MS" w:eastAsia="Times New Roman" w:hAnsi="Trebuchet MS" w:cs="Times New Roman"/>
          <w:b/>
          <w:sz w:val="24"/>
          <w:szCs w:val="24"/>
          <w:lang w:eastAsia="bg-BG"/>
        </w:rPr>
      </w:pPr>
      <w:r w:rsidRPr="00207A04">
        <w:rPr>
          <w:noProof/>
          <w:szCs w:val="20"/>
          <w:lang w:eastAsia="bg-BG"/>
        </w:rPr>
        <w:drawing>
          <wp:inline distT="0" distB="0" distL="0" distR="0" wp14:anchorId="18E998A4" wp14:editId="54917935">
            <wp:extent cx="449580" cy="381000"/>
            <wp:effectExtent l="0" t="0" r="7620" b="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381000"/>
                    </a:xfrm>
                    <a:prstGeom prst="rect">
                      <a:avLst/>
                    </a:prstGeom>
                    <a:noFill/>
                    <a:ln>
                      <a:noFill/>
                    </a:ln>
                  </pic:spPr>
                </pic:pic>
              </a:graphicData>
            </a:graphic>
          </wp:inline>
        </w:drawing>
      </w:r>
      <w:r w:rsidRPr="00207A04">
        <w:rPr>
          <w:rFonts w:ascii="Trebuchet MS" w:eastAsia="Times New Roman" w:hAnsi="Trebuchet MS" w:cs="Times New Roman"/>
          <w:b/>
          <w:sz w:val="24"/>
          <w:szCs w:val="24"/>
          <w:lang w:eastAsia="bg-BG"/>
        </w:rPr>
        <w:t xml:space="preserve">Срок на валидност на офертата </w:t>
      </w:r>
      <w:r w:rsidRPr="00207A04">
        <w:rPr>
          <w:rFonts w:ascii="Trebuchet MS" w:eastAsia="Times New Roman" w:hAnsi="Trebuchet MS" w:cs="Times New Roman"/>
          <w:b/>
          <w:sz w:val="24"/>
          <w:szCs w:val="24"/>
          <w:lang w:val="en-US" w:eastAsia="bg-BG"/>
        </w:rPr>
        <w:t>6</w:t>
      </w:r>
      <w:r w:rsidRPr="00207A04">
        <w:rPr>
          <w:rFonts w:ascii="Trebuchet MS" w:eastAsia="Times New Roman" w:hAnsi="Trebuchet MS" w:cs="Times New Roman"/>
          <w:b/>
          <w:sz w:val="24"/>
          <w:szCs w:val="24"/>
          <w:lang w:eastAsia="bg-BG"/>
        </w:rPr>
        <w:t xml:space="preserve"> (шест) месеца от крайния срок за получаване на офертите.</w:t>
      </w:r>
    </w:p>
    <w:p w:rsidR="008C22FF" w:rsidRPr="00221F3A" w:rsidRDefault="008C22FF" w:rsidP="008C22FF">
      <w:pPr>
        <w:spacing w:after="0" w:line="240" w:lineRule="auto"/>
        <w:rPr>
          <w:rFonts w:ascii="Trebuchet MS" w:hAnsi="Trebuchet MS"/>
          <w:sz w:val="24"/>
          <w:szCs w:val="24"/>
        </w:rPr>
      </w:pPr>
    </w:p>
    <w:p w:rsidR="008C22FF" w:rsidRPr="00F73584" w:rsidRDefault="00320BA7" w:rsidP="008C22FF">
      <w:pPr>
        <w:ind w:firstLine="851"/>
        <w:jc w:val="both"/>
        <w:rPr>
          <w:rFonts w:ascii="Trebuchet MS" w:hAnsi="Trebuchet MS"/>
          <w:b/>
          <w:sz w:val="24"/>
          <w:szCs w:val="24"/>
          <w:u w:val="single"/>
        </w:rPr>
      </w:pPr>
      <w:proofErr w:type="gramStart"/>
      <w:r>
        <w:rPr>
          <w:rFonts w:ascii="Trebuchet MS" w:hAnsi="Trebuchet MS"/>
          <w:b/>
          <w:sz w:val="24"/>
          <w:szCs w:val="24"/>
          <w:u w:val="single"/>
          <w:lang w:val="en-US"/>
        </w:rPr>
        <w:t>ІI.</w:t>
      </w:r>
      <w:proofErr w:type="gramEnd"/>
      <w:r>
        <w:rPr>
          <w:rFonts w:ascii="Trebuchet MS" w:hAnsi="Trebuchet MS"/>
          <w:b/>
          <w:sz w:val="24"/>
          <w:szCs w:val="24"/>
          <w:u w:val="single"/>
          <w:lang w:val="en-US"/>
        </w:rPr>
        <w:t xml:space="preserve"> </w:t>
      </w:r>
      <w:r w:rsidR="005E6748">
        <w:rPr>
          <w:rFonts w:ascii="Trebuchet MS" w:hAnsi="Trebuchet MS"/>
          <w:b/>
          <w:sz w:val="24"/>
          <w:szCs w:val="24"/>
          <w:u w:val="single"/>
        </w:rPr>
        <w:t xml:space="preserve">ТЕХНИЧЕСКА СПЕЦИФИКАЦИЯ - </w:t>
      </w:r>
      <w:r w:rsidR="008C22FF" w:rsidRPr="00274FD7">
        <w:rPr>
          <w:rFonts w:ascii="Trebuchet MS" w:hAnsi="Trebuchet MS"/>
          <w:b/>
          <w:sz w:val="24"/>
          <w:szCs w:val="24"/>
          <w:u w:val="single"/>
        </w:rPr>
        <w:t>ИЗИСКВАНИЯ КЪМ ИЗПЪЛНЕНИЕ НА ОТДЕЛНИТЕ ВИДОВЕ РАБОТА</w:t>
      </w:r>
    </w:p>
    <w:p w:rsidR="008C22FF" w:rsidRPr="00F73584" w:rsidRDefault="008C22FF" w:rsidP="008C22FF">
      <w:pPr>
        <w:spacing w:after="0"/>
        <w:ind w:firstLine="851"/>
        <w:jc w:val="both"/>
        <w:rPr>
          <w:rFonts w:ascii="Trebuchet MS" w:hAnsi="Trebuchet MS"/>
          <w:b/>
          <w:sz w:val="24"/>
          <w:szCs w:val="24"/>
        </w:rPr>
      </w:pPr>
      <w:r w:rsidRPr="007C559D">
        <w:rPr>
          <w:rFonts w:ascii="Trebuchet MS" w:hAnsi="Trebuchet MS"/>
          <w:b/>
          <w:sz w:val="24"/>
          <w:szCs w:val="24"/>
        </w:rPr>
        <w:t>1</w:t>
      </w:r>
      <w:r w:rsidRPr="00F73584">
        <w:rPr>
          <w:rFonts w:ascii="Trebuchet MS" w:hAnsi="Trebuchet MS"/>
          <w:b/>
          <w:sz w:val="24"/>
          <w:szCs w:val="24"/>
        </w:rPr>
        <w:t>.</w:t>
      </w:r>
      <w:r w:rsidRPr="00F73584">
        <w:rPr>
          <w:rFonts w:ascii="Trebuchet MS" w:hAnsi="Trebuchet MS"/>
          <w:b/>
          <w:sz w:val="24"/>
          <w:szCs w:val="24"/>
        </w:rPr>
        <w:tab/>
        <w:t>Технически спецификации за материалите, стоките и съоръженията:</w:t>
      </w:r>
    </w:p>
    <w:p w:rsidR="008C22FF" w:rsidRPr="00605553" w:rsidRDefault="008C22FF" w:rsidP="008C22FF">
      <w:pPr>
        <w:spacing w:after="0"/>
        <w:ind w:firstLine="851"/>
        <w:jc w:val="both"/>
        <w:rPr>
          <w:rFonts w:ascii="Trebuchet MS" w:hAnsi="Trebuchet MS"/>
          <w:sz w:val="24"/>
          <w:szCs w:val="24"/>
        </w:rPr>
      </w:pPr>
      <w:r w:rsidRPr="00605553">
        <w:rPr>
          <w:rFonts w:ascii="Trebuchet MS" w:hAnsi="Trebuchet MS"/>
          <w:sz w:val="24"/>
          <w:szCs w:val="24"/>
        </w:rPr>
        <w:t>Влаганите строителни продукти трябва да отговарят на изискванията на чл. 169а от Закона за устройство на територията, да са придружени с Декларация за съответствие; да са съобразени с изискванията на Наредба № РД-02-20-1 от 5.2.2015 г. за условията и реда за влагане на строителни продукти в строежите на Република</w:t>
      </w:r>
      <w:r>
        <w:rPr>
          <w:rFonts w:ascii="Trebuchet MS" w:hAnsi="Trebuchet MS"/>
          <w:sz w:val="24"/>
          <w:szCs w:val="24"/>
        </w:rPr>
        <w:t xml:space="preserve"> България</w:t>
      </w:r>
      <w:r w:rsidRPr="00605553">
        <w:rPr>
          <w:rFonts w:ascii="Trebuchet MS" w:hAnsi="Trebuchet MS"/>
          <w:sz w:val="24"/>
          <w:szCs w:val="24"/>
        </w:rPr>
        <w:t>, да изпълн</w:t>
      </w:r>
      <w:r w:rsidR="006B56B6">
        <w:rPr>
          <w:rFonts w:ascii="Trebuchet MS" w:hAnsi="Trebuchet MS"/>
          <w:sz w:val="24"/>
          <w:szCs w:val="24"/>
        </w:rPr>
        <w:t>яват предвиденото в техническата</w:t>
      </w:r>
      <w:r w:rsidRPr="00605553">
        <w:rPr>
          <w:rFonts w:ascii="Trebuchet MS" w:hAnsi="Trebuchet MS"/>
          <w:sz w:val="24"/>
          <w:szCs w:val="24"/>
        </w:rPr>
        <w:t xml:space="preserve"> спецификаци</w:t>
      </w:r>
      <w:r w:rsidR="006B56B6">
        <w:rPr>
          <w:rFonts w:ascii="Trebuchet MS" w:hAnsi="Trebuchet MS"/>
          <w:sz w:val="24"/>
          <w:szCs w:val="24"/>
        </w:rPr>
        <w:t>я</w:t>
      </w:r>
      <w:r w:rsidRPr="00605553">
        <w:rPr>
          <w:rFonts w:ascii="Trebuchet MS" w:hAnsi="Trebuchet MS"/>
          <w:sz w:val="24"/>
          <w:szCs w:val="24"/>
        </w:rPr>
        <w:t>, както и да осигуряват носимоспособност, устойчивост и дълготрайност на конструкцията, пожарна безопасност, опазване на здравето на работещи и обитаващи, опазване на околната среда и безопасна експлоатация.</w:t>
      </w:r>
    </w:p>
    <w:p w:rsidR="008C22FF" w:rsidRPr="00605553" w:rsidRDefault="008C22FF" w:rsidP="008C22FF">
      <w:pPr>
        <w:spacing w:after="0"/>
        <w:ind w:firstLine="851"/>
        <w:jc w:val="both"/>
        <w:rPr>
          <w:rFonts w:ascii="Trebuchet MS" w:hAnsi="Trebuchet MS"/>
          <w:sz w:val="24"/>
          <w:szCs w:val="24"/>
          <w:lang w:val="en-US"/>
        </w:rPr>
      </w:pPr>
      <w:r w:rsidRPr="00605553">
        <w:rPr>
          <w:rFonts w:ascii="Trebuchet MS" w:hAnsi="Trebuchet MS"/>
          <w:sz w:val="24"/>
          <w:szCs w:val="24"/>
        </w:rPr>
        <w:t>Не се допуска използването на материали, различни от предвидените, без изричното съгласие на Възложителя и представянето на документи, доказващи качество, равно или по-добро от предвиденото</w:t>
      </w:r>
      <w:r w:rsidRPr="00605553">
        <w:rPr>
          <w:rFonts w:ascii="Trebuchet MS" w:hAnsi="Trebuchet MS"/>
          <w:sz w:val="24"/>
          <w:szCs w:val="24"/>
          <w:lang w:val="en-US"/>
        </w:rPr>
        <w:t>.</w:t>
      </w:r>
    </w:p>
    <w:p w:rsidR="008C22FF" w:rsidRPr="00605553" w:rsidRDefault="008C22FF" w:rsidP="008C22FF">
      <w:pPr>
        <w:spacing w:after="0" w:line="240" w:lineRule="auto"/>
        <w:ind w:firstLine="851"/>
        <w:jc w:val="both"/>
        <w:rPr>
          <w:rFonts w:ascii="Trebuchet MS" w:hAnsi="Trebuchet MS"/>
          <w:sz w:val="24"/>
          <w:szCs w:val="24"/>
        </w:rPr>
      </w:pPr>
      <w:r>
        <w:rPr>
          <w:rFonts w:ascii="Trebuchet MS" w:hAnsi="Trebuchet MS"/>
          <w:noProof/>
          <w:sz w:val="24"/>
          <w:szCs w:val="24"/>
          <w:lang w:eastAsia="bg-BG"/>
        </w:rPr>
        <w:drawing>
          <wp:inline distT="0" distB="0" distL="0" distR="0" wp14:anchorId="6BE3D7D8" wp14:editId="1EDC6166">
            <wp:extent cx="450850" cy="377825"/>
            <wp:effectExtent l="0" t="0" r="6350" b="317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377825"/>
                    </a:xfrm>
                    <a:prstGeom prst="rect">
                      <a:avLst/>
                    </a:prstGeom>
                    <a:noFill/>
                  </pic:spPr>
                </pic:pic>
              </a:graphicData>
            </a:graphic>
          </wp:inline>
        </w:drawing>
      </w:r>
      <w:r w:rsidRPr="00605553">
        <w:rPr>
          <w:rFonts w:ascii="Trebuchet MS" w:hAnsi="Trebuchet MS"/>
          <w:sz w:val="24"/>
          <w:szCs w:val="24"/>
        </w:rPr>
        <w:t xml:space="preserve">За всички вложени в обекта строителни продукти е </w:t>
      </w:r>
      <w:r w:rsidRPr="007C559D">
        <w:rPr>
          <w:rFonts w:ascii="Trebuchet MS" w:hAnsi="Trebuchet MS"/>
          <w:b/>
          <w:sz w:val="24"/>
          <w:szCs w:val="24"/>
          <w:u w:val="single"/>
        </w:rPr>
        <w:t xml:space="preserve">необходимо представянето на Декларация за експлоатационни показатели, съгласно Регламент (ЕС) № 305/2011 или Декларация за характеристиките на строителния продукт, съгласно чл. 4, ал. 1 от Наредба № РД-02-20-1 от 5.2.2015 г. Декларациите следва </w:t>
      </w:r>
      <w:r w:rsidRPr="007C559D">
        <w:rPr>
          <w:rFonts w:ascii="Trebuchet MS" w:hAnsi="Trebuchet MS"/>
          <w:b/>
          <w:sz w:val="24"/>
          <w:szCs w:val="24"/>
          <w:u w:val="single"/>
        </w:rPr>
        <w:lastRenderedPageBreak/>
        <w:t>да са придружени от инструкция за употреба на продуктите на български език, както и от информация за безопасност по чл. 31 или чл. 33 на Регламент (ЕО) № 1907/2006 относно регистрацията, оценката, разрешаването и ограничаването на химикали (REACH), когато такава се изисква за продукта.</w:t>
      </w:r>
      <w:r w:rsidRPr="00605553">
        <w:rPr>
          <w:rFonts w:ascii="Trebuchet MS" w:hAnsi="Trebuchet MS"/>
          <w:sz w:val="24"/>
          <w:szCs w:val="24"/>
        </w:rPr>
        <w:t xml:space="preserve"> </w:t>
      </w:r>
    </w:p>
    <w:p w:rsidR="008C22FF" w:rsidRPr="00605553" w:rsidRDefault="008C22FF" w:rsidP="008C22FF">
      <w:pPr>
        <w:spacing w:after="0" w:line="240" w:lineRule="auto"/>
        <w:ind w:firstLine="851"/>
        <w:jc w:val="both"/>
        <w:rPr>
          <w:rFonts w:ascii="Trebuchet MS" w:hAnsi="Trebuchet MS"/>
          <w:sz w:val="24"/>
          <w:szCs w:val="24"/>
        </w:rPr>
      </w:pPr>
      <w:r w:rsidRPr="00605553">
        <w:rPr>
          <w:rFonts w:ascii="Trebuchet MS" w:hAnsi="Trebuchet MS"/>
          <w:sz w:val="24"/>
          <w:szCs w:val="24"/>
        </w:rPr>
        <w:t>Материалите следва да отговарят на посочените или еквивалентни стандарти:</w:t>
      </w:r>
    </w:p>
    <w:tbl>
      <w:tblPr>
        <w:tblW w:w="10054" w:type="dxa"/>
        <w:jc w:val="center"/>
        <w:tblLayout w:type="fixed"/>
        <w:tblCellMar>
          <w:left w:w="70" w:type="dxa"/>
          <w:right w:w="70" w:type="dxa"/>
        </w:tblCellMar>
        <w:tblLook w:val="0000" w:firstRow="0" w:lastRow="0" w:firstColumn="0" w:lastColumn="0" w:noHBand="0" w:noVBand="0"/>
      </w:tblPr>
      <w:tblGrid>
        <w:gridCol w:w="445"/>
        <w:gridCol w:w="3378"/>
        <w:gridCol w:w="3600"/>
        <w:gridCol w:w="1259"/>
        <w:gridCol w:w="1372"/>
      </w:tblGrid>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5F70F6" w:rsidRDefault="008C22FF" w:rsidP="0025404C">
            <w:pPr>
              <w:widowControl w:val="0"/>
              <w:autoSpaceDE w:val="0"/>
              <w:autoSpaceDN w:val="0"/>
              <w:adjustRightInd w:val="0"/>
              <w:spacing w:line="240" w:lineRule="auto"/>
              <w:jc w:val="center"/>
              <w:rPr>
                <w:rFonts w:ascii="Times New Roman" w:hAnsi="Times New Roman" w:cs="Arial CYR"/>
                <w:b/>
                <w:szCs w:val="24"/>
                <w:lang w:eastAsia="bg-BG"/>
              </w:rPr>
            </w:pPr>
            <w:r w:rsidRPr="005F70F6">
              <w:rPr>
                <w:rFonts w:ascii="Times New Roman" w:hAnsi="Times New Roman" w:cs="Arial CYR"/>
                <w:b/>
                <w:szCs w:val="24"/>
                <w:lang w:eastAsia="bg-BG"/>
              </w:rPr>
              <w:t>№</w:t>
            </w:r>
          </w:p>
        </w:tc>
        <w:tc>
          <w:tcPr>
            <w:tcW w:w="3378" w:type="dxa"/>
            <w:tcBorders>
              <w:top w:val="single" w:sz="4" w:space="0" w:color="auto"/>
              <w:left w:val="single" w:sz="4" w:space="0" w:color="auto"/>
              <w:bottom w:val="single" w:sz="4" w:space="0" w:color="auto"/>
              <w:right w:val="nil"/>
            </w:tcBorders>
            <w:vAlign w:val="center"/>
          </w:tcPr>
          <w:p w:rsidR="008C22FF" w:rsidRPr="00B61F6A" w:rsidRDefault="008C22FF" w:rsidP="0025404C">
            <w:pPr>
              <w:widowControl w:val="0"/>
              <w:autoSpaceDE w:val="0"/>
              <w:autoSpaceDN w:val="0"/>
              <w:adjustRightInd w:val="0"/>
              <w:spacing w:after="0" w:line="240" w:lineRule="auto"/>
              <w:jc w:val="center"/>
              <w:rPr>
                <w:rFonts w:ascii="Trebuchet MS" w:hAnsi="Trebuchet MS" w:cs="Arial CYR"/>
                <w:b/>
                <w:szCs w:val="24"/>
                <w:lang w:eastAsia="bg-BG"/>
              </w:rPr>
            </w:pPr>
            <w:r w:rsidRPr="00B61F6A">
              <w:rPr>
                <w:rFonts w:ascii="Trebuchet MS" w:hAnsi="Trebuchet MS" w:cs="Arial CYR"/>
                <w:b/>
                <w:szCs w:val="24"/>
                <w:lang w:eastAsia="bg-BG"/>
              </w:rPr>
              <w:t>Строителен продукт</w:t>
            </w:r>
          </w:p>
          <w:p w:rsidR="008C22FF" w:rsidRPr="00B61F6A" w:rsidRDefault="008C22FF" w:rsidP="0025404C">
            <w:pPr>
              <w:widowControl w:val="0"/>
              <w:autoSpaceDE w:val="0"/>
              <w:autoSpaceDN w:val="0"/>
              <w:adjustRightInd w:val="0"/>
              <w:spacing w:after="0" w:line="240" w:lineRule="auto"/>
              <w:jc w:val="center"/>
              <w:rPr>
                <w:rFonts w:ascii="Trebuchet MS" w:hAnsi="Trebuchet MS" w:cs="Arial CYR"/>
                <w:b/>
                <w:szCs w:val="24"/>
                <w:lang w:eastAsia="bg-BG"/>
              </w:rPr>
            </w:pPr>
            <w:r w:rsidRPr="00B61F6A">
              <w:rPr>
                <w:rFonts w:ascii="Trebuchet MS" w:hAnsi="Trebuchet MS" w:cs="Arial CYR"/>
                <w:b/>
                <w:szCs w:val="24"/>
                <w:lang w:eastAsia="bg-BG"/>
              </w:rPr>
              <w:t>(материал, съоръжение и др.)</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B61F6A"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B61F6A">
              <w:rPr>
                <w:rFonts w:ascii="Trebuchet MS" w:hAnsi="Trebuchet MS" w:cs="Arial CYR"/>
                <w:b/>
                <w:szCs w:val="24"/>
                <w:lang w:eastAsia="bg-BG"/>
              </w:rPr>
              <w:t>Съответствие на стандарт и/или техническо одобрение, работни характеристики и др.</w:t>
            </w:r>
          </w:p>
        </w:tc>
        <w:tc>
          <w:tcPr>
            <w:tcW w:w="1259" w:type="dxa"/>
            <w:tcBorders>
              <w:top w:val="single" w:sz="4" w:space="0" w:color="auto"/>
              <w:left w:val="nil"/>
              <w:bottom w:val="single" w:sz="4" w:space="0" w:color="auto"/>
              <w:right w:val="single" w:sz="4" w:space="0" w:color="auto"/>
            </w:tcBorders>
            <w:vAlign w:val="center"/>
          </w:tcPr>
          <w:p w:rsidR="008C22FF" w:rsidRPr="00B61F6A"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B61F6A">
              <w:rPr>
                <w:rFonts w:ascii="Trebuchet MS" w:hAnsi="Trebuchet MS" w:cs="Arial CYR"/>
                <w:b/>
                <w:szCs w:val="24"/>
                <w:lang w:eastAsia="bg-BG"/>
              </w:rPr>
              <w:t>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B61F6A"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B61F6A">
              <w:rPr>
                <w:rFonts w:ascii="Trebuchet MS" w:hAnsi="Trebuchet MS" w:cs="Arial CYR"/>
                <w:b/>
                <w:szCs w:val="24"/>
                <w:lang w:eastAsia="bg-BG"/>
              </w:rPr>
              <w:t>При влагане</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3C0B0F">
              <w:rPr>
                <w:rFonts w:ascii="Trebuchet MS" w:hAnsi="Trebuchet MS" w:cs="Arial CYR"/>
                <w:b/>
                <w:szCs w:val="24"/>
                <w:lang w:val="en-US" w:eastAsia="bg-BG"/>
              </w:rPr>
              <w:t>1</w:t>
            </w:r>
            <w:r w:rsidRPr="003C0B0F">
              <w:rPr>
                <w:rFonts w:ascii="Trebuchet MS" w:hAnsi="Trebuchet MS" w:cs="Arial CYR"/>
                <w:b/>
                <w:szCs w:val="24"/>
                <w:lang w:eastAsia="bg-BG"/>
              </w:rPr>
              <w:t>.</w:t>
            </w:r>
          </w:p>
        </w:tc>
        <w:tc>
          <w:tcPr>
            <w:tcW w:w="3378" w:type="dxa"/>
            <w:tcBorders>
              <w:top w:val="single" w:sz="4" w:space="0" w:color="auto"/>
              <w:left w:val="single" w:sz="4" w:space="0" w:color="auto"/>
              <w:bottom w:val="single" w:sz="4" w:space="0" w:color="auto"/>
              <w:right w:val="nil"/>
            </w:tcBorders>
          </w:tcPr>
          <w:p w:rsidR="008C22FF" w:rsidRPr="003C0B0F" w:rsidRDefault="008C22FF" w:rsidP="0025404C">
            <w:pPr>
              <w:spacing w:after="0"/>
              <w:rPr>
                <w:rFonts w:ascii="Trebuchet MS" w:hAnsi="Trebuchet MS" w:cs="Times New Roman"/>
                <w:sz w:val="24"/>
                <w:szCs w:val="24"/>
              </w:rPr>
            </w:pPr>
            <w:r>
              <w:rPr>
                <w:rFonts w:ascii="Trebuchet MS" w:hAnsi="Trebuchet MS" w:cs="Times New Roman"/>
                <w:sz w:val="24"/>
                <w:szCs w:val="24"/>
              </w:rPr>
              <w:t>Материали за м</w:t>
            </w:r>
            <w:r w:rsidRPr="003C0B0F">
              <w:rPr>
                <w:rFonts w:ascii="Trebuchet MS" w:hAnsi="Trebuchet MS" w:cs="Times New Roman"/>
                <w:sz w:val="24"/>
                <w:szCs w:val="24"/>
              </w:rPr>
              <w:t>азилки, шпакловки</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3C0B0F" w:rsidRDefault="008C22FF" w:rsidP="0025404C">
            <w:pPr>
              <w:spacing w:after="0"/>
              <w:rPr>
                <w:rFonts w:ascii="Trebuchet MS" w:hAnsi="Trebuchet MS" w:cs="Times New Roman"/>
                <w:sz w:val="24"/>
                <w:szCs w:val="24"/>
              </w:rPr>
            </w:pPr>
            <w:r w:rsidRPr="003C0B0F">
              <w:rPr>
                <w:rFonts w:ascii="Trebuchet MS" w:hAnsi="Trebuchet MS" w:cs="Times New Roman"/>
                <w:sz w:val="24"/>
                <w:szCs w:val="24"/>
              </w:rPr>
              <w:t>БДС EN 998-1:2016/NA:2017</w:t>
            </w:r>
          </w:p>
          <w:p w:rsidR="008C22FF" w:rsidRPr="003C0B0F" w:rsidRDefault="00FB264C" w:rsidP="0025404C">
            <w:pPr>
              <w:spacing w:after="0"/>
              <w:rPr>
                <w:rFonts w:ascii="Trebuchet MS" w:hAnsi="Trebuchet MS" w:cs="Times New Roman"/>
                <w:sz w:val="24"/>
                <w:szCs w:val="24"/>
              </w:rPr>
            </w:pPr>
            <w:hyperlink r:id="rId11" w:history="1">
              <w:r w:rsidR="008C22FF" w:rsidRPr="003C0B0F">
                <w:rPr>
                  <w:rFonts w:ascii="Trebuchet MS" w:hAnsi="Trebuchet MS" w:cs="Times New Roman"/>
                  <w:sz w:val="24"/>
                  <w:szCs w:val="24"/>
                </w:rPr>
                <w:t>БДС EN 13914-2:2016</w:t>
              </w:r>
            </w:hyperlink>
            <w:r w:rsidR="008C22FF" w:rsidRPr="003C0B0F">
              <w:rPr>
                <w:rFonts w:ascii="Trebuchet MS" w:hAnsi="Trebuchet MS" w:cs="Times New Roman"/>
                <w:sz w:val="24"/>
                <w:szCs w:val="24"/>
              </w:rPr>
              <w:t>; БДС EN 15824:2017 или еквивалентни</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3C0B0F">
              <w:rPr>
                <w:rFonts w:ascii="Trebuchet MS" w:hAnsi="Trebuchet MS" w:cs="Arial CYR"/>
                <w:b/>
                <w:szCs w:val="24"/>
                <w:lang w:eastAsia="bg-BG"/>
              </w:rPr>
              <w:t>2.</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spacing w:after="0"/>
              <w:rPr>
                <w:rFonts w:ascii="Trebuchet MS" w:hAnsi="Trebuchet MS" w:cs="Times New Roman"/>
                <w:sz w:val="24"/>
                <w:szCs w:val="24"/>
              </w:rPr>
            </w:pPr>
            <w:r w:rsidRPr="003C0B0F">
              <w:rPr>
                <w:rFonts w:ascii="Trebuchet MS" w:hAnsi="Trebuchet MS" w:cs="Times New Roman"/>
                <w:sz w:val="24"/>
                <w:szCs w:val="24"/>
              </w:rPr>
              <w:t>Дълбоко проникващ грунд по мазилки - влаго защитни покрития</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3C0B0F" w:rsidRDefault="008C22FF" w:rsidP="0025404C">
            <w:pPr>
              <w:spacing w:after="0"/>
              <w:rPr>
                <w:rFonts w:ascii="Trebuchet MS" w:hAnsi="Trebuchet MS" w:cs="Times New Roman"/>
                <w:sz w:val="24"/>
                <w:szCs w:val="24"/>
              </w:rPr>
            </w:pPr>
            <w:r w:rsidRPr="003C0B0F">
              <w:rPr>
                <w:rFonts w:ascii="Trebuchet MS" w:hAnsi="Trebuchet MS" w:cs="Times New Roman"/>
                <w:sz w:val="24"/>
                <w:szCs w:val="24"/>
              </w:rPr>
              <w:t>БДС 14707-87 или еквивалентен</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3C0B0F">
              <w:rPr>
                <w:rFonts w:ascii="Trebuchet MS" w:hAnsi="Trebuchet MS" w:cs="Arial CYR"/>
                <w:b/>
                <w:szCs w:val="24"/>
                <w:lang w:eastAsia="bg-BG"/>
              </w:rPr>
              <w:t>3.</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shd w:val="clear" w:color="auto" w:fill="FFFFFF"/>
              <w:spacing w:after="0"/>
              <w:ind w:left="-13" w:right="-35" w:firstLine="13"/>
              <w:rPr>
                <w:rFonts w:ascii="Trebuchet MS" w:eastAsia="Calibri" w:hAnsi="Trebuchet MS" w:cs="Times New Roman"/>
                <w:sz w:val="24"/>
                <w:szCs w:val="24"/>
              </w:rPr>
            </w:pPr>
            <w:r w:rsidRPr="003C0B0F">
              <w:rPr>
                <w:rFonts w:ascii="Trebuchet MS" w:eastAsia="Calibri" w:hAnsi="Trebuchet MS" w:cs="Times New Roman"/>
                <w:sz w:val="24"/>
                <w:szCs w:val="24"/>
              </w:rPr>
              <w:t xml:space="preserve">Продукти от минерална вата (MW) </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3C0B0F" w:rsidRDefault="008C22FF" w:rsidP="0025404C">
            <w:pPr>
              <w:shd w:val="clear" w:color="auto" w:fill="FFFFFF"/>
              <w:spacing w:after="0"/>
              <w:ind w:left="10" w:right="-35"/>
              <w:rPr>
                <w:rFonts w:ascii="Trebuchet MS" w:eastAsia="Calibri" w:hAnsi="Trebuchet MS" w:cs="Times New Roman"/>
                <w:sz w:val="24"/>
                <w:szCs w:val="24"/>
              </w:rPr>
            </w:pPr>
            <w:r w:rsidRPr="003C0B0F">
              <w:rPr>
                <w:rFonts w:ascii="Trebuchet MS" w:eastAsia="Calibri" w:hAnsi="Trebuchet MS" w:cs="Times New Roman"/>
                <w:sz w:val="24"/>
                <w:szCs w:val="24"/>
              </w:rPr>
              <w:t>БДС EN 13162:2012+A1:2015/NA:2015</w:t>
            </w:r>
          </w:p>
          <w:p w:rsidR="008C22FF" w:rsidRPr="003C0B0F" w:rsidRDefault="008C22FF" w:rsidP="0025404C">
            <w:pPr>
              <w:shd w:val="clear" w:color="auto" w:fill="FFFFFF"/>
              <w:spacing w:after="0"/>
              <w:ind w:left="10" w:right="-35"/>
              <w:rPr>
                <w:rFonts w:ascii="Trebuchet MS" w:eastAsia="Calibri" w:hAnsi="Trebuchet MS" w:cs="Times New Roman"/>
                <w:sz w:val="24"/>
                <w:szCs w:val="24"/>
              </w:rPr>
            </w:pPr>
            <w:r w:rsidRPr="003C0B0F">
              <w:rPr>
                <w:rFonts w:ascii="Trebuchet MS" w:eastAsia="Calibri" w:hAnsi="Trebuchet MS" w:cs="Times New Roman"/>
                <w:sz w:val="24"/>
                <w:szCs w:val="24"/>
              </w:rPr>
              <w:t>или еквивалентен</w:t>
            </w:r>
          </w:p>
          <w:p w:rsidR="008C22FF" w:rsidRPr="003C0B0F" w:rsidRDefault="008C22FF" w:rsidP="008C22FF">
            <w:pPr>
              <w:numPr>
                <w:ilvl w:val="0"/>
                <w:numId w:val="28"/>
              </w:numPr>
              <w:shd w:val="clear" w:color="auto" w:fill="FFFFFF"/>
              <w:tabs>
                <w:tab w:val="num" w:pos="322"/>
              </w:tabs>
              <w:spacing w:after="0" w:line="240" w:lineRule="auto"/>
              <w:ind w:left="10" w:right="-35" w:firstLine="0"/>
              <w:rPr>
                <w:rFonts w:ascii="Trebuchet MS" w:eastAsia="Calibri" w:hAnsi="Trebuchet MS" w:cs="Times New Roman"/>
                <w:sz w:val="24"/>
                <w:szCs w:val="24"/>
              </w:rPr>
            </w:pPr>
            <w:r w:rsidRPr="003C0B0F">
              <w:rPr>
                <w:rFonts w:ascii="Trebuchet MS" w:eastAsia="Calibri" w:hAnsi="Trebuchet MS" w:cs="Times New Roman"/>
                <w:sz w:val="24"/>
                <w:szCs w:val="24"/>
              </w:rPr>
              <w:t>Плътност min 120 kg/m</w:t>
            </w:r>
            <w:r w:rsidRPr="003C0B0F">
              <w:rPr>
                <w:rFonts w:ascii="Trebuchet MS" w:eastAsia="Calibri" w:hAnsi="Trebuchet MS" w:cs="Times New Roman"/>
                <w:sz w:val="24"/>
                <w:szCs w:val="24"/>
                <w:vertAlign w:val="superscript"/>
              </w:rPr>
              <w:t>3</w:t>
            </w:r>
          </w:p>
          <w:p w:rsidR="008C22FF" w:rsidRPr="003C0B0F" w:rsidRDefault="008C22FF" w:rsidP="008C22FF">
            <w:pPr>
              <w:numPr>
                <w:ilvl w:val="0"/>
                <w:numId w:val="28"/>
              </w:numPr>
              <w:shd w:val="clear" w:color="auto" w:fill="FFFFFF"/>
              <w:tabs>
                <w:tab w:val="num" w:pos="322"/>
              </w:tabs>
              <w:spacing w:after="0" w:line="240" w:lineRule="auto"/>
              <w:ind w:left="10" w:right="-35" w:firstLine="0"/>
              <w:rPr>
                <w:rFonts w:ascii="Trebuchet MS" w:eastAsia="Calibri" w:hAnsi="Trebuchet MS" w:cs="Times New Roman"/>
                <w:sz w:val="24"/>
                <w:szCs w:val="24"/>
              </w:rPr>
            </w:pPr>
            <w:r w:rsidRPr="003C0B0F">
              <w:rPr>
                <w:rFonts w:ascii="Trebuchet MS" w:eastAsia="Calibri" w:hAnsi="Trebuchet MS" w:cs="Times New Roman"/>
                <w:sz w:val="24"/>
                <w:szCs w:val="24"/>
              </w:rPr>
              <w:t>коеф. на топлопреминаване λD=0.036 W/(m*K);</w:t>
            </w:r>
          </w:p>
          <w:p w:rsidR="008C22FF" w:rsidRPr="003C0B0F" w:rsidRDefault="008C22FF" w:rsidP="008C22FF">
            <w:pPr>
              <w:numPr>
                <w:ilvl w:val="0"/>
                <w:numId w:val="28"/>
              </w:numPr>
              <w:shd w:val="clear" w:color="auto" w:fill="FFFFFF"/>
              <w:tabs>
                <w:tab w:val="num" w:pos="322"/>
              </w:tabs>
              <w:spacing w:after="0" w:line="240" w:lineRule="auto"/>
              <w:ind w:left="10" w:right="-35" w:firstLine="0"/>
              <w:rPr>
                <w:rFonts w:ascii="Trebuchet MS" w:eastAsia="Calibri" w:hAnsi="Trebuchet MS" w:cs="Times New Roman"/>
                <w:sz w:val="24"/>
                <w:szCs w:val="24"/>
              </w:rPr>
            </w:pPr>
            <w:r w:rsidRPr="003C0B0F">
              <w:rPr>
                <w:rFonts w:ascii="Trebuchet MS" w:eastAsia="Calibri" w:hAnsi="Trebuchet MS" w:cs="Times New Roman"/>
                <w:sz w:val="24"/>
                <w:szCs w:val="24"/>
              </w:rPr>
              <w:t>негорима, клас А, съгл.EN 13501-1 или еквивалентен</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3C0B0F">
              <w:rPr>
                <w:rFonts w:ascii="Trebuchet MS" w:hAnsi="Trebuchet MS" w:cs="Arial CYR"/>
                <w:b/>
                <w:szCs w:val="24"/>
                <w:lang w:eastAsia="bg-BG"/>
              </w:rPr>
              <w:t>4.</w:t>
            </w:r>
          </w:p>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widowControl w:val="0"/>
              <w:autoSpaceDE w:val="0"/>
              <w:autoSpaceDN w:val="0"/>
              <w:adjustRightInd w:val="0"/>
              <w:spacing w:after="0" w:line="240" w:lineRule="auto"/>
              <w:rPr>
                <w:rFonts w:ascii="Trebuchet MS" w:hAnsi="Trebuchet MS" w:cs="Arial CYR"/>
                <w:sz w:val="24"/>
                <w:szCs w:val="24"/>
                <w:lang w:eastAsia="bg-BG"/>
              </w:rPr>
            </w:pPr>
            <w:r w:rsidRPr="003C0B0F">
              <w:rPr>
                <w:rFonts w:ascii="Trebuchet MS" w:eastAsia="Calibri" w:hAnsi="Trebuchet MS" w:cs="Arial CYR"/>
                <w:sz w:val="24"/>
                <w:szCs w:val="24"/>
                <w:lang w:eastAsia="bg-BG"/>
              </w:rPr>
              <w:t xml:space="preserve">Плочки, керамични </w:t>
            </w:r>
            <w:r w:rsidRPr="003C0B0F">
              <w:rPr>
                <w:rFonts w:ascii="Trebuchet MS" w:eastAsia="Calibri" w:hAnsi="Trebuchet MS" w:cs="Arial CYR"/>
                <w:sz w:val="24"/>
                <w:szCs w:val="24"/>
                <w:lang w:val="ru-RU" w:eastAsia="bg-BG"/>
              </w:rPr>
              <w:t xml:space="preserve">– </w:t>
            </w:r>
            <w:proofErr w:type="spellStart"/>
            <w:r w:rsidRPr="003C0B0F">
              <w:rPr>
                <w:rFonts w:ascii="Trebuchet MS" w:eastAsia="Calibri" w:hAnsi="Trebuchet MS" w:cs="Arial CYR"/>
                <w:sz w:val="24"/>
                <w:szCs w:val="24"/>
                <w:lang w:val="ru-RU" w:eastAsia="bg-BG"/>
              </w:rPr>
              <w:t>подови</w:t>
            </w:r>
            <w:proofErr w:type="spellEnd"/>
            <w:r w:rsidRPr="003C0B0F">
              <w:rPr>
                <w:rFonts w:ascii="Trebuchet MS" w:eastAsia="Calibri" w:hAnsi="Trebuchet MS" w:cs="Arial CYR"/>
                <w:sz w:val="24"/>
                <w:szCs w:val="24"/>
                <w:lang w:val="ru-RU" w:eastAsia="bg-BG"/>
              </w:rPr>
              <w:t xml:space="preserve">, </w:t>
            </w:r>
            <w:r w:rsidRPr="003C0B0F">
              <w:rPr>
                <w:rFonts w:ascii="Trebuchet MS" w:eastAsia="Calibri" w:hAnsi="Trebuchet MS" w:cs="Arial CYR"/>
                <w:sz w:val="24"/>
                <w:szCs w:val="24"/>
                <w:lang w:val="en-US" w:eastAsia="bg-BG"/>
              </w:rPr>
              <w:t>I</w:t>
            </w:r>
            <w:r w:rsidRPr="003C0B0F">
              <w:rPr>
                <w:rFonts w:ascii="Trebuchet MS" w:eastAsia="Calibri" w:hAnsi="Trebuchet MS" w:cs="Arial CYR"/>
                <w:sz w:val="24"/>
                <w:szCs w:val="24"/>
                <w:lang w:val="ru-RU" w:eastAsia="bg-BG"/>
              </w:rPr>
              <w:t>-во качество (</w:t>
            </w:r>
            <w:r w:rsidRPr="003C0B0F">
              <w:rPr>
                <w:rFonts w:ascii="Trebuchet MS" w:eastAsia="Calibri" w:hAnsi="Trebuchet MS" w:cs="Arial CYR"/>
                <w:sz w:val="24"/>
                <w:szCs w:val="24"/>
                <w:lang w:eastAsia="bg-BG"/>
              </w:rPr>
              <w:t>гранитогрес</w:t>
            </w:r>
            <w:r w:rsidRPr="003C0B0F">
              <w:rPr>
                <w:rFonts w:ascii="Trebuchet MS" w:eastAsia="Calibri" w:hAnsi="Trebuchet MS" w:cs="Arial CYR"/>
                <w:sz w:val="24"/>
                <w:szCs w:val="24"/>
                <w:lang w:val="ru-RU" w:eastAsia="bg-BG"/>
              </w:rPr>
              <w:t>)</w:t>
            </w:r>
            <w:r w:rsidRPr="003C0B0F">
              <w:rPr>
                <w:rFonts w:ascii="Trebuchet MS" w:eastAsia="Calibri" w:hAnsi="Trebuchet MS" w:cs="Arial CYR"/>
                <w:sz w:val="24"/>
                <w:szCs w:val="24"/>
                <w:lang w:eastAsia="bg-BG"/>
              </w:rPr>
              <w:t>; клас на изтриваемост –</w:t>
            </w:r>
            <w:r w:rsidRPr="003C0B0F">
              <w:rPr>
                <w:rFonts w:ascii="Trebuchet MS" w:hAnsi="Trebuchet MS" w:cs="Arial CYR"/>
                <w:sz w:val="24"/>
                <w:szCs w:val="24"/>
                <w:lang w:eastAsia="bg-BG"/>
              </w:rPr>
              <w:t xml:space="preserve"> PЕI 5 или PЕI 4 (силно натоварен тежък </w:t>
            </w:r>
            <w:r>
              <w:rPr>
                <w:rFonts w:ascii="Trebuchet MS" w:hAnsi="Trebuchet MS" w:cs="Arial CYR"/>
                <w:sz w:val="24"/>
                <w:szCs w:val="24"/>
                <w:lang w:eastAsia="bg-BG"/>
              </w:rPr>
              <w:t xml:space="preserve">или </w:t>
            </w:r>
            <w:r w:rsidRPr="003C0B0F">
              <w:rPr>
                <w:rFonts w:ascii="Trebuchet MS" w:hAnsi="Trebuchet MS" w:cs="Arial CYR"/>
                <w:sz w:val="24"/>
                <w:szCs w:val="24"/>
                <w:lang w:eastAsia="bg-BG"/>
              </w:rPr>
              <w:t>умерено тежък трафик)</w:t>
            </w:r>
          </w:p>
        </w:tc>
        <w:tc>
          <w:tcPr>
            <w:tcW w:w="3600" w:type="dxa"/>
            <w:tcBorders>
              <w:top w:val="single" w:sz="4" w:space="0" w:color="auto"/>
              <w:left w:val="single" w:sz="4" w:space="0" w:color="auto"/>
              <w:bottom w:val="single" w:sz="4" w:space="0" w:color="auto"/>
              <w:right w:val="single" w:sz="4" w:space="0" w:color="auto"/>
            </w:tcBorders>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БДС – 16157:1985</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rPr>
            </w:pPr>
            <w:r w:rsidRPr="003C0B0F">
              <w:rPr>
                <w:rFonts w:ascii="Trebuchet MS" w:hAnsi="Trebuchet MS" w:cs="Arial CYR"/>
                <w:sz w:val="24"/>
                <w:szCs w:val="24"/>
              </w:rPr>
              <w:t>БДС EN 14411:2016</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Pr>
                <w:rFonts w:ascii="Trebuchet MS" w:hAnsi="Trebuchet MS" w:cs="Arial CYR"/>
                <w:sz w:val="24"/>
                <w:szCs w:val="24"/>
                <w:lang w:val="ru-RU"/>
              </w:rPr>
              <w:t xml:space="preserve">или </w:t>
            </w:r>
            <w:proofErr w:type="spellStart"/>
            <w:r>
              <w:rPr>
                <w:rFonts w:ascii="Trebuchet MS" w:hAnsi="Trebuchet MS" w:cs="Arial CYR"/>
                <w:sz w:val="24"/>
                <w:szCs w:val="24"/>
                <w:lang w:val="ru-RU"/>
              </w:rPr>
              <w:t>еквивалентни</w:t>
            </w:r>
            <w:proofErr w:type="spellEnd"/>
          </w:p>
        </w:tc>
        <w:tc>
          <w:tcPr>
            <w:tcW w:w="1259"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Съгласу-ване  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3C0B0F">
              <w:rPr>
                <w:rFonts w:ascii="Trebuchet MS" w:hAnsi="Trebuchet MS" w:cs="Arial CYR"/>
                <w:sz w:val="24"/>
                <w:szCs w:val="24"/>
                <w:lang w:eastAsia="bg-BG"/>
              </w:rPr>
              <w:t>Сертификат  за  качество  и  произход</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3C0B0F">
              <w:rPr>
                <w:rFonts w:ascii="Trebuchet MS" w:hAnsi="Trebuchet MS" w:cs="Arial CYR"/>
                <w:b/>
                <w:szCs w:val="24"/>
                <w:lang w:eastAsia="bg-BG"/>
              </w:rPr>
              <w:t>5.</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widowControl w:val="0"/>
              <w:autoSpaceDE w:val="0"/>
              <w:autoSpaceDN w:val="0"/>
              <w:adjustRightInd w:val="0"/>
              <w:spacing w:after="0" w:line="240" w:lineRule="auto"/>
              <w:rPr>
                <w:rFonts w:ascii="Trebuchet MS" w:hAnsi="Trebuchet MS" w:cs="Arial CYR"/>
                <w:sz w:val="24"/>
                <w:szCs w:val="24"/>
                <w:lang w:eastAsia="bg-BG"/>
              </w:rPr>
            </w:pPr>
            <w:r w:rsidRPr="003C0B0F">
              <w:rPr>
                <w:rFonts w:ascii="Trebuchet MS" w:eastAsia="Calibri" w:hAnsi="Trebuchet MS" w:cs="Arial CYR"/>
                <w:sz w:val="24"/>
                <w:szCs w:val="24"/>
                <w:lang w:eastAsia="bg-BG"/>
              </w:rPr>
              <w:t xml:space="preserve">Плочки, керамични </w:t>
            </w:r>
            <w:r w:rsidRPr="003C0B0F">
              <w:rPr>
                <w:rFonts w:ascii="Trebuchet MS" w:eastAsia="Calibri" w:hAnsi="Trebuchet MS" w:cs="Arial CYR"/>
                <w:sz w:val="24"/>
                <w:szCs w:val="24"/>
                <w:lang w:val="ru-RU" w:eastAsia="bg-BG"/>
              </w:rPr>
              <w:t xml:space="preserve">– фаянс,   </w:t>
            </w:r>
            <w:r w:rsidRPr="003C0B0F">
              <w:rPr>
                <w:rFonts w:ascii="Trebuchet MS" w:eastAsia="Calibri" w:hAnsi="Trebuchet MS" w:cs="Arial CYR"/>
                <w:sz w:val="24"/>
                <w:szCs w:val="24"/>
                <w:lang w:val="en-US" w:eastAsia="bg-BG"/>
              </w:rPr>
              <w:t>I</w:t>
            </w:r>
            <w:r w:rsidRPr="003C0B0F">
              <w:rPr>
                <w:rFonts w:ascii="Trebuchet MS" w:eastAsia="Calibri" w:hAnsi="Trebuchet MS" w:cs="Arial CYR"/>
                <w:sz w:val="24"/>
                <w:szCs w:val="24"/>
                <w:lang w:val="ru-RU" w:eastAsia="bg-BG"/>
              </w:rPr>
              <w:t xml:space="preserve">-во качество </w:t>
            </w:r>
            <w:r w:rsidRPr="003C0B0F">
              <w:rPr>
                <w:rFonts w:ascii="Trebuchet MS" w:eastAsia="Calibri" w:hAnsi="Trebuchet MS" w:cs="Arial CYR"/>
                <w:sz w:val="24"/>
                <w:szCs w:val="24"/>
                <w:lang w:eastAsia="bg-BG"/>
              </w:rPr>
              <w:t>клас на изтриваемост –</w:t>
            </w:r>
            <w:r w:rsidRPr="003C0B0F">
              <w:rPr>
                <w:rFonts w:ascii="Trebuchet MS" w:hAnsi="Trebuchet MS" w:cs="Arial CYR"/>
                <w:sz w:val="24"/>
                <w:szCs w:val="24"/>
                <w:lang w:eastAsia="bg-BG"/>
              </w:rPr>
              <w:t xml:space="preserve"> PЕI 1 (стенни, облицовъчни плочи)</w:t>
            </w:r>
          </w:p>
        </w:tc>
        <w:tc>
          <w:tcPr>
            <w:tcW w:w="3600" w:type="dxa"/>
            <w:tcBorders>
              <w:top w:val="single" w:sz="4" w:space="0" w:color="auto"/>
              <w:left w:val="single" w:sz="4" w:space="0" w:color="auto"/>
              <w:bottom w:val="single" w:sz="4" w:space="0" w:color="auto"/>
              <w:right w:val="single" w:sz="4" w:space="0" w:color="auto"/>
            </w:tcBorders>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БДС – 16157:1985</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rPr>
            </w:pPr>
            <w:r w:rsidRPr="003C0B0F">
              <w:rPr>
                <w:rFonts w:ascii="Trebuchet MS" w:hAnsi="Trebuchet MS" w:cs="Arial CYR"/>
                <w:sz w:val="24"/>
                <w:szCs w:val="24"/>
              </w:rPr>
              <w:t>БДС EN 14411:2016</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Pr>
                <w:rFonts w:ascii="Trebuchet MS" w:hAnsi="Trebuchet MS" w:cs="Arial CYR"/>
                <w:sz w:val="24"/>
                <w:szCs w:val="24"/>
                <w:lang w:val="ru-RU"/>
              </w:rPr>
              <w:t xml:space="preserve">или </w:t>
            </w:r>
            <w:proofErr w:type="spellStart"/>
            <w:r>
              <w:rPr>
                <w:rFonts w:ascii="Trebuchet MS" w:hAnsi="Trebuchet MS" w:cs="Arial CYR"/>
                <w:sz w:val="24"/>
                <w:szCs w:val="24"/>
                <w:lang w:val="ru-RU"/>
              </w:rPr>
              <w:t>еквивалентни</w:t>
            </w:r>
            <w:proofErr w:type="spellEnd"/>
          </w:p>
        </w:tc>
        <w:tc>
          <w:tcPr>
            <w:tcW w:w="1259"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Съгласу-ване  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line="240" w:lineRule="auto"/>
              <w:rPr>
                <w:rFonts w:ascii="Trebuchet MS" w:hAnsi="Trebuchet MS" w:cs="Arial CYR"/>
                <w:sz w:val="24"/>
                <w:szCs w:val="24"/>
                <w:lang w:eastAsia="bg-BG"/>
              </w:rPr>
            </w:pPr>
          </w:p>
          <w:p w:rsidR="008C22FF" w:rsidRPr="003C0B0F"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3C0B0F">
              <w:rPr>
                <w:rFonts w:ascii="Trebuchet MS" w:hAnsi="Trebuchet MS" w:cs="Arial CYR"/>
                <w:sz w:val="24"/>
                <w:szCs w:val="24"/>
                <w:lang w:eastAsia="bg-BG"/>
              </w:rPr>
              <w:t>Сертификат за качество и произход</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3C0B0F">
              <w:rPr>
                <w:rFonts w:ascii="Trebuchet MS" w:hAnsi="Trebuchet MS" w:cs="Arial CYR"/>
                <w:b/>
                <w:szCs w:val="24"/>
                <w:lang w:eastAsia="bg-BG"/>
              </w:rPr>
              <w:t>6.</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widowControl w:val="0"/>
              <w:autoSpaceDE w:val="0"/>
              <w:autoSpaceDN w:val="0"/>
              <w:adjustRightInd w:val="0"/>
              <w:spacing w:after="0" w:line="240" w:lineRule="auto"/>
              <w:rPr>
                <w:rFonts w:ascii="Trebuchet MS" w:hAnsi="Trebuchet MS" w:cs="Arial CYR"/>
                <w:sz w:val="24"/>
                <w:szCs w:val="24"/>
                <w:lang w:eastAsia="bg-BG"/>
              </w:rPr>
            </w:pPr>
            <w:r w:rsidRPr="003C0B0F">
              <w:rPr>
                <w:rFonts w:ascii="Trebuchet MS" w:hAnsi="Trebuchet MS" w:cs="Arial CYR"/>
                <w:sz w:val="24"/>
                <w:szCs w:val="24"/>
                <w:lang w:eastAsia="bg-BG"/>
              </w:rPr>
              <w:t>Дограма от „студен“алуминиев профил, стандартен цвят бял RAL 9010</w:t>
            </w:r>
          </w:p>
        </w:tc>
        <w:tc>
          <w:tcPr>
            <w:tcW w:w="3600" w:type="dxa"/>
            <w:tcBorders>
              <w:top w:val="single" w:sz="4" w:space="0" w:color="auto"/>
              <w:left w:val="single" w:sz="4" w:space="0" w:color="auto"/>
              <w:bottom w:val="single" w:sz="4" w:space="0" w:color="auto"/>
              <w:right w:val="single" w:sz="4" w:space="0" w:color="auto"/>
            </w:tcBorders>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 xml:space="preserve">БДС </w:t>
            </w:r>
            <w:r w:rsidRPr="003C0B0F">
              <w:rPr>
                <w:rFonts w:ascii="Trebuchet MS" w:hAnsi="Trebuchet MS" w:cs="Arial CYR"/>
                <w:sz w:val="24"/>
                <w:szCs w:val="24"/>
                <w:lang w:val="en-US" w:eastAsia="bg-BG"/>
              </w:rPr>
              <w:t>EN</w:t>
            </w:r>
            <w:r w:rsidRPr="003C0B0F">
              <w:rPr>
                <w:rFonts w:ascii="Trebuchet MS" w:hAnsi="Trebuchet MS" w:cs="Arial CYR"/>
                <w:sz w:val="24"/>
                <w:szCs w:val="24"/>
                <w:lang w:eastAsia="bg-BG"/>
              </w:rPr>
              <w:t xml:space="preserve"> 1192 : 2003</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 xml:space="preserve">БДС </w:t>
            </w:r>
            <w:r w:rsidRPr="003C0B0F">
              <w:rPr>
                <w:rFonts w:ascii="Trebuchet MS" w:hAnsi="Trebuchet MS" w:cs="Arial CYR"/>
                <w:sz w:val="24"/>
                <w:szCs w:val="24"/>
                <w:lang w:val="en-US" w:eastAsia="bg-BG"/>
              </w:rPr>
              <w:t>EN</w:t>
            </w:r>
            <w:r w:rsidRPr="003C0B0F">
              <w:rPr>
                <w:rFonts w:ascii="Trebuchet MS" w:hAnsi="Trebuchet MS" w:cs="Arial CYR"/>
                <w:sz w:val="24"/>
                <w:szCs w:val="24"/>
                <w:lang w:eastAsia="bg-BG"/>
              </w:rPr>
              <w:t xml:space="preserve"> 12207 : 2017</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 xml:space="preserve">БДС </w:t>
            </w:r>
            <w:r w:rsidRPr="003C0B0F">
              <w:rPr>
                <w:rFonts w:ascii="Trebuchet MS" w:hAnsi="Trebuchet MS" w:cs="Arial CYR"/>
                <w:sz w:val="24"/>
                <w:szCs w:val="24"/>
                <w:lang w:val="en-US" w:eastAsia="bg-BG"/>
              </w:rPr>
              <w:t>EN</w:t>
            </w:r>
            <w:r w:rsidRPr="003C0B0F">
              <w:rPr>
                <w:rFonts w:ascii="Trebuchet MS" w:hAnsi="Trebuchet MS" w:cs="Arial CYR"/>
                <w:sz w:val="24"/>
                <w:szCs w:val="24"/>
                <w:lang w:eastAsia="bg-BG"/>
              </w:rPr>
              <w:t xml:space="preserve"> 12208 : 2003</w:t>
            </w:r>
          </w:p>
          <w:p w:rsidR="008C22FF" w:rsidRDefault="008C22FF" w:rsidP="0025404C">
            <w:pPr>
              <w:widowControl w:val="0"/>
              <w:autoSpaceDE w:val="0"/>
              <w:autoSpaceDN w:val="0"/>
              <w:adjustRightInd w:val="0"/>
              <w:spacing w:after="0" w:line="240" w:lineRule="auto"/>
              <w:jc w:val="center"/>
              <w:rPr>
                <w:rFonts w:ascii="Trebuchet MS" w:hAnsi="Trebuchet MS" w:cs="Arial CYR"/>
                <w:sz w:val="24"/>
                <w:szCs w:val="24"/>
                <w:lang w:val="en-US" w:eastAsia="bg-BG"/>
              </w:rPr>
            </w:pPr>
            <w:r w:rsidRPr="003C0B0F">
              <w:rPr>
                <w:rFonts w:ascii="Trebuchet MS" w:hAnsi="Trebuchet MS" w:cs="Arial CYR"/>
                <w:sz w:val="24"/>
                <w:szCs w:val="24"/>
                <w:lang w:eastAsia="bg-BG"/>
              </w:rPr>
              <w:t xml:space="preserve">БДС </w:t>
            </w:r>
            <w:r w:rsidRPr="003C0B0F">
              <w:rPr>
                <w:rFonts w:ascii="Trebuchet MS" w:hAnsi="Trebuchet MS" w:cs="Arial CYR"/>
                <w:sz w:val="24"/>
                <w:szCs w:val="24"/>
                <w:lang w:val="en-US" w:eastAsia="bg-BG"/>
              </w:rPr>
              <w:t>EN</w:t>
            </w:r>
            <w:r>
              <w:rPr>
                <w:rFonts w:ascii="Trebuchet MS" w:hAnsi="Trebuchet MS" w:cs="Arial CYR"/>
                <w:sz w:val="24"/>
                <w:szCs w:val="24"/>
                <w:lang w:eastAsia="bg-BG"/>
              </w:rPr>
              <w:t xml:space="preserve"> 12400 : 2004</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или еквивалентни</w:t>
            </w:r>
          </w:p>
        </w:tc>
        <w:tc>
          <w:tcPr>
            <w:tcW w:w="1259"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Съгласу-ване  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3C0B0F">
              <w:rPr>
                <w:rFonts w:ascii="Trebuchet MS" w:hAnsi="Trebuchet MS" w:cs="Arial CYR"/>
                <w:sz w:val="24"/>
                <w:szCs w:val="24"/>
                <w:lang w:eastAsia="bg-BG"/>
              </w:rPr>
              <w:t>Сертификат за качество и произход</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Pr>
                <w:rFonts w:ascii="Trebuchet MS" w:hAnsi="Trebuchet MS" w:cs="Arial CYR"/>
                <w:b/>
                <w:szCs w:val="24"/>
                <w:lang w:eastAsia="bg-BG"/>
              </w:rPr>
              <w:lastRenderedPageBreak/>
              <w:t>7</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widowControl w:val="0"/>
              <w:autoSpaceDE w:val="0"/>
              <w:autoSpaceDN w:val="0"/>
              <w:adjustRightInd w:val="0"/>
              <w:spacing w:after="0" w:line="240" w:lineRule="auto"/>
              <w:rPr>
                <w:rFonts w:ascii="Trebuchet MS" w:hAnsi="Trebuchet MS" w:cs="Arial CYR"/>
                <w:sz w:val="24"/>
                <w:szCs w:val="24"/>
                <w:lang w:eastAsia="bg-BG"/>
              </w:rPr>
            </w:pPr>
            <w:r>
              <w:rPr>
                <w:rFonts w:ascii="Trebuchet MS" w:hAnsi="Trebuchet MS" w:cs="Arial CYR"/>
                <w:sz w:val="24"/>
                <w:szCs w:val="24"/>
                <w:lang w:val="en-US" w:eastAsia="bg-BG"/>
              </w:rPr>
              <w:t>PVC</w:t>
            </w:r>
            <w:r>
              <w:rPr>
                <w:rFonts w:ascii="Trebuchet MS" w:hAnsi="Trebuchet MS" w:cs="Arial CYR"/>
                <w:sz w:val="24"/>
                <w:szCs w:val="24"/>
                <w:lang w:eastAsia="bg-BG"/>
              </w:rPr>
              <w:t xml:space="preserve"> дограма</w:t>
            </w:r>
          </w:p>
        </w:tc>
        <w:tc>
          <w:tcPr>
            <w:tcW w:w="3600" w:type="dxa"/>
            <w:tcBorders>
              <w:top w:val="single" w:sz="4" w:space="0" w:color="auto"/>
              <w:left w:val="single" w:sz="4" w:space="0" w:color="auto"/>
              <w:bottom w:val="single" w:sz="4" w:space="0" w:color="auto"/>
              <w:right w:val="single" w:sz="4" w:space="0" w:color="auto"/>
            </w:tcBorders>
          </w:tcPr>
          <w:p w:rsidR="008C22FF" w:rsidRPr="003E1743" w:rsidRDefault="008C22FF" w:rsidP="0025404C">
            <w:pPr>
              <w:pStyle w:val="ab"/>
              <w:spacing w:before="0" w:beforeAutospacing="0" w:after="0" w:afterAutospacing="0"/>
              <w:jc w:val="center"/>
              <w:rPr>
                <w:rFonts w:ascii="Trebuchet MS" w:eastAsiaTheme="minorHAnsi" w:hAnsi="Trebuchet MS" w:cs="Arial CYR"/>
              </w:rPr>
            </w:pPr>
            <w:r w:rsidRPr="003E1743">
              <w:rPr>
                <w:rFonts w:ascii="Trebuchet MS" w:eastAsiaTheme="minorHAnsi" w:hAnsi="Trebuchet MS" w:cs="Arial CYR"/>
              </w:rPr>
              <w:t>БДС EN – 1279-1:2005</w:t>
            </w:r>
          </w:p>
          <w:p w:rsidR="008C22FF" w:rsidRPr="003E1743" w:rsidRDefault="008C22FF" w:rsidP="0025404C">
            <w:pPr>
              <w:pStyle w:val="ab"/>
              <w:spacing w:before="0" w:beforeAutospacing="0" w:after="0" w:afterAutospacing="0"/>
              <w:jc w:val="center"/>
              <w:rPr>
                <w:rFonts w:ascii="Trebuchet MS" w:eastAsiaTheme="minorHAnsi" w:hAnsi="Trebuchet MS" w:cs="Arial CYR"/>
              </w:rPr>
            </w:pPr>
            <w:r>
              <w:rPr>
                <w:rFonts w:ascii="Trebuchet MS" w:eastAsiaTheme="minorHAnsi" w:hAnsi="Trebuchet MS" w:cs="Arial CYR"/>
              </w:rPr>
              <w:t>БДС EN–</w:t>
            </w:r>
            <w:r w:rsidRPr="003E1743">
              <w:rPr>
                <w:rFonts w:ascii="Trebuchet MS" w:eastAsiaTheme="minorHAnsi" w:hAnsi="Trebuchet MS" w:cs="Arial CYR"/>
              </w:rPr>
              <w:t>1154:2001/А1/2003/АС:2006</w:t>
            </w:r>
          </w:p>
          <w:p w:rsidR="008C22FF" w:rsidRPr="003E1743" w:rsidRDefault="008C22FF" w:rsidP="0025404C">
            <w:pPr>
              <w:pStyle w:val="ab"/>
              <w:spacing w:before="0" w:beforeAutospacing="0" w:after="0" w:afterAutospacing="0"/>
              <w:jc w:val="center"/>
              <w:rPr>
                <w:rFonts w:ascii="Trebuchet MS" w:eastAsiaTheme="minorHAnsi" w:hAnsi="Trebuchet MS" w:cs="Arial CYR"/>
                <w:lang w:val="en-US"/>
              </w:rPr>
            </w:pPr>
            <w:r>
              <w:rPr>
                <w:rFonts w:ascii="Trebuchet MS" w:eastAsiaTheme="minorHAnsi" w:hAnsi="Trebuchet MS" w:cs="Arial CYR"/>
              </w:rPr>
              <w:t>ЕN 13126-8</w:t>
            </w:r>
          </w:p>
          <w:p w:rsidR="008C22FF" w:rsidRPr="003E1743" w:rsidRDefault="008C22FF" w:rsidP="0025404C">
            <w:pPr>
              <w:pStyle w:val="ab"/>
              <w:spacing w:before="0" w:beforeAutospacing="0" w:after="0" w:afterAutospacing="0"/>
              <w:jc w:val="center"/>
              <w:rPr>
                <w:rFonts w:ascii="Trebuchet MS" w:eastAsiaTheme="minorHAnsi" w:hAnsi="Trebuchet MS" w:cs="Arial CYR"/>
              </w:rPr>
            </w:pPr>
            <w:r w:rsidRPr="003E1743">
              <w:rPr>
                <w:rFonts w:ascii="Trebuchet MS" w:eastAsiaTheme="minorHAnsi" w:hAnsi="Trebuchet MS" w:cs="Arial CYR"/>
              </w:rPr>
              <w:t>RAL-RG607/3</w:t>
            </w:r>
          </w:p>
          <w:p w:rsidR="008C22FF" w:rsidRDefault="008C22FF" w:rsidP="0025404C">
            <w:pPr>
              <w:pStyle w:val="ab"/>
              <w:spacing w:before="0" w:beforeAutospacing="0" w:after="0" w:afterAutospacing="0"/>
              <w:jc w:val="center"/>
              <w:rPr>
                <w:rFonts w:ascii="Trebuchet MS" w:eastAsiaTheme="minorHAnsi" w:hAnsi="Trebuchet MS" w:cs="Arial CYR"/>
                <w:lang w:val="en-US"/>
              </w:rPr>
            </w:pPr>
            <w:r w:rsidRPr="003E1743">
              <w:rPr>
                <w:rFonts w:ascii="Trebuchet MS" w:eastAsiaTheme="minorHAnsi" w:hAnsi="Trebuchet MS" w:cs="Arial CYR"/>
              </w:rPr>
              <w:t>RAL-RG 607/13</w:t>
            </w:r>
          </w:p>
          <w:p w:rsidR="008C22FF" w:rsidRPr="003E1743" w:rsidRDefault="008C22FF" w:rsidP="0025404C">
            <w:pPr>
              <w:pStyle w:val="ab"/>
              <w:spacing w:before="0" w:beforeAutospacing="0" w:after="0" w:afterAutospacing="0"/>
              <w:jc w:val="center"/>
              <w:rPr>
                <w:rFonts w:ascii="Trebuchet MS" w:eastAsiaTheme="minorHAnsi" w:hAnsi="Trebuchet MS" w:cs="Arial CYR"/>
              </w:rPr>
            </w:pPr>
            <w:r>
              <w:rPr>
                <w:rFonts w:ascii="Trebuchet MS" w:eastAsiaTheme="minorHAnsi" w:hAnsi="Trebuchet MS" w:cs="Arial CYR"/>
              </w:rPr>
              <w:t>или еквивалентни</w:t>
            </w:r>
          </w:p>
        </w:tc>
        <w:tc>
          <w:tcPr>
            <w:tcW w:w="1259"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Съгласу-ване  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3C0B0F">
              <w:rPr>
                <w:rFonts w:ascii="Trebuchet MS" w:hAnsi="Trebuchet MS" w:cs="Arial CYR"/>
                <w:sz w:val="24"/>
                <w:szCs w:val="24"/>
                <w:lang w:eastAsia="bg-BG"/>
              </w:rPr>
              <w:t>Сертификат за качество и произход</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Pr>
                <w:rFonts w:ascii="Trebuchet MS" w:hAnsi="Trebuchet MS" w:cs="Arial CYR"/>
                <w:b/>
                <w:szCs w:val="24"/>
                <w:lang w:eastAsia="bg-BG"/>
              </w:rPr>
              <w:t>8</w:t>
            </w:r>
            <w:r w:rsidRPr="003C0B0F">
              <w:rPr>
                <w:rFonts w:ascii="Trebuchet MS" w:hAnsi="Trebuchet MS" w:cs="Arial CYR"/>
                <w:b/>
                <w:szCs w:val="24"/>
                <w:lang w:eastAsia="bg-BG"/>
              </w:rPr>
              <w:t>.</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widowControl w:val="0"/>
              <w:autoSpaceDE w:val="0"/>
              <w:autoSpaceDN w:val="0"/>
              <w:adjustRightInd w:val="0"/>
              <w:spacing w:after="0" w:line="240" w:lineRule="auto"/>
              <w:rPr>
                <w:rFonts w:ascii="Trebuchet MS" w:hAnsi="Trebuchet MS" w:cs="Arial CYR"/>
                <w:sz w:val="24"/>
                <w:szCs w:val="24"/>
                <w:lang w:eastAsia="bg-BG"/>
              </w:rPr>
            </w:pPr>
            <w:r w:rsidRPr="003C0B0F">
              <w:rPr>
                <w:rFonts w:ascii="Trebuchet MS" w:hAnsi="Trebuchet MS" w:cs="Arial CYR"/>
                <w:sz w:val="24"/>
                <w:szCs w:val="24"/>
                <w:lang w:eastAsia="bg-BG"/>
              </w:rPr>
              <w:t>Водопровод – полипропиленови тръби и фитинги</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 xml:space="preserve">БДС </w:t>
            </w:r>
            <w:r w:rsidRPr="003C0B0F">
              <w:rPr>
                <w:rFonts w:ascii="Trebuchet MS" w:hAnsi="Trebuchet MS" w:cs="Arial CYR"/>
                <w:sz w:val="24"/>
                <w:szCs w:val="24"/>
                <w:lang w:val="en-US" w:eastAsia="bg-BG"/>
              </w:rPr>
              <w:t>EN</w:t>
            </w:r>
            <w:r w:rsidRPr="003C0B0F">
              <w:rPr>
                <w:rFonts w:ascii="Trebuchet MS" w:hAnsi="Trebuchet MS" w:cs="Arial CYR"/>
                <w:sz w:val="24"/>
                <w:szCs w:val="24"/>
                <w:lang w:eastAsia="bg-BG"/>
              </w:rPr>
              <w:t xml:space="preserve"> </w:t>
            </w:r>
            <w:r w:rsidRPr="003C0B0F">
              <w:rPr>
                <w:rFonts w:ascii="Trebuchet MS" w:hAnsi="Trebuchet MS" w:cs="Arial CYR"/>
                <w:sz w:val="24"/>
                <w:szCs w:val="24"/>
                <w:lang w:val="en-US" w:eastAsia="bg-BG"/>
              </w:rPr>
              <w:t>ISO</w:t>
            </w:r>
            <w:r w:rsidRPr="003C0B0F">
              <w:rPr>
                <w:rFonts w:ascii="Trebuchet MS" w:hAnsi="Trebuchet MS" w:cs="Arial CYR"/>
                <w:sz w:val="24"/>
                <w:szCs w:val="24"/>
                <w:lang w:eastAsia="bg-BG"/>
              </w:rPr>
              <w:t xml:space="preserve"> 15874-1 (2);(3):2013</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 xml:space="preserve">БДС </w:t>
            </w:r>
            <w:r w:rsidRPr="003C0B0F">
              <w:rPr>
                <w:rFonts w:ascii="Trebuchet MS" w:hAnsi="Trebuchet MS" w:cs="Arial CYR"/>
                <w:sz w:val="24"/>
                <w:szCs w:val="24"/>
                <w:lang w:val="en-US" w:eastAsia="bg-BG"/>
              </w:rPr>
              <w:t>EN</w:t>
            </w:r>
            <w:r w:rsidRPr="003C0B0F">
              <w:rPr>
                <w:rFonts w:ascii="Trebuchet MS" w:hAnsi="Trebuchet MS" w:cs="Arial CYR"/>
                <w:sz w:val="24"/>
                <w:szCs w:val="24"/>
                <w:lang w:eastAsia="bg-BG"/>
              </w:rPr>
              <w:t xml:space="preserve"> </w:t>
            </w:r>
            <w:r w:rsidRPr="003C0B0F">
              <w:rPr>
                <w:rFonts w:ascii="Trebuchet MS" w:hAnsi="Trebuchet MS" w:cs="Arial CYR"/>
                <w:sz w:val="24"/>
                <w:szCs w:val="24"/>
                <w:lang w:val="en-US" w:eastAsia="bg-BG"/>
              </w:rPr>
              <w:t>ISO</w:t>
            </w:r>
            <w:r w:rsidRPr="003C0B0F">
              <w:rPr>
                <w:rFonts w:ascii="Trebuchet MS" w:hAnsi="Trebuchet MS" w:cs="Arial CYR"/>
                <w:sz w:val="24"/>
                <w:szCs w:val="24"/>
                <w:lang w:eastAsia="bg-BG"/>
              </w:rPr>
              <w:t xml:space="preserve"> 15874-1 (2);(3):2013 /</w:t>
            </w:r>
            <w:r w:rsidRPr="003C0B0F">
              <w:rPr>
                <w:rFonts w:ascii="Trebuchet MS" w:hAnsi="Trebuchet MS" w:cs="Arial CYR"/>
                <w:sz w:val="24"/>
                <w:szCs w:val="24"/>
                <w:lang w:val="en-US" w:eastAsia="bg-BG"/>
              </w:rPr>
              <w:t>NA</w:t>
            </w:r>
            <w:r>
              <w:rPr>
                <w:rFonts w:ascii="Trebuchet MS" w:hAnsi="Trebuchet MS" w:cs="Arial CYR"/>
                <w:sz w:val="24"/>
                <w:szCs w:val="24"/>
                <w:lang w:eastAsia="bg-BG"/>
              </w:rPr>
              <w:t>:2014</w:t>
            </w:r>
          </w:p>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или еквивалентни</w:t>
            </w:r>
          </w:p>
        </w:tc>
        <w:tc>
          <w:tcPr>
            <w:tcW w:w="1259"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Съгласу-ване  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3C0B0F"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3C0B0F">
              <w:rPr>
                <w:rFonts w:ascii="Trebuchet MS" w:hAnsi="Trebuchet MS" w:cs="Arial CYR"/>
                <w:sz w:val="24"/>
                <w:szCs w:val="24"/>
                <w:lang w:eastAsia="bg-BG"/>
              </w:rPr>
              <w:t>Сертификат за качество и произход</w:t>
            </w:r>
          </w:p>
        </w:tc>
      </w:tr>
      <w:tr w:rsidR="008C22FF" w:rsidRPr="00EE320D" w:rsidTr="0025404C">
        <w:trPr>
          <w:trHeight w:val="865"/>
          <w:jc w:val="center"/>
        </w:trPr>
        <w:tc>
          <w:tcPr>
            <w:tcW w:w="445" w:type="dxa"/>
            <w:tcBorders>
              <w:top w:val="single" w:sz="4" w:space="0" w:color="auto"/>
              <w:left w:val="single" w:sz="4" w:space="0" w:color="auto"/>
              <w:bottom w:val="single" w:sz="4" w:space="0" w:color="auto"/>
              <w:right w:val="nil"/>
            </w:tcBorders>
            <w:noWrap/>
            <w:vAlign w:val="center"/>
          </w:tcPr>
          <w:p w:rsidR="008C22FF" w:rsidRPr="00EE320D" w:rsidRDefault="008C22FF" w:rsidP="0025404C">
            <w:pPr>
              <w:widowControl w:val="0"/>
              <w:autoSpaceDE w:val="0"/>
              <w:autoSpaceDN w:val="0"/>
              <w:adjustRightInd w:val="0"/>
              <w:spacing w:line="240" w:lineRule="auto"/>
              <w:jc w:val="center"/>
              <w:rPr>
                <w:rFonts w:ascii="Trebuchet MS" w:hAnsi="Trebuchet MS" w:cs="Arial CYR"/>
                <w:b/>
                <w:sz w:val="24"/>
                <w:szCs w:val="24"/>
                <w:lang w:eastAsia="bg-BG"/>
              </w:rPr>
            </w:pPr>
            <w:r w:rsidRPr="00EE320D">
              <w:rPr>
                <w:rFonts w:ascii="Trebuchet MS" w:hAnsi="Trebuchet MS" w:cs="Arial CYR"/>
                <w:b/>
                <w:sz w:val="24"/>
                <w:szCs w:val="24"/>
                <w:lang w:eastAsia="bg-BG"/>
              </w:rPr>
              <w:t>9.</w:t>
            </w:r>
          </w:p>
        </w:tc>
        <w:tc>
          <w:tcPr>
            <w:tcW w:w="3378" w:type="dxa"/>
            <w:tcBorders>
              <w:top w:val="single" w:sz="4" w:space="0" w:color="auto"/>
              <w:left w:val="single" w:sz="4" w:space="0" w:color="auto"/>
              <w:bottom w:val="single" w:sz="4" w:space="0" w:color="auto"/>
              <w:right w:val="nil"/>
            </w:tcBorders>
            <w:vAlign w:val="center"/>
          </w:tcPr>
          <w:p w:rsidR="008C22FF" w:rsidRPr="00EE320D"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EE320D">
              <w:rPr>
                <w:rFonts w:ascii="Trebuchet MS" w:hAnsi="Trebuchet MS" w:cs="Arial CYR"/>
                <w:sz w:val="24"/>
                <w:szCs w:val="24"/>
                <w:lang w:val="en-US" w:eastAsia="bg-BG"/>
              </w:rPr>
              <w:t>PVC</w:t>
            </w:r>
            <w:r w:rsidRPr="00EE320D">
              <w:rPr>
                <w:rFonts w:ascii="Trebuchet MS" w:hAnsi="Trebuchet MS" w:cs="Arial CYR"/>
                <w:sz w:val="24"/>
                <w:szCs w:val="24"/>
                <w:lang w:eastAsia="bg-BG"/>
              </w:rPr>
              <w:t xml:space="preserve"> – тръби и фитинги за канализация</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val="ru-RU" w:eastAsia="bg-BG"/>
              </w:rPr>
            </w:pPr>
            <w:r w:rsidRPr="00EE320D">
              <w:rPr>
                <w:rFonts w:ascii="Trebuchet MS" w:hAnsi="Trebuchet MS" w:cs="Arial CYR"/>
                <w:sz w:val="24"/>
                <w:szCs w:val="24"/>
                <w:lang w:eastAsia="bg-BG"/>
              </w:rPr>
              <w:t xml:space="preserve">БДС </w:t>
            </w:r>
            <w:r w:rsidRPr="00EE320D">
              <w:rPr>
                <w:rFonts w:ascii="Trebuchet MS" w:hAnsi="Trebuchet MS" w:cs="Arial CYR"/>
                <w:sz w:val="24"/>
                <w:szCs w:val="24"/>
                <w:lang w:val="en-US" w:eastAsia="bg-BG"/>
              </w:rPr>
              <w:t>EN</w:t>
            </w:r>
            <w:r w:rsidRPr="00EE320D">
              <w:rPr>
                <w:rFonts w:ascii="Trebuchet MS" w:hAnsi="Trebuchet MS" w:cs="Arial CYR"/>
                <w:sz w:val="24"/>
                <w:szCs w:val="24"/>
                <w:lang w:val="ru-RU" w:eastAsia="bg-BG"/>
              </w:rPr>
              <w:t xml:space="preserve"> 1401:2009</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 xml:space="preserve">БДС </w:t>
            </w:r>
            <w:r w:rsidRPr="00EE320D">
              <w:rPr>
                <w:rFonts w:ascii="Trebuchet MS" w:hAnsi="Trebuchet MS" w:cs="Arial CYR"/>
                <w:sz w:val="24"/>
                <w:szCs w:val="24"/>
                <w:lang w:val="en-US" w:eastAsia="bg-BG"/>
              </w:rPr>
              <w:t>EN</w:t>
            </w:r>
            <w:r w:rsidRPr="00EE320D">
              <w:rPr>
                <w:rFonts w:ascii="Trebuchet MS" w:hAnsi="Trebuchet MS" w:cs="Arial CYR"/>
                <w:sz w:val="24"/>
                <w:szCs w:val="24"/>
                <w:lang w:val="ru-RU" w:eastAsia="bg-BG"/>
              </w:rPr>
              <w:t xml:space="preserve"> 1401:2009/</w:t>
            </w:r>
            <w:r w:rsidRPr="00EE320D">
              <w:rPr>
                <w:rFonts w:ascii="Trebuchet MS" w:hAnsi="Trebuchet MS" w:cs="Arial CYR"/>
                <w:sz w:val="24"/>
                <w:szCs w:val="24"/>
                <w:lang w:val="en-US" w:eastAsia="bg-BG"/>
              </w:rPr>
              <w:t>NA</w:t>
            </w:r>
            <w:r w:rsidRPr="00EE320D">
              <w:rPr>
                <w:rFonts w:ascii="Trebuchet MS" w:hAnsi="Trebuchet MS" w:cs="Arial CYR"/>
                <w:sz w:val="24"/>
                <w:szCs w:val="24"/>
                <w:lang w:eastAsia="bg-BG"/>
              </w:rPr>
              <w:t xml:space="preserve">:2015 </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val="ru-RU" w:eastAsia="bg-BG"/>
              </w:rPr>
            </w:pPr>
            <w:r w:rsidRPr="00EE320D">
              <w:rPr>
                <w:rFonts w:ascii="Trebuchet MS" w:hAnsi="Trebuchet MS" w:cs="Arial CYR"/>
                <w:sz w:val="24"/>
                <w:szCs w:val="24"/>
                <w:lang w:eastAsia="bg-BG"/>
              </w:rPr>
              <w:t>или еквивалентни</w:t>
            </w:r>
          </w:p>
        </w:tc>
        <w:tc>
          <w:tcPr>
            <w:tcW w:w="1259" w:type="dxa"/>
            <w:tcBorders>
              <w:top w:val="single" w:sz="4" w:space="0" w:color="auto"/>
              <w:left w:val="nil"/>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line="240" w:lineRule="auto"/>
              <w:jc w:val="center"/>
              <w:rPr>
                <w:rFonts w:ascii="Trebuchet MS" w:hAnsi="Trebuchet MS" w:cs="Arial CYR"/>
                <w:sz w:val="24"/>
                <w:szCs w:val="24"/>
                <w:lang w:eastAsia="bg-BG"/>
              </w:rPr>
            </w:pPr>
            <w:r w:rsidRPr="003C0B0F">
              <w:rPr>
                <w:rFonts w:ascii="Trebuchet MS" w:hAnsi="Trebuchet MS" w:cs="Arial CYR"/>
                <w:sz w:val="24"/>
                <w:szCs w:val="24"/>
                <w:lang w:eastAsia="bg-BG"/>
              </w:rPr>
              <w:t>Съгласу-ване  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EE320D">
              <w:rPr>
                <w:rFonts w:ascii="Trebuchet MS" w:hAnsi="Trebuchet MS" w:cs="Arial CYR"/>
                <w:sz w:val="24"/>
                <w:szCs w:val="24"/>
                <w:lang w:eastAsia="bg-BG"/>
              </w:rPr>
              <w:t>Сертификат за качество и произход</w:t>
            </w:r>
          </w:p>
        </w:tc>
      </w:tr>
      <w:tr w:rsidR="008C22FF" w:rsidRPr="00EE320D" w:rsidTr="0025404C">
        <w:trPr>
          <w:trHeight w:val="1021"/>
          <w:jc w:val="center"/>
        </w:trPr>
        <w:tc>
          <w:tcPr>
            <w:tcW w:w="445" w:type="dxa"/>
            <w:tcBorders>
              <w:top w:val="single" w:sz="4" w:space="0" w:color="auto"/>
              <w:left w:val="single" w:sz="4" w:space="0" w:color="auto"/>
              <w:bottom w:val="single" w:sz="4" w:space="0" w:color="auto"/>
              <w:right w:val="nil"/>
            </w:tcBorders>
            <w:noWrap/>
            <w:vAlign w:val="center"/>
          </w:tcPr>
          <w:p w:rsidR="008C22FF" w:rsidRPr="00EE320D" w:rsidRDefault="008C22FF" w:rsidP="0025404C">
            <w:pPr>
              <w:widowControl w:val="0"/>
              <w:autoSpaceDE w:val="0"/>
              <w:autoSpaceDN w:val="0"/>
              <w:adjustRightInd w:val="0"/>
              <w:spacing w:line="240" w:lineRule="auto"/>
              <w:jc w:val="center"/>
              <w:rPr>
                <w:rFonts w:ascii="Trebuchet MS" w:hAnsi="Trebuchet MS" w:cs="Arial CYR"/>
                <w:b/>
                <w:sz w:val="24"/>
                <w:szCs w:val="24"/>
                <w:lang w:eastAsia="bg-BG"/>
              </w:rPr>
            </w:pPr>
            <w:r w:rsidRPr="00EE320D">
              <w:rPr>
                <w:rFonts w:ascii="Trebuchet MS" w:hAnsi="Trebuchet MS" w:cs="Arial CYR"/>
                <w:b/>
                <w:sz w:val="24"/>
                <w:szCs w:val="24"/>
                <w:lang w:eastAsia="bg-BG"/>
              </w:rPr>
              <w:t>10</w:t>
            </w:r>
          </w:p>
        </w:tc>
        <w:tc>
          <w:tcPr>
            <w:tcW w:w="3378" w:type="dxa"/>
            <w:tcBorders>
              <w:top w:val="single" w:sz="4" w:space="0" w:color="auto"/>
              <w:left w:val="single" w:sz="4" w:space="0" w:color="auto"/>
              <w:bottom w:val="single" w:sz="4" w:space="0" w:color="auto"/>
              <w:right w:val="nil"/>
            </w:tcBorders>
            <w:vAlign w:val="center"/>
          </w:tcPr>
          <w:p w:rsidR="008C22FF" w:rsidRPr="00EE320D"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EE320D">
              <w:rPr>
                <w:rFonts w:ascii="Trebuchet MS" w:hAnsi="Trebuchet MS" w:cs="Arial CYR"/>
                <w:sz w:val="24"/>
                <w:szCs w:val="24"/>
                <w:lang w:eastAsia="bg-BG"/>
              </w:rPr>
              <w:t>Смесителни батерии</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 xml:space="preserve">БДС </w:t>
            </w:r>
            <w:r w:rsidRPr="00EE320D">
              <w:rPr>
                <w:rFonts w:ascii="Trebuchet MS" w:hAnsi="Trebuchet MS" w:cs="Arial CYR"/>
                <w:sz w:val="24"/>
                <w:szCs w:val="24"/>
                <w:lang w:val="en-US" w:eastAsia="bg-BG"/>
              </w:rPr>
              <w:t>EN</w:t>
            </w:r>
            <w:r w:rsidRPr="00EE320D">
              <w:rPr>
                <w:rFonts w:ascii="Trebuchet MS" w:hAnsi="Trebuchet MS" w:cs="Arial CYR"/>
                <w:sz w:val="24"/>
                <w:szCs w:val="24"/>
                <w:lang w:val="ru-RU" w:eastAsia="bg-BG"/>
              </w:rPr>
              <w:t xml:space="preserve"> 200:2008</w:t>
            </w:r>
            <w:r w:rsidRPr="00EE320D">
              <w:rPr>
                <w:rFonts w:ascii="Trebuchet MS" w:hAnsi="Trebuchet MS" w:cs="Arial CYR"/>
                <w:sz w:val="24"/>
                <w:szCs w:val="24"/>
                <w:lang w:eastAsia="bg-BG"/>
              </w:rPr>
              <w:t>;</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val="ru-RU" w:eastAsia="bg-BG"/>
              </w:rPr>
            </w:pPr>
            <w:r w:rsidRPr="00EE320D">
              <w:rPr>
                <w:rFonts w:ascii="Trebuchet MS" w:hAnsi="Trebuchet MS" w:cs="Arial CYR"/>
                <w:sz w:val="24"/>
                <w:szCs w:val="24"/>
                <w:lang w:eastAsia="bg-BG"/>
              </w:rPr>
              <w:t xml:space="preserve">БДС </w:t>
            </w:r>
            <w:r w:rsidRPr="00EE320D">
              <w:rPr>
                <w:rFonts w:ascii="Trebuchet MS" w:hAnsi="Trebuchet MS" w:cs="Arial CYR"/>
                <w:sz w:val="24"/>
                <w:szCs w:val="24"/>
                <w:lang w:val="en-US" w:eastAsia="bg-BG"/>
              </w:rPr>
              <w:t>EN</w:t>
            </w:r>
            <w:r w:rsidRPr="00EE320D">
              <w:rPr>
                <w:rFonts w:ascii="Trebuchet MS" w:hAnsi="Trebuchet MS" w:cs="Arial CYR"/>
                <w:sz w:val="24"/>
                <w:szCs w:val="24"/>
                <w:lang w:val="ru-RU" w:eastAsia="bg-BG"/>
              </w:rPr>
              <w:t xml:space="preserve"> 817:2008</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или еквивалентни</w:t>
            </w:r>
          </w:p>
        </w:tc>
        <w:tc>
          <w:tcPr>
            <w:tcW w:w="1259" w:type="dxa"/>
            <w:tcBorders>
              <w:top w:val="single" w:sz="4" w:space="0" w:color="auto"/>
              <w:left w:val="nil"/>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Съгласу-ване  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line="240" w:lineRule="auto"/>
              <w:rPr>
                <w:rFonts w:ascii="Trebuchet MS" w:hAnsi="Trebuchet MS" w:cs="Arial CYR"/>
                <w:sz w:val="24"/>
                <w:szCs w:val="24"/>
                <w:lang w:val="ru-RU" w:eastAsia="bg-BG"/>
              </w:rPr>
            </w:pPr>
            <w:r w:rsidRPr="00EE320D">
              <w:rPr>
                <w:rFonts w:ascii="Trebuchet MS" w:hAnsi="Trebuchet MS" w:cs="Arial CYR"/>
                <w:sz w:val="24"/>
                <w:szCs w:val="24"/>
                <w:lang w:eastAsia="bg-BG"/>
              </w:rPr>
              <w:t>Сертификат за качество и произход</w:t>
            </w:r>
          </w:p>
        </w:tc>
      </w:tr>
      <w:tr w:rsidR="008C22FF" w:rsidRPr="00EE320D"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EE320D" w:rsidRDefault="008C22FF" w:rsidP="0025404C">
            <w:pPr>
              <w:widowControl w:val="0"/>
              <w:autoSpaceDE w:val="0"/>
              <w:autoSpaceDN w:val="0"/>
              <w:adjustRightInd w:val="0"/>
              <w:spacing w:line="240" w:lineRule="auto"/>
              <w:jc w:val="center"/>
              <w:rPr>
                <w:rFonts w:ascii="Trebuchet MS" w:hAnsi="Trebuchet MS" w:cs="Arial CYR"/>
                <w:b/>
                <w:sz w:val="24"/>
                <w:szCs w:val="24"/>
                <w:lang w:eastAsia="bg-BG"/>
              </w:rPr>
            </w:pPr>
            <w:r w:rsidRPr="00EE320D">
              <w:rPr>
                <w:rFonts w:ascii="Trebuchet MS" w:hAnsi="Trebuchet MS" w:cs="Arial CYR"/>
                <w:b/>
                <w:sz w:val="24"/>
                <w:szCs w:val="24"/>
                <w:lang w:eastAsia="bg-BG"/>
              </w:rPr>
              <w:t>11</w:t>
            </w:r>
          </w:p>
        </w:tc>
        <w:tc>
          <w:tcPr>
            <w:tcW w:w="3378" w:type="dxa"/>
            <w:tcBorders>
              <w:top w:val="single" w:sz="4" w:space="0" w:color="auto"/>
              <w:left w:val="single" w:sz="4" w:space="0" w:color="auto"/>
              <w:bottom w:val="single" w:sz="4" w:space="0" w:color="auto"/>
              <w:right w:val="nil"/>
            </w:tcBorders>
            <w:vAlign w:val="center"/>
          </w:tcPr>
          <w:p w:rsidR="008C22FF" w:rsidRPr="00EE320D"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EE320D">
              <w:rPr>
                <w:rFonts w:ascii="Trebuchet MS" w:hAnsi="Trebuchet MS" w:cs="Arial CYR"/>
                <w:sz w:val="24"/>
                <w:szCs w:val="24"/>
                <w:lang w:eastAsia="bg-BG"/>
              </w:rPr>
              <w:t>Гипс</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 xml:space="preserve">БДС </w:t>
            </w:r>
            <w:r w:rsidRPr="00EE320D">
              <w:rPr>
                <w:rFonts w:ascii="Trebuchet MS" w:hAnsi="Trebuchet MS" w:cs="Arial CYR"/>
                <w:sz w:val="24"/>
                <w:szCs w:val="24"/>
                <w:lang w:val="en-US" w:eastAsia="bg-BG"/>
              </w:rPr>
              <w:t>ISO</w:t>
            </w:r>
            <w:r w:rsidRPr="00EE320D">
              <w:rPr>
                <w:rFonts w:ascii="Trebuchet MS" w:hAnsi="Trebuchet MS" w:cs="Arial CYR"/>
                <w:sz w:val="24"/>
                <w:szCs w:val="24"/>
                <w:lang w:eastAsia="bg-BG"/>
              </w:rPr>
              <w:t xml:space="preserve"> 1587:2004 </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или еквивалентен</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r w:rsidR="008C22FF" w:rsidRPr="00EE320D"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EE320D" w:rsidRDefault="008C22FF" w:rsidP="0025404C">
            <w:pPr>
              <w:widowControl w:val="0"/>
              <w:autoSpaceDE w:val="0"/>
              <w:autoSpaceDN w:val="0"/>
              <w:adjustRightInd w:val="0"/>
              <w:spacing w:line="240" w:lineRule="auto"/>
              <w:jc w:val="center"/>
              <w:rPr>
                <w:rFonts w:ascii="Trebuchet MS" w:hAnsi="Trebuchet MS" w:cs="Arial CYR"/>
                <w:b/>
                <w:sz w:val="24"/>
                <w:szCs w:val="24"/>
                <w:lang w:eastAsia="bg-BG"/>
              </w:rPr>
            </w:pPr>
            <w:r w:rsidRPr="00EE320D">
              <w:rPr>
                <w:rFonts w:ascii="Trebuchet MS" w:hAnsi="Trebuchet MS" w:cs="Arial CYR"/>
                <w:b/>
                <w:sz w:val="24"/>
                <w:szCs w:val="24"/>
                <w:lang w:eastAsia="bg-BG"/>
              </w:rPr>
              <w:t>12</w:t>
            </w:r>
          </w:p>
        </w:tc>
        <w:tc>
          <w:tcPr>
            <w:tcW w:w="3378" w:type="dxa"/>
            <w:tcBorders>
              <w:top w:val="single" w:sz="4" w:space="0" w:color="auto"/>
              <w:left w:val="single" w:sz="4" w:space="0" w:color="auto"/>
              <w:bottom w:val="single" w:sz="4" w:space="0" w:color="auto"/>
              <w:right w:val="nil"/>
            </w:tcBorders>
            <w:vAlign w:val="center"/>
          </w:tcPr>
          <w:p w:rsidR="008C22FF" w:rsidRPr="00EE320D"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EE320D">
              <w:rPr>
                <w:rFonts w:ascii="Trebuchet MS" w:hAnsi="Trebuchet MS" w:cs="Arial CYR"/>
                <w:sz w:val="24"/>
                <w:szCs w:val="24"/>
                <w:lang w:eastAsia="bg-BG"/>
              </w:rPr>
              <w:t>Латекс</w:t>
            </w:r>
          </w:p>
        </w:tc>
        <w:tc>
          <w:tcPr>
            <w:tcW w:w="3600" w:type="dxa"/>
            <w:tcBorders>
              <w:top w:val="single" w:sz="4" w:space="0" w:color="auto"/>
              <w:left w:val="single" w:sz="4" w:space="0" w:color="auto"/>
              <w:bottom w:val="single" w:sz="4" w:space="0" w:color="auto"/>
              <w:right w:val="single" w:sz="4" w:space="0" w:color="auto"/>
            </w:tcBorders>
          </w:tcPr>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 xml:space="preserve">БДС EN 13300:2004 </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или еквивалентен</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r w:rsidR="008C22FF" w:rsidRPr="00EE320D"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EE320D" w:rsidRDefault="008C22FF" w:rsidP="0025404C">
            <w:pPr>
              <w:widowControl w:val="0"/>
              <w:autoSpaceDE w:val="0"/>
              <w:autoSpaceDN w:val="0"/>
              <w:adjustRightInd w:val="0"/>
              <w:spacing w:line="240" w:lineRule="auto"/>
              <w:jc w:val="center"/>
              <w:rPr>
                <w:rFonts w:ascii="Trebuchet MS" w:hAnsi="Trebuchet MS" w:cs="Arial CYR"/>
                <w:b/>
                <w:sz w:val="24"/>
                <w:szCs w:val="24"/>
                <w:lang w:eastAsia="bg-BG"/>
              </w:rPr>
            </w:pPr>
            <w:r w:rsidRPr="00EE320D">
              <w:rPr>
                <w:rFonts w:ascii="Trebuchet MS" w:hAnsi="Trebuchet MS" w:cs="Arial CYR"/>
                <w:b/>
                <w:sz w:val="24"/>
                <w:szCs w:val="24"/>
                <w:lang w:eastAsia="bg-BG"/>
              </w:rPr>
              <w:t>13</w:t>
            </w:r>
          </w:p>
        </w:tc>
        <w:tc>
          <w:tcPr>
            <w:tcW w:w="3378" w:type="dxa"/>
            <w:tcBorders>
              <w:top w:val="single" w:sz="4" w:space="0" w:color="auto"/>
              <w:left w:val="single" w:sz="4" w:space="0" w:color="auto"/>
              <w:bottom w:val="single" w:sz="4" w:space="0" w:color="auto"/>
              <w:right w:val="nil"/>
            </w:tcBorders>
            <w:vAlign w:val="center"/>
          </w:tcPr>
          <w:p w:rsidR="008C22FF" w:rsidRPr="00EE320D" w:rsidRDefault="008C22FF" w:rsidP="0025404C">
            <w:pPr>
              <w:widowControl w:val="0"/>
              <w:autoSpaceDE w:val="0"/>
              <w:autoSpaceDN w:val="0"/>
              <w:adjustRightInd w:val="0"/>
              <w:spacing w:line="240" w:lineRule="auto"/>
              <w:rPr>
                <w:rFonts w:ascii="Trebuchet MS" w:hAnsi="Trebuchet MS" w:cs="Arial CYR"/>
                <w:sz w:val="24"/>
                <w:szCs w:val="24"/>
                <w:lang w:eastAsia="bg-BG"/>
              </w:rPr>
            </w:pPr>
            <w:r w:rsidRPr="00EE320D">
              <w:rPr>
                <w:rFonts w:ascii="Trebuchet MS" w:hAnsi="Trebuchet MS" w:cs="Arial CYR"/>
                <w:sz w:val="24"/>
                <w:szCs w:val="24"/>
                <w:lang w:eastAsia="bg-BG"/>
              </w:rPr>
              <w:t>Силови кабели</w:t>
            </w:r>
          </w:p>
        </w:tc>
        <w:tc>
          <w:tcPr>
            <w:tcW w:w="3600" w:type="dxa"/>
            <w:tcBorders>
              <w:top w:val="single" w:sz="4" w:space="0" w:color="auto"/>
              <w:left w:val="single" w:sz="4" w:space="0" w:color="auto"/>
              <w:bottom w:val="single" w:sz="4" w:space="0" w:color="auto"/>
              <w:right w:val="single" w:sz="4" w:space="0" w:color="auto"/>
            </w:tcBorders>
          </w:tcPr>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 xml:space="preserve">Плътни </w:t>
            </w:r>
            <w:r w:rsidRPr="00EE320D">
              <w:rPr>
                <w:rFonts w:ascii="Trebuchet MS" w:hAnsi="Trebuchet MS" w:cs="Arial CYR"/>
                <w:sz w:val="24"/>
                <w:szCs w:val="24"/>
                <w:lang w:val="en-US" w:eastAsia="bg-BG"/>
              </w:rPr>
              <w:t>Cu</w:t>
            </w:r>
            <w:r w:rsidRPr="00EE320D">
              <w:rPr>
                <w:rFonts w:ascii="Trebuchet MS" w:hAnsi="Trebuchet MS" w:cs="Arial CYR"/>
                <w:sz w:val="24"/>
                <w:szCs w:val="24"/>
                <w:lang w:val="ru-RU" w:eastAsia="bg-BG"/>
              </w:rPr>
              <w:t xml:space="preserve"> </w:t>
            </w:r>
            <w:r w:rsidRPr="00EE320D">
              <w:rPr>
                <w:rFonts w:ascii="Trebuchet MS" w:hAnsi="Trebuchet MS" w:cs="Arial CYR"/>
                <w:sz w:val="24"/>
                <w:szCs w:val="24"/>
                <w:lang w:eastAsia="bg-BG"/>
              </w:rPr>
              <w:t>жила БДС 904-84</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БДС 16291-85</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val="en-US" w:eastAsia="bg-BG"/>
              </w:rPr>
            </w:pPr>
            <w:r w:rsidRPr="00EE320D">
              <w:rPr>
                <w:rFonts w:ascii="Trebuchet MS" w:hAnsi="Trebuchet MS" w:cs="Arial CYR"/>
                <w:sz w:val="24"/>
                <w:szCs w:val="24"/>
                <w:lang w:eastAsia="bg-BG"/>
              </w:rPr>
              <w:t xml:space="preserve">БДС </w:t>
            </w:r>
            <w:r w:rsidRPr="00EE320D">
              <w:rPr>
                <w:rFonts w:ascii="Trebuchet MS" w:hAnsi="Trebuchet MS" w:cs="Arial CYR"/>
                <w:sz w:val="24"/>
                <w:szCs w:val="24"/>
                <w:lang w:val="en-US" w:eastAsia="bg-BG"/>
              </w:rPr>
              <w:t>IEC 60332-1</w:t>
            </w:r>
          </w:p>
          <w:p w:rsidR="008C22FF" w:rsidRPr="00EE320D" w:rsidRDefault="008C22FF" w:rsidP="0025404C">
            <w:pPr>
              <w:widowControl w:val="0"/>
              <w:autoSpaceDE w:val="0"/>
              <w:autoSpaceDN w:val="0"/>
              <w:adjustRightInd w:val="0"/>
              <w:spacing w:after="0"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или еквиваленти</w:t>
            </w:r>
          </w:p>
        </w:tc>
        <w:tc>
          <w:tcPr>
            <w:tcW w:w="1259" w:type="dxa"/>
            <w:tcBorders>
              <w:top w:val="single" w:sz="4" w:space="0" w:color="auto"/>
              <w:left w:val="nil"/>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line="240" w:lineRule="auto"/>
              <w:jc w:val="center"/>
              <w:rPr>
                <w:rFonts w:ascii="Trebuchet MS" w:hAnsi="Trebuchet MS" w:cs="Arial CYR"/>
                <w:sz w:val="24"/>
                <w:szCs w:val="24"/>
                <w:lang w:eastAsia="bg-BG"/>
              </w:rPr>
            </w:pPr>
            <w:r w:rsidRPr="00EE320D">
              <w:rPr>
                <w:rFonts w:ascii="Trebuchet MS" w:hAnsi="Trebuchet MS" w:cs="Arial CYR"/>
                <w:sz w:val="24"/>
                <w:szCs w:val="24"/>
                <w:lang w:eastAsia="bg-BG"/>
              </w:rPr>
              <w:t>Съгласу-ване  преди  доставка</w:t>
            </w:r>
          </w:p>
        </w:tc>
        <w:tc>
          <w:tcPr>
            <w:tcW w:w="1372" w:type="dxa"/>
            <w:tcBorders>
              <w:top w:val="single" w:sz="4" w:space="0" w:color="auto"/>
              <w:left w:val="nil"/>
              <w:bottom w:val="single" w:sz="4" w:space="0" w:color="auto"/>
              <w:right w:val="single" w:sz="4" w:space="0" w:color="auto"/>
            </w:tcBorders>
            <w:vAlign w:val="center"/>
          </w:tcPr>
          <w:p w:rsidR="008C22FF" w:rsidRPr="00EE320D" w:rsidRDefault="008C22FF" w:rsidP="0025404C">
            <w:pPr>
              <w:widowControl w:val="0"/>
              <w:autoSpaceDE w:val="0"/>
              <w:autoSpaceDN w:val="0"/>
              <w:adjustRightInd w:val="0"/>
              <w:spacing w:line="240" w:lineRule="auto"/>
              <w:rPr>
                <w:rFonts w:ascii="Trebuchet MS" w:hAnsi="Trebuchet MS" w:cs="Arial CYR"/>
                <w:sz w:val="24"/>
                <w:szCs w:val="24"/>
                <w:lang w:val="ru-RU" w:eastAsia="bg-BG"/>
              </w:rPr>
            </w:pPr>
            <w:r w:rsidRPr="00EE320D">
              <w:rPr>
                <w:rFonts w:ascii="Trebuchet MS" w:hAnsi="Trebuchet MS" w:cs="Arial CYR"/>
                <w:sz w:val="24"/>
                <w:szCs w:val="24"/>
                <w:lang w:eastAsia="bg-BG"/>
              </w:rPr>
              <w:t>Сертификат за качество и произход</w:t>
            </w:r>
          </w:p>
        </w:tc>
      </w:tr>
      <w:tr w:rsidR="008C22FF" w:rsidRPr="005F70F6"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3C0B0F">
              <w:rPr>
                <w:rFonts w:ascii="Trebuchet MS" w:hAnsi="Trebuchet MS" w:cs="Arial CYR"/>
                <w:b/>
                <w:szCs w:val="24"/>
                <w:lang w:eastAsia="bg-BG"/>
              </w:rPr>
              <w:t>1</w:t>
            </w:r>
            <w:r>
              <w:rPr>
                <w:rFonts w:ascii="Trebuchet MS" w:hAnsi="Trebuchet MS" w:cs="Arial CYR"/>
                <w:b/>
                <w:szCs w:val="24"/>
                <w:lang w:eastAsia="bg-BG"/>
              </w:rPr>
              <w:t>4</w:t>
            </w:r>
          </w:p>
        </w:tc>
        <w:tc>
          <w:tcPr>
            <w:tcW w:w="3378" w:type="dxa"/>
            <w:tcBorders>
              <w:top w:val="single" w:sz="4" w:space="0" w:color="auto"/>
              <w:left w:val="single" w:sz="4" w:space="0" w:color="auto"/>
              <w:bottom w:val="single" w:sz="4" w:space="0" w:color="auto"/>
              <w:right w:val="nil"/>
            </w:tcBorders>
            <w:vAlign w:val="center"/>
          </w:tcPr>
          <w:p w:rsidR="008C22FF" w:rsidRPr="00A24B05" w:rsidRDefault="008C22FF" w:rsidP="0025404C">
            <w:pPr>
              <w:spacing w:after="0"/>
              <w:ind w:right="23"/>
              <w:rPr>
                <w:rFonts w:ascii="Trebuchet MS" w:hAnsi="Trebuchet MS" w:cs="Times New Roman"/>
                <w:sz w:val="24"/>
                <w:szCs w:val="24"/>
              </w:rPr>
            </w:pPr>
            <w:r w:rsidRPr="003C0B0F">
              <w:rPr>
                <w:rFonts w:ascii="Trebuchet MS" w:hAnsi="Trebuchet MS" w:cs="Times New Roman"/>
                <w:sz w:val="24"/>
                <w:szCs w:val="24"/>
              </w:rPr>
              <w:t>Грунд защитен с MIOX със свързващо вещество на алкидна основа, тип SG, минимум 30 %</w:t>
            </w:r>
            <w:r>
              <w:rPr>
                <w:rFonts w:ascii="Trebuchet MS" w:hAnsi="Trebuchet MS" w:cs="Times New Roman"/>
                <w:sz w:val="24"/>
                <w:szCs w:val="24"/>
                <w:lang w:val="en-US"/>
              </w:rPr>
              <w:t xml:space="preserve"> </w:t>
            </w:r>
            <w:r>
              <w:rPr>
                <w:rFonts w:ascii="Trebuchet MS" w:hAnsi="Trebuchet MS" w:cs="Times New Roman"/>
                <w:sz w:val="24"/>
                <w:szCs w:val="24"/>
              </w:rPr>
              <w:t>(универсален строителин грунт)</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443FD9" w:rsidRDefault="008C22FF" w:rsidP="0025404C">
            <w:pPr>
              <w:spacing w:after="0"/>
              <w:ind w:right="23"/>
              <w:jc w:val="center"/>
              <w:rPr>
                <w:rFonts w:ascii="Trebuchet MS" w:hAnsi="Trebuchet MS" w:cs="Times New Roman"/>
                <w:sz w:val="24"/>
                <w:szCs w:val="24"/>
                <w:lang w:val="en-US"/>
              </w:rPr>
            </w:pPr>
            <w:r w:rsidRPr="00443FD9">
              <w:rPr>
                <w:rFonts w:ascii="Trebuchet MS" w:hAnsi="Trebuchet MS" w:cs="Times New Roman"/>
                <w:sz w:val="24"/>
                <w:szCs w:val="24"/>
              </w:rPr>
              <w:t xml:space="preserve">БДС </w:t>
            </w:r>
            <w:r w:rsidRPr="00443FD9">
              <w:rPr>
                <w:rFonts w:ascii="Trebuchet MS" w:hAnsi="Trebuchet MS" w:cs="Times New Roman"/>
                <w:sz w:val="24"/>
                <w:szCs w:val="24"/>
                <w:lang w:val="en-US"/>
              </w:rPr>
              <w:t>EN 13300</w:t>
            </w:r>
          </w:p>
          <w:p w:rsidR="008C22FF" w:rsidRPr="00443FD9" w:rsidRDefault="008C22FF" w:rsidP="0025404C">
            <w:pPr>
              <w:spacing w:after="0"/>
              <w:ind w:right="23"/>
              <w:jc w:val="center"/>
              <w:rPr>
                <w:rFonts w:ascii="Trebuchet MS" w:hAnsi="Trebuchet MS" w:cs="Times New Roman"/>
                <w:sz w:val="24"/>
                <w:szCs w:val="24"/>
                <w:lang w:val="en-US"/>
              </w:rPr>
            </w:pPr>
            <w:r w:rsidRPr="00443FD9">
              <w:rPr>
                <w:rFonts w:ascii="Trebuchet MS" w:hAnsi="Trebuchet MS" w:cs="Times New Roman"/>
                <w:sz w:val="24"/>
                <w:szCs w:val="24"/>
              </w:rPr>
              <w:t xml:space="preserve">БДС </w:t>
            </w:r>
            <w:r w:rsidRPr="00443FD9">
              <w:rPr>
                <w:rFonts w:ascii="Trebuchet MS" w:hAnsi="Trebuchet MS" w:cs="Times New Roman"/>
                <w:sz w:val="24"/>
                <w:szCs w:val="24"/>
                <w:lang w:val="en-US"/>
              </w:rPr>
              <w:t>EN 1062-1</w:t>
            </w:r>
          </w:p>
          <w:p w:rsidR="008C22FF" w:rsidRPr="003C0B0F" w:rsidRDefault="008C22FF" w:rsidP="0025404C">
            <w:pPr>
              <w:spacing w:after="0"/>
              <w:ind w:right="23"/>
              <w:jc w:val="center"/>
              <w:rPr>
                <w:rFonts w:ascii="Trebuchet MS" w:hAnsi="Trebuchet MS" w:cs="Times New Roman"/>
                <w:sz w:val="24"/>
                <w:szCs w:val="24"/>
              </w:rPr>
            </w:pPr>
            <w:r w:rsidRPr="00443FD9">
              <w:rPr>
                <w:rFonts w:ascii="Trebuchet MS" w:hAnsi="Trebuchet MS" w:cs="Times New Roman"/>
                <w:sz w:val="24"/>
                <w:szCs w:val="24"/>
              </w:rPr>
              <w:t>или еквивалентен</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r w:rsidR="008C22FF" w:rsidRPr="00975093"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Pr>
                <w:rFonts w:ascii="Trebuchet MS" w:hAnsi="Trebuchet MS" w:cs="Arial CYR"/>
                <w:b/>
                <w:szCs w:val="24"/>
                <w:lang w:eastAsia="bg-BG"/>
              </w:rPr>
              <w:t>15</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rPr>
                <w:rFonts w:ascii="Trebuchet MS" w:hAnsi="Trebuchet MS" w:cs="Times New Roman"/>
                <w:sz w:val="24"/>
                <w:szCs w:val="24"/>
              </w:rPr>
            </w:pPr>
            <w:r w:rsidRPr="003C0B0F">
              <w:rPr>
                <w:rFonts w:ascii="Trebuchet MS" w:hAnsi="Trebuchet MS" w:cs="Times New Roman"/>
                <w:sz w:val="24"/>
                <w:szCs w:val="24"/>
              </w:rPr>
              <w:t>Моноблок</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БДС</w:t>
            </w:r>
            <w:r w:rsidRPr="003C0B0F">
              <w:rPr>
                <w:rFonts w:ascii="Trebuchet MS" w:hAnsi="Trebuchet MS" w:cs="Times New Roman"/>
                <w:sz w:val="24"/>
                <w:szCs w:val="24"/>
                <w:lang w:val="ru-RU"/>
              </w:rPr>
              <w:t xml:space="preserve"> </w:t>
            </w:r>
            <w:r w:rsidRPr="003C0B0F">
              <w:rPr>
                <w:rFonts w:ascii="Trebuchet MS" w:hAnsi="Trebuchet MS" w:cs="Times New Roman"/>
                <w:sz w:val="24"/>
                <w:szCs w:val="24"/>
                <w:lang w:val="en-US"/>
              </w:rPr>
              <w:t>EN</w:t>
            </w:r>
            <w:r w:rsidRPr="003C0B0F">
              <w:rPr>
                <w:rFonts w:ascii="Trebuchet MS" w:hAnsi="Trebuchet MS" w:cs="Times New Roman"/>
                <w:sz w:val="24"/>
                <w:szCs w:val="24"/>
                <w:lang w:val="ru-RU"/>
              </w:rPr>
              <w:t xml:space="preserve"> 33:2012</w:t>
            </w:r>
          </w:p>
          <w:p w:rsidR="008C22FF" w:rsidRPr="003C0B0F" w:rsidRDefault="008C22FF" w:rsidP="0025404C">
            <w:pPr>
              <w:jc w:val="center"/>
              <w:rPr>
                <w:rFonts w:ascii="Trebuchet MS" w:hAnsi="Trebuchet MS" w:cs="Times New Roman"/>
                <w:sz w:val="24"/>
                <w:szCs w:val="24"/>
                <w:lang w:val="ru-RU"/>
              </w:rPr>
            </w:pPr>
            <w:r w:rsidRPr="003C0B0F">
              <w:rPr>
                <w:rFonts w:ascii="Trebuchet MS" w:hAnsi="Trebuchet MS" w:cs="Times New Roman"/>
                <w:sz w:val="24"/>
                <w:szCs w:val="24"/>
              </w:rPr>
              <w:t>или еквивалентен</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 xml:space="preserve">Съгласуване  преди  </w:t>
            </w:r>
            <w:r w:rsidRPr="003C0B0F">
              <w:rPr>
                <w:rFonts w:ascii="Trebuchet MS" w:hAnsi="Trebuchet MS" w:cs="Times New Roman"/>
                <w:sz w:val="24"/>
                <w:szCs w:val="24"/>
              </w:rPr>
              <w:lastRenderedPageBreak/>
              <w:t>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rPr>
            </w:pPr>
            <w:r w:rsidRPr="003C0B0F">
              <w:rPr>
                <w:rFonts w:ascii="Trebuchet MS" w:hAnsi="Trebuchet MS" w:cs="Times New Roman"/>
                <w:sz w:val="24"/>
                <w:szCs w:val="24"/>
              </w:rPr>
              <w:lastRenderedPageBreak/>
              <w:t xml:space="preserve">Сертификат за качество и </w:t>
            </w:r>
            <w:r w:rsidRPr="003C0B0F">
              <w:rPr>
                <w:rFonts w:ascii="Trebuchet MS" w:hAnsi="Trebuchet MS" w:cs="Times New Roman"/>
                <w:sz w:val="24"/>
                <w:szCs w:val="24"/>
              </w:rPr>
              <w:lastRenderedPageBreak/>
              <w:t>произход</w:t>
            </w:r>
          </w:p>
        </w:tc>
      </w:tr>
      <w:tr w:rsidR="008C22FF" w:rsidRPr="00975093"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Pr>
                <w:rFonts w:ascii="Trebuchet MS" w:hAnsi="Trebuchet MS" w:cs="Arial CYR"/>
                <w:b/>
                <w:szCs w:val="24"/>
                <w:lang w:eastAsia="bg-BG"/>
              </w:rPr>
              <w:lastRenderedPageBreak/>
              <w:t>16</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rPr>
                <w:rFonts w:ascii="Trebuchet MS" w:hAnsi="Trebuchet MS" w:cs="Times New Roman"/>
                <w:sz w:val="24"/>
                <w:szCs w:val="24"/>
              </w:rPr>
            </w:pPr>
            <w:r w:rsidRPr="003C0B0F">
              <w:rPr>
                <w:rFonts w:ascii="Trebuchet MS" w:hAnsi="Trebuchet MS" w:cs="Times New Roman"/>
                <w:sz w:val="24"/>
                <w:szCs w:val="24"/>
              </w:rPr>
              <w:t>Писоар</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3C0B0F" w:rsidRDefault="008C22FF" w:rsidP="0025404C">
            <w:pPr>
              <w:spacing w:after="0"/>
              <w:jc w:val="center"/>
              <w:rPr>
                <w:rFonts w:ascii="Trebuchet MS" w:hAnsi="Trebuchet MS" w:cs="Times New Roman"/>
                <w:sz w:val="24"/>
                <w:szCs w:val="24"/>
                <w:lang w:val="ru-RU"/>
              </w:rPr>
            </w:pPr>
            <w:r w:rsidRPr="003C0B0F">
              <w:rPr>
                <w:rFonts w:ascii="Trebuchet MS" w:hAnsi="Trebuchet MS" w:cs="Times New Roman"/>
                <w:sz w:val="24"/>
                <w:szCs w:val="24"/>
              </w:rPr>
              <w:t>БДС</w:t>
            </w:r>
            <w:r w:rsidRPr="003C0B0F">
              <w:rPr>
                <w:rFonts w:ascii="Trebuchet MS" w:hAnsi="Trebuchet MS" w:cs="Times New Roman"/>
                <w:sz w:val="24"/>
                <w:szCs w:val="24"/>
                <w:lang w:val="ru-RU"/>
              </w:rPr>
              <w:t xml:space="preserve"> </w:t>
            </w:r>
            <w:r w:rsidRPr="003C0B0F">
              <w:rPr>
                <w:rFonts w:ascii="Trebuchet MS" w:hAnsi="Trebuchet MS" w:cs="Times New Roman"/>
                <w:sz w:val="24"/>
                <w:szCs w:val="24"/>
                <w:lang w:val="en-US"/>
              </w:rPr>
              <w:t>EN</w:t>
            </w:r>
            <w:r w:rsidRPr="003C0B0F">
              <w:rPr>
                <w:rFonts w:ascii="Trebuchet MS" w:hAnsi="Trebuchet MS" w:cs="Times New Roman"/>
                <w:sz w:val="24"/>
                <w:szCs w:val="24"/>
                <w:lang w:val="ru-RU"/>
              </w:rPr>
              <w:t xml:space="preserve"> 14055:2010</w:t>
            </w:r>
            <w:r w:rsidRPr="003C0B0F">
              <w:rPr>
                <w:rFonts w:ascii="Trebuchet MS" w:hAnsi="Trebuchet MS" w:cs="Times New Roman"/>
                <w:sz w:val="24"/>
                <w:szCs w:val="24"/>
              </w:rPr>
              <w:t xml:space="preserve"> </w:t>
            </w:r>
            <w:r w:rsidRPr="003C0B0F">
              <w:rPr>
                <w:rFonts w:ascii="Trebuchet MS" w:hAnsi="Trebuchet MS" w:cs="Times New Roman"/>
                <w:sz w:val="24"/>
                <w:szCs w:val="24"/>
                <w:lang w:val="ru-RU"/>
              </w:rPr>
              <w:t xml:space="preserve">+ </w:t>
            </w:r>
            <w:r w:rsidRPr="003C0B0F">
              <w:rPr>
                <w:rFonts w:ascii="Trebuchet MS" w:hAnsi="Trebuchet MS" w:cs="Times New Roman"/>
                <w:sz w:val="24"/>
                <w:szCs w:val="24"/>
                <w:lang w:val="en-US"/>
              </w:rPr>
              <w:t>A</w:t>
            </w:r>
            <w:r w:rsidRPr="003C0B0F">
              <w:rPr>
                <w:rFonts w:ascii="Trebuchet MS" w:hAnsi="Trebuchet MS" w:cs="Times New Roman"/>
                <w:sz w:val="24"/>
                <w:szCs w:val="24"/>
                <w:lang w:val="ru-RU"/>
              </w:rPr>
              <w:t>1:2015</w:t>
            </w:r>
          </w:p>
          <w:p w:rsidR="008C22FF" w:rsidRPr="003C0B0F" w:rsidRDefault="008C22FF" w:rsidP="0025404C">
            <w:pPr>
              <w:spacing w:after="0"/>
              <w:jc w:val="center"/>
              <w:rPr>
                <w:rFonts w:ascii="Trebuchet MS" w:hAnsi="Trebuchet MS" w:cs="Times New Roman"/>
                <w:sz w:val="24"/>
                <w:szCs w:val="24"/>
              </w:rPr>
            </w:pPr>
            <w:r w:rsidRPr="003C0B0F">
              <w:rPr>
                <w:rFonts w:ascii="Trebuchet MS" w:hAnsi="Trebuchet MS" w:cs="Times New Roman"/>
                <w:sz w:val="24"/>
                <w:szCs w:val="24"/>
              </w:rPr>
              <w:t>или еквивалентен</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r w:rsidR="008C22FF" w:rsidRPr="00975093"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25404C">
            <w:pPr>
              <w:widowControl w:val="0"/>
              <w:autoSpaceDE w:val="0"/>
              <w:autoSpaceDN w:val="0"/>
              <w:adjustRightInd w:val="0"/>
              <w:spacing w:line="240" w:lineRule="auto"/>
              <w:jc w:val="center"/>
              <w:rPr>
                <w:rFonts w:ascii="Trebuchet MS" w:hAnsi="Trebuchet MS" w:cs="Arial CYR"/>
                <w:b/>
                <w:szCs w:val="24"/>
                <w:lang w:eastAsia="bg-BG"/>
              </w:rPr>
            </w:pPr>
            <w:r w:rsidRPr="003C0B0F">
              <w:rPr>
                <w:rFonts w:ascii="Trebuchet MS" w:hAnsi="Trebuchet MS" w:cs="Arial CYR"/>
                <w:b/>
                <w:szCs w:val="24"/>
                <w:lang w:eastAsia="bg-BG"/>
              </w:rPr>
              <w:t>1</w:t>
            </w:r>
            <w:r>
              <w:rPr>
                <w:rFonts w:ascii="Trebuchet MS" w:hAnsi="Trebuchet MS" w:cs="Arial CYR"/>
                <w:b/>
                <w:szCs w:val="24"/>
                <w:lang w:eastAsia="bg-BG"/>
              </w:rPr>
              <w:t>7</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rPr>
                <w:rFonts w:ascii="Trebuchet MS" w:hAnsi="Trebuchet MS" w:cs="Times New Roman"/>
                <w:sz w:val="24"/>
                <w:szCs w:val="24"/>
              </w:rPr>
            </w:pPr>
            <w:r w:rsidRPr="003C0B0F">
              <w:rPr>
                <w:rFonts w:ascii="Trebuchet MS" w:hAnsi="Trebuchet MS" w:cs="Times New Roman"/>
                <w:sz w:val="24"/>
                <w:szCs w:val="24"/>
              </w:rPr>
              <w:t>Тоалетни умивалници</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3C0B0F" w:rsidRDefault="008C22FF" w:rsidP="0025404C">
            <w:pPr>
              <w:spacing w:after="0"/>
              <w:jc w:val="center"/>
              <w:rPr>
                <w:rFonts w:ascii="Trebuchet MS" w:hAnsi="Trebuchet MS" w:cs="Times New Roman"/>
                <w:sz w:val="24"/>
                <w:szCs w:val="24"/>
              </w:rPr>
            </w:pPr>
            <w:r w:rsidRPr="003C0B0F">
              <w:rPr>
                <w:rFonts w:ascii="Trebuchet MS" w:hAnsi="Trebuchet MS" w:cs="Times New Roman"/>
                <w:sz w:val="24"/>
                <w:szCs w:val="24"/>
              </w:rPr>
              <w:t xml:space="preserve">БДС </w:t>
            </w:r>
            <w:r w:rsidRPr="003C0B0F">
              <w:rPr>
                <w:rFonts w:ascii="Trebuchet MS" w:hAnsi="Trebuchet MS" w:cs="Times New Roman"/>
                <w:sz w:val="24"/>
                <w:szCs w:val="24"/>
                <w:lang w:val="en-US"/>
              </w:rPr>
              <w:t>EN</w:t>
            </w:r>
            <w:r w:rsidRPr="003C0B0F">
              <w:rPr>
                <w:rFonts w:ascii="Trebuchet MS" w:hAnsi="Trebuchet MS" w:cs="Times New Roman"/>
                <w:sz w:val="24"/>
                <w:szCs w:val="24"/>
              </w:rPr>
              <w:t xml:space="preserve"> 274-1:2004</w:t>
            </w:r>
          </w:p>
          <w:p w:rsidR="008C22FF" w:rsidRDefault="008C22FF" w:rsidP="0025404C">
            <w:pPr>
              <w:spacing w:after="0"/>
              <w:jc w:val="center"/>
              <w:rPr>
                <w:rFonts w:ascii="Trebuchet MS" w:hAnsi="Trebuchet MS" w:cs="Times New Roman"/>
                <w:sz w:val="24"/>
                <w:szCs w:val="24"/>
              </w:rPr>
            </w:pPr>
            <w:r w:rsidRPr="003C0B0F">
              <w:rPr>
                <w:rFonts w:ascii="Trebuchet MS" w:hAnsi="Trebuchet MS" w:cs="Times New Roman"/>
                <w:sz w:val="24"/>
                <w:szCs w:val="24"/>
              </w:rPr>
              <w:t xml:space="preserve">БДС </w:t>
            </w:r>
            <w:r w:rsidRPr="003C0B0F">
              <w:rPr>
                <w:rFonts w:ascii="Trebuchet MS" w:hAnsi="Trebuchet MS" w:cs="Times New Roman"/>
                <w:sz w:val="24"/>
                <w:szCs w:val="24"/>
                <w:lang w:val="en-US"/>
              </w:rPr>
              <w:t>EN</w:t>
            </w:r>
            <w:r w:rsidRPr="003C0B0F">
              <w:rPr>
                <w:rFonts w:ascii="Trebuchet MS" w:hAnsi="Trebuchet MS" w:cs="Times New Roman"/>
                <w:sz w:val="24"/>
                <w:szCs w:val="24"/>
              </w:rPr>
              <w:t xml:space="preserve"> 14688:2015</w:t>
            </w:r>
          </w:p>
          <w:p w:rsidR="008C22FF" w:rsidRPr="003C0B0F" w:rsidRDefault="008C22FF" w:rsidP="0025404C">
            <w:pPr>
              <w:spacing w:after="0"/>
              <w:jc w:val="center"/>
              <w:rPr>
                <w:rFonts w:ascii="Trebuchet MS" w:hAnsi="Trebuchet MS" w:cs="Times New Roman"/>
                <w:sz w:val="24"/>
                <w:szCs w:val="24"/>
              </w:rPr>
            </w:pPr>
            <w:r w:rsidRPr="003C0B0F">
              <w:rPr>
                <w:rFonts w:ascii="Trebuchet MS" w:hAnsi="Trebuchet MS" w:cs="Times New Roman"/>
                <w:sz w:val="24"/>
                <w:szCs w:val="24"/>
              </w:rPr>
              <w:t>или еквивалентни</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r w:rsidR="008C22FF" w:rsidRPr="00975093" w:rsidTr="0025404C">
        <w:trPr>
          <w:trHeight w:val="797"/>
          <w:jc w:val="center"/>
        </w:trPr>
        <w:tc>
          <w:tcPr>
            <w:tcW w:w="445" w:type="dxa"/>
            <w:tcBorders>
              <w:top w:val="single" w:sz="4" w:space="0" w:color="auto"/>
              <w:left w:val="single" w:sz="4" w:space="0" w:color="auto"/>
              <w:bottom w:val="single" w:sz="4" w:space="0" w:color="auto"/>
              <w:right w:val="nil"/>
            </w:tcBorders>
            <w:noWrap/>
            <w:vAlign w:val="center"/>
          </w:tcPr>
          <w:p w:rsidR="008C22FF" w:rsidRPr="003C0B0F" w:rsidRDefault="008C22FF" w:rsidP="00677EA3">
            <w:pPr>
              <w:widowControl w:val="0"/>
              <w:autoSpaceDE w:val="0"/>
              <w:autoSpaceDN w:val="0"/>
              <w:adjustRightInd w:val="0"/>
              <w:spacing w:line="240" w:lineRule="auto"/>
              <w:jc w:val="center"/>
              <w:rPr>
                <w:rFonts w:ascii="Trebuchet MS" w:hAnsi="Trebuchet MS" w:cs="Arial CYR"/>
                <w:b/>
                <w:szCs w:val="24"/>
                <w:lang w:eastAsia="bg-BG"/>
              </w:rPr>
            </w:pPr>
            <w:r>
              <w:rPr>
                <w:rFonts w:ascii="Trebuchet MS" w:hAnsi="Trebuchet MS" w:cs="Arial CYR"/>
                <w:b/>
                <w:szCs w:val="24"/>
                <w:lang w:eastAsia="bg-BG"/>
              </w:rPr>
              <w:t>1</w:t>
            </w:r>
            <w:r w:rsidR="00677EA3">
              <w:rPr>
                <w:rFonts w:ascii="Trebuchet MS" w:hAnsi="Trebuchet MS" w:cs="Arial CYR"/>
                <w:b/>
                <w:szCs w:val="24"/>
                <w:lang w:eastAsia="bg-BG"/>
              </w:rPr>
              <w:t>8</w:t>
            </w:r>
          </w:p>
        </w:tc>
        <w:tc>
          <w:tcPr>
            <w:tcW w:w="3378" w:type="dxa"/>
            <w:tcBorders>
              <w:top w:val="single" w:sz="4" w:space="0" w:color="auto"/>
              <w:left w:val="single" w:sz="4" w:space="0" w:color="auto"/>
              <w:bottom w:val="single" w:sz="4" w:space="0" w:color="auto"/>
              <w:right w:val="nil"/>
            </w:tcBorders>
            <w:vAlign w:val="center"/>
          </w:tcPr>
          <w:p w:rsidR="008C22FF" w:rsidRPr="003C0B0F" w:rsidRDefault="008C22FF" w:rsidP="0025404C">
            <w:pPr>
              <w:spacing w:after="0"/>
              <w:rPr>
                <w:rFonts w:ascii="Trebuchet MS" w:hAnsi="Trebuchet MS"/>
                <w:sz w:val="24"/>
                <w:szCs w:val="24"/>
                <w:lang w:eastAsia="bg-BG"/>
              </w:rPr>
            </w:pPr>
            <w:r w:rsidRPr="003C0B0F">
              <w:rPr>
                <w:rFonts w:ascii="Trebuchet MS" w:hAnsi="Trebuchet MS"/>
                <w:sz w:val="24"/>
                <w:szCs w:val="24"/>
                <w:lang w:eastAsia="bg-BG"/>
              </w:rPr>
              <w:t>Двукомпонентна хидроизолация на циментова основа</w:t>
            </w:r>
          </w:p>
        </w:tc>
        <w:tc>
          <w:tcPr>
            <w:tcW w:w="3600" w:type="dxa"/>
            <w:tcBorders>
              <w:top w:val="single" w:sz="4" w:space="0" w:color="auto"/>
              <w:left w:val="single" w:sz="4" w:space="0" w:color="auto"/>
              <w:bottom w:val="single" w:sz="4" w:space="0" w:color="auto"/>
              <w:right w:val="single" w:sz="4" w:space="0" w:color="auto"/>
            </w:tcBorders>
            <w:vAlign w:val="center"/>
          </w:tcPr>
          <w:p w:rsidR="008C22FF" w:rsidRPr="003C0B0F" w:rsidRDefault="008C22FF" w:rsidP="0025404C">
            <w:pPr>
              <w:spacing w:after="0"/>
              <w:rPr>
                <w:rFonts w:ascii="Trebuchet MS" w:hAnsi="Trebuchet MS"/>
                <w:sz w:val="24"/>
                <w:szCs w:val="24"/>
                <w:lang w:eastAsia="bg-BG"/>
              </w:rPr>
            </w:pPr>
            <w:r w:rsidRPr="003C0B0F">
              <w:rPr>
                <w:rFonts w:ascii="Trebuchet MS" w:hAnsi="Trebuchet MS"/>
                <w:sz w:val="24"/>
                <w:szCs w:val="24"/>
                <w:lang w:eastAsia="bg-BG"/>
              </w:rPr>
              <w:t>БДС EN 14891:2017</w:t>
            </w:r>
          </w:p>
          <w:p w:rsidR="008C22FF" w:rsidRPr="003C0B0F" w:rsidRDefault="008C22FF" w:rsidP="0025404C">
            <w:pPr>
              <w:spacing w:after="0"/>
              <w:rPr>
                <w:rFonts w:ascii="Trebuchet MS" w:hAnsi="Trebuchet MS"/>
                <w:sz w:val="24"/>
                <w:szCs w:val="24"/>
                <w:lang w:eastAsia="bg-BG"/>
              </w:rPr>
            </w:pPr>
            <w:r w:rsidRPr="003C0B0F">
              <w:rPr>
                <w:rFonts w:ascii="Trebuchet MS" w:hAnsi="Trebuchet MS"/>
                <w:sz w:val="24"/>
                <w:szCs w:val="24"/>
                <w:lang w:eastAsia="bg-BG"/>
              </w:rPr>
              <w:t>или еквивалентен</w:t>
            </w:r>
          </w:p>
        </w:tc>
        <w:tc>
          <w:tcPr>
            <w:tcW w:w="1259" w:type="dxa"/>
            <w:tcBorders>
              <w:top w:val="single" w:sz="4" w:space="0" w:color="auto"/>
              <w:left w:val="nil"/>
              <w:bottom w:val="single" w:sz="4" w:space="0" w:color="auto"/>
              <w:right w:val="single" w:sz="4" w:space="0" w:color="auto"/>
            </w:tcBorders>
          </w:tcPr>
          <w:p w:rsidR="008C22FF" w:rsidRPr="003C0B0F" w:rsidRDefault="008C22FF" w:rsidP="0025404C">
            <w:pPr>
              <w:jc w:val="center"/>
              <w:rPr>
                <w:rFonts w:ascii="Trebuchet MS" w:hAnsi="Trebuchet MS" w:cs="Times New Roman"/>
                <w:sz w:val="24"/>
                <w:szCs w:val="24"/>
              </w:rPr>
            </w:pPr>
            <w:r w:rsidRPr="003C0B0F">
              <w:rPr>
                <w:rFonts w:ascii="Trebuchet MS" w:hAnsi="Trebuchet MS" w:cs="Times New Roman"/>
                <w:sz w:val="24"/>
                <w:szCs w:val="24"/>
              </w:rPr>
              <w:t>Съгласуване  преди  доставка</w:t>
            </w:r>
          </w:p>
        </w:tc>
        <w:tc>
          <w:tcPr>
            <w:tcW w:w="1372" w:type="dxa"/>
            <w:tcBorders>
              <w:top w:val="single" w:sz="4" w:space="0" w:color="auto"/>
              <w:left w:val="nil"/>
              <w:bottom w:val="single" w:sz="4" w:space="0" w:color="auto"/>
              <w:right w:val="single" w:sz="4" w:space="0" w:color="auto"/>
            </w:tcBorders>
          </w:tcPr>
          <w:p w:rsidR="008C22FF" w:rsidRPr="003C0B0F" w:rsidRDefault="008C22FF" w:rsidP="0025404C">
            <w:pPr>
              <w:rPr>
                <w:rFonts w:ascii="Trebuchet MS" w:hAnsi="Trebuchet MS" w:cs="Times New Roman"/>
                <w:sz w:val="24"/>
                <w:szCs w:val="24"/>
                <w:lang w:val="ru-RU"/>
              </w:rPr>
            </w:pPr>
            <w:r w:rsidRPr="003C0B0F">
              <w:rPr>
                <w:rFonts w:ascii="Trebuchet MS" w:hAnsi="Trebuchet MS" w:cs="Times New Roman"/>
                <w:sz w:val="24"/>
                <w:szCs w:val="24"/>
              </w:rPr>
              <w:t>Сертификат за качество и произход</w:t>
            </w:r>
          </w:p>
        </w:tc>
      </w:tr>
    </w:tbl>
    <w:p w:rsidR="008C22FF" w:rsidRDefault="008C22FF" w:rsidP="008C22FF">
      <w:pPr>
        <w:spacing w:after="0"/>
        <w:ind w:firstLine="851"/>
        <w:jc w:val="both"/>
        <w:rPr>
          <w:rFonts w:ascii="Trebuchet MS" w:hAnsi="Trebuchet MS"/>
          <w:b/>
          <w:sz w:val="24"/>
          <w:szCs w:val="24"/>
        </w:rPr>
      </w:pPr>
    </w:p>
    <w:p w:rsidR="008C22FF" w:rsidRDefault="008C22FF" w:rsidP="008C22FF">
      <w:pPr>
        <w:spacing w:after="0"/>
        <w:ind w:firstLine="851"/>
        <w:jc w:val="both"/>
        <w:rPr>
          <w:rFonts w:ascii="Trebuchet MS" w:hAnsi="Trebuchet MS"/>
          <w:b/>
          <w:sz w:val="24"/>
          <w:szCs w:val="24"/>
        </w:rPr>
      </w:pPr>
      <w:r w:rsidRPr="00257715">
        <w:rPr>
          <w:rFonts w:ascii="Trebuchet MS" w:hAnsi="Trebuchet MS"/>
          <w:b/>
          <w:sz w:val="24"/>
          <w:szCs w:val="24"/>
        </w:rPr>
        <w:t>За материали, неописани в настоящите технически изисквания, да бъдат по стандарт, не по-нисък от подходящото издание на БДС или друг равностоен европейски стандарт. Приоритетни са стандартите и техническите правилници на Международната организация по стандартизация /International Organization of Standardization (ISO)/, на Международната електротехническа комисия (IEC), на Международния консултативен комитет по телефоните и телеграфа - International Telephone and Telegraph Consultative Committee (CCITT). Допускат се алтернативни стандарти, които осигуряват равно или по-високо качество при условие, че те се одобрят от Възложителя.</w:t>
      </w:r>
    </w:p>
    <w:p w:rsidR="008C22FF" w:rsidRPr="00274FD7" w:rsidRDefault="008C22FF" w:rsidP="008C22FF">
      <w:pPr>
        <w:spacing w:after="0"/>
        <w:ind w:firstLine="851"/>
        <w:jc w:val="both"/>
        <w:rPr>
          <w:rFonts w:ascii="Trebuchet MS" w:hAnsi="Trebuchet MS"/>
          <w:b/>
          <w:sz w:val="24"/>
          <w:szCs w:val="24"/>
        </w:rPr>
      </w:pPr>
      <w:r w:rsidRPr="00274FD7">
        <w:rPr>
          <w:rFonts w:ascii="Trebuchet MS" w:hAnsi="Trebuchet MS"/>
          <w:b/>
          <w:sz w:val="24"/>
          <w:szCs w:val="24"/>
        </w:rPr>
        <w:t>Всички материали, които ще се използват в процеса на работа следва да се одобрят предварително от Възложителя, на база на представяне на изискуемите документи, мостри или чрез тестване.</w:t>
      </w:r>
    </w:p>
    <w:p w:rsidR="008C22FF" w:rsidRDefault="008C22FF" w:rsidP="008C22FF">
      <w:pPr>
        <w:spacing w:after="0"/>
        <w:ind w:firstLine="851"/>
        <w:jc w:val="both"/>
        <w:rPr>
          <w:rFonts w:ascii="Trebuchet MS" w:hAnsi="Trebuchet MS"/>
          <w:b/>
          <w:sz w:val="24"/>
          <w:szCs w:val="24"/>
        </w:rPr>
      </w:pPr>
      <w:r w:rsidRPr="00274FD7">
        <w:rPr>
          <w:rFonts w:ascii="Trebuchet MS" w:hAnsi="Trebuchet MS"/>
          <w:b/>
          <w:sz w:val="24"/>
          <w:szCs w:val="24"/>
        </w:rPr>
        <w:t>Материалите следва да се опазват и съхраняват по безопасен начин. Материалите, които са увредени, замърсени или с нарушени физико механични показатели следва да се отстранят от обекта, без да се изискват допълнителни средства от Възложителя.</w:t>
      </w:r>
    </w:p>
    <w:p w:rsidR="008C22FF" w:rsidRDefault="008C22FF" w:rsidP="008C22FF">
      <w:pPr>
        <w:spacing w:after="0"/>
        <w:ind w:firstLine="851"/>
        <w:jc w:val="both"/>
        <w:rPr>
          <w:rFonts w:ascii="Trebuchet MS" w:hAnsi="Trebuchet MS"/>
          <w:b/>
          <w:sz w:val="24"/>
          <w:szCs w:val="24"/>
        </w:rPr>
      </w:pPr>
    </w:p>
    <w:p w:rsidR="008C22FF" w:rsidRPr="00D30931" w:rsidRDefault="008C22FF" w:rsidP="008C22FF">
      <w:pPr>
        <w:spacing w:after="0"/>
        <w:ind w:firstLine="851"/>
        <w:jc w:val="both"/>
        <w:rPr>
          <w:rFonts w:ascii="Trebuchet MS" w:hAnsi="Trebuchet MS"/>
          <w:sz w:val="24"/>
          <w:szCs w:val="24"/>
          <w:u w:val="single"/>
        </w:rPr>
      </w:pPr>
      <w:r w:rsidRPr="00320BA7">
        <w:rPr>
          <w:rFonts w:ascii="Trebuchet MS" w:hAnsi="Trebuchet MS"/>
          <w:b/>
          <w:sz w:val="24"/>
          <w:szCs w:val="24"/>
          <w:u w:val="single"/>
        </w:rPr>
        <w:t>2. Изисквания към изпълнението на СМР</w:t>
      </w:r>
      <w:r w:rsidRPr="00320BA7">
        <w:rPr>
          <w:rFonts w:ascii="Trebuchet MS" w:hAnsi="Trebuchet MS"/>
          <w:sz w:val="24"/>
          <w:szCs w:val="24"/>
          <w:u w:val="single"/>
        </w:rPr>
        <w:t>.</w:t>
      </w:r>
    </w:p>
    <w:p w:rsidR="008C22FF" w:rsidRDefault="008C22FF" w:rsidP="008C22FF">
      <w:pPr>
        <w:spacing w:after="0"/>
        <w:ind w:firstLine="851"/>
        <w:jc w:val="both"/>
        <w:rPr>
          <w:rFonts w:ascii="Trebuchet MS" w:hAnsi="Trebuchet MS"/>
          <w:sz w:val="24"/>
          <w:szCs w:val="24"/>
        </w:rPr>
      </w:pPr>
      <w:r w:rsidRPr="009C42E8">
        <w:rPr>
          <w:rFonts w:ascii="Trebuchet MS" w:hAnsi="Trebuchet MS"/>
          <w:sz w:val="24"/>
          <w:szCs w:val="24"/>
        </w:rPr>
        <w:t>При изпълнението на строително монтажните работи да се спазват технол</w:t>
      </w:r>
      <w:r>
        <w:rPr>
          <w:rFonts w:ascii="Trebuchet MS" w:hAnsi="Trebuchet MS"/>
          <w:sz w:val="24"/>
          <w:szCs w:val="24"/>
        </w:rPr>
        <w:t>огичните изисквания, действащи</w:t>
      </w:r>
      <w:r w:rsidRPr="009C42E8">
        <w:rPr>
          <w:rFonts w:ascii="Trebuchet MS" w:hAnsi="Trebuchet MS"/>
          <w:sz w:val="24"/>
          <w:szCs w:val="24"/>
        </w:rPr>
        <w:t xml:space="preserve"> в страната: нормативна уредба, техническите норми и стандарти предвидени по реда в Раздел ІІІ, чл. 169 и чл.</w:t>
      </w:r>
      <w:r>
        <w:rPr>
          <w:rFonts w:ascii="Trebuchet MS" w:hAnsi="Trebuchet MS"/>
          <w:sz w:val="24"/>
          <w:szCs w:val="24"/>
        </w:rPr>
        <w:t xml:space="preserve"> 170 от ЗУТ, в това число и на:</w:t>
      </w:r>
    </w:p>
    <w:p w:rsidR="008C22FF" w:rsidRDefault="008C22FF" w:rsidP="008C22FF">
      <w:pPr>
        <w:pStyle w:val="a9"/>
        <w:numPr>
          <w:ilvl w:val="0"/>
          <w:numId w:val="29"/>
        </w:numPr>
        <w:spacing w:after="0"/>
        <w:ind w:left="0" w:firstLine="851"/>
        <w:jc w:val="both"/>
        <w:rPr>
          <w:rFonts w:ascii="Trebuchet MS" w:hAnsi="Trebuchet MS"/>
          <w:sz w:val="24"/>
          <w:szCs w:val="24"/>
        </w:rPr>
      </w:pPr>
      <w:r w:rsidRPr="009C42E8">
        <w:rPr>
          <w:rFonts w:ascii="Trebuchet MS" w:hAnsi="Trebuchet MS"/>
          <w:sz w:val="24"/>
          <w:szCs w:val="24"/>
        </w:rPr>
        <w:t>Правила и норми за извършване и приемане на СМР – ПИПСМР;</w:t>
      </w:r>
    </w:p>
    <w:p w:rsidR="008C22FF" w:rsidRDefault="008C22FF" w:rsidP="008C22FF">
      <w:pPr>
        <w:pStyle w:val="a9"/>
        <w:numPr>
          <w:ilvl w:val="0"/>
          <w:numId w:val="29"/>
        </w:numPr>
        <w:spacing w:after="0"/>
        <w:ind w:left="0" w:firstLine="851"/>
        <w:jc w:val="both"/>
        <w:rPr>
          <w:rFonts w:ascii="Trebuchet MS" w:hAnsi="Trebuchet MS"/>
          <w:sz w:val="24"/>
          <w:szCs w:val="24"/>
        </w:rPr>
      </w:pPr>
      <w:r w:rsidRPr="009C42E8">
        <w:rPr>
          <w:rFonts w:ascii="Trebuchet MS" w:hAnsi="Trebuchet MS"/>
          <w:sz w:val="24"/>
          <w:szCs w:val="24"/>
        </w:rPr>
        <w:lastRenderedPageBreak/>
        <w:t>Наредба No. 3  от  31.07.2003 г на МРРБ за съставяне актове и протоколи по време на строителството;</w:t>
      </w:r>
    </w:p>
    <w:p w:rsidR="008C22FF" w:rsidRDefault="008C22FF" w:rsidP="008C22FF">
      <w:pPr>
        <w:pStyle w:val="a9"/>
        <w:numPr>
          <w:ilvl w:val="0"/>
          <w:numId w:val="29"/>
        </w:numPr>
        <w:spacing w:after="0"/>
        <w:ind w:left="0" w:firstLine="851"/>
        <w:jc w:val="both"/>
        <w:rPr>
          <w:rFonts w:ascii="Trebuchet MS" w:hAnsi="Trebuchet MS"/>
          <w:sz w:val="24"/>
          <w:szCs w:val="24"/>
        </w:rPr>
      </w:pPr>
      <w:r w:rsidRPr="009C42E8">
        <w:rPr>
          <w:rFonts w:ascii="Trebuchet MS" w:hAnsi="Trebuchet MS"/>
          <w:sz w:val="24"/>
          <w:szCs w:val="24"/>
        </w:rPr>
        <w:t>Наредба No. 4  от 2005 г. на МРРБ за проектиране, изграждане и експлоатация на сградни водопроводни и канализационни инсталации.</w:t>
      </w:r>
    </w:p>
    <w:p w:rsidR="008C22FF" w:rsidRPr="0038276D" w:rsidRDefault="008C22FF" w:rsidP="008C22FF">
      <w:pPr>
        <w:tabs>
          <w:tab w:val="left" w:pos="0"/>
        </w:tabs>
        <w:ind w:firstLine="567"/>
        <w:jc w:val="both"/>
        <w:rPr>
          <w:rFonts w:ascii="Trebuchet MS" w:eastAsia="Calibri" w:hAnsi="Trebuchet MS" w:cs="Times New Roman"/>
          <w:sz w:val="24"/>
          <w:szCs w:val="24"/>
        </w:rPr>
      </w:pPr>
      <w:r w:rsidRPr="00207A04">
        <w:rPr>
          <w:rFonts w:ascii="Trebuchet MS" w:hAnsi="Trebuchet MS"/>
          <w:sz w:val="24"/>
          <w:szCs w:val="24"/>
        </w:rPr>
        <w:t xml:space="preserve">Срокът за цялостното изпълнение на поръчката е не повече от 120 (сто и двадесет) календарни дни, считано от датата на подписване на протокола за откриване на строителната площадка (обр. 2 по Наредба № 3/ 31.07.03 г. на МРРБ към ЗУТ) </w:t>
      </w:r>
      <w:r w:rsidRPr="0038276D">
        <w:rPr>
          <w:rFonts w:ascii="Trebuchet MS" w:eastAsia="Calibri" w:hAnsi="Trebuchet MS" w:cs="Times New Roman"/>
          <w:sz w:val="24"/>
          <w:szCs w:val="24"/>
        </w:rPr>
        <w:t xml:space="preserve">Предаването на изпълнението на СМР се документира с протокол за приемане и предаване, който се подписва от представители на ВЪЗЛОЖИТЕЛЯ и ИЗПЪЛНИТЕЛЯ в три оригинални екземпляра – </w:t>
      </w:r>
      <w:r w:rsidR="00756855">
        <w:rPr>
          <w:rFonts w:ascii="Trebuchet MS" w:eastAsia="Calibri" w:hAnsi="Trebuchet MS" w:cs="Times New Roman"/>
          <w:sz w:val="24"/>
          <w:szCs w:val="24"/>
        </w:rPr>
        <w:t>един за Изпълнителя и два за Възложителя</w:t>
      </w:r>
      <w:r w:rsidR="008B50EB">
        <w:rPr>
          <w:rFonts w:ascii="Trebuchet MS" w:eastAsia="Calibri" w:hAnsi="Trebuchet MS" w:cs="Times New Roman"/>
          <w:sz w:val="24"/>
          <w:szCs w:val="24"/>
        </w:rPr>
        <w:t xml:space="preserve"> </w:t>
      </w:r>
      <w:r w:rsidRPr="0038276D">
        <w:rPr>
          <w:rFonts w:ascii="Trebuchet MS" w:eastAsia="Calibri" w:hAnsi="Trebuchet MS" w:cs="Times New Roman"/>
          <w:sz w:val="24"/>
          <w:szCs w:val="24"/>
        </w:rPr>
        <w:t>(„</w:t>
      </w:r>
      <w:r w:rsidRPr="0038276D">
        <w:rPr>
          <w:rFonts w:ascii="Trebuchet MS" w:eastAsia="Calibri" w:hAnsi="Trebuchet MS" w:cs="Times New Roman"/>
          <w:b/>
          <w:sz w:val="24"/>
          <w:szCs w:val="24"/>
        </w:rPr>
        <w:t>Приемо-предавателен протокол</w:t>
      </w:r>
      <w:r w:rsidRPr="0038276D">
        <w:rPr>
          <w:rFonts w:ascii="Trebuchet MS" w:eastAsia="Calibri" w:hAnsi="Trebuchet MS" w:cs="Times New Roman"/>
          <w:sz w:val="24"/>
          <w:szCs w:val="24"/>
        </w:rPr>
        <w:t>“). Към протокола се прилагат сертификати за качеството на вложените материали и изделия.</w:t>
      </w:r>
    </w:p>
    <w:p w:rsidR="008C22FF" w:rsidRPr="009C42E8" w:rsidRDefault="008C22FF" w:rsidP="008C22FF">
      <w:pPr>
        <w:pStyle w:val="a9"/>
        <w:spacing w:after="0"/>
        <w:ind w:left="0" w:firstLine="851"/>
        <w:jc w:val="both"/>
        <w:rPr>
          <w:rFonts w:ascii="Trebuchet MS" w:hAnsi="Trebuchet MS"/>
          <w:sz w:val="24"/>
          <w:szCs w:val="24"/>
        </w:rPr>
      </w:pPr>
      <w:r w:rsidRPr="009C42E8">
        <w:rPr>
          <w:rFonts w:ascii="Trebuchet MS" w:hAnsi="Trebuchet MS"/>
          <w:sz w:val="24"/>
          <w:szCs w:val="24"/>
        </w:rPr>
        <w:t xml:space="preserve">Организацията на строителството се извършва от страна на Изпълнителя при спазването на всички нормативни документи, свързани с осигуряването на безопасни и здравословни условия на труд, посочени по-долу в </w:t>
      </w:r>
      <w:r w:rsidRPr="0044506D">
        <w:rPr>
          <w:rFonts w:ascii="Trebuchet MS" w:hAnsi="Trebuchet MS"/>
          <w:b/>
          <w:sz w:val="24"/>
          <w:szCs w:val="24"/>
        </w:rPr>
        <w:t>т.3.1.</w:t>
      </w:r>
    </w:p>
    <w:p w:rsidR="008C22FF" w:rsidRDefault="008C22FF" w:rsidP="008C22FF">
      <w:pPr>
        <w:ind w:firstLine="851"/>
        <w:jc w:val="both"/>
        <w:rPr>
          <w:rFonts w:ascii="Trebuchet MS" w:hAnsi="Trebuchet MS"/>
          <w:sz w:val="24"/>
          <w:szCs w:val="24"/>
        </w:rPr>
      </w:pPr>
      <w:r w:rsidRPr="00D31EA6">
        <w:rPr>
          <w:rFonts w:ascii="Trebuchet MS" w:hAnsi="Trebuchet MS"/>
          <w:sz w:val="24"/>
          <w:szCs w:val="24"/>
        </w:rPr>
        <w:t xml:space="preserve">Работите на обекта се осъществяват под техническото ръководство на правоспособно длъжностно лице от страна на Изпълнителя, по предварително изготвен линеен график, съгласуван от Възложителя. При нареждане от персонала на Възложителя, работата може да бъде прекратена по всяко време, ако това се налага от аварийни или други спешни ситуации. </w:t>
      </w:r>
    </w:p>
    <w:p w:rsidR="008C22FF" w:rsidRPr="00F73584" w:rsidRDefault="008C22FF" w:rsidP="008C22FF">
      <w:pPr>
        <w:ind w:firstLine="851"/>
        <w:jc w:val="both"/>
        <w:rPr>
          <w:rFonts w:ascii="Trebuchet MS" w:hAnsi="Trebuchet MS"/>
          <w:b/>
          <w:sz w:val="24"/>
          <w:szCs w:val="24"/>
        </w:rPr>
      </w:pPr>
      <w:r w:rsidRPr="004774C8">
        <w:rPr>
          <w:rFonts w:ascii="Trebuchet MS" w:hAnsi="Trebuchet MS"/>
          <w:b/>
          <w:sz w:val="24"/>
          <w:szCs w:val="24"/>
        </w:rPr>
        <w:t>При организацията на работ</w:t>
      </w:r>
      <w:r>
        <w:rPr>
          <w:rFonts w:ascii="Trebuchet MS" w:hAnsi="Trebuchet MS"/>
          <w:b/>
          <w:sz w:val="24"/>
          <w:szCs w:val="24"/>
        </w:rPr>
        <w:t>ата</w:t>
      </w:r>
      <w:r w:rsidRPr="004774C8">
        <w:rPr>
          <w:rFonts w:ascii="Trebuchet MS" w:hAnsi="Trebuchet MS"/>
          <w:b/>
          <w:sz w:val="24"/>
          <w:szCs w:val="24"/>
        </w:rPr>
        <w:t xml:space="preserve"> да се спазват следните изисквания:</w:t>
      </w:r>
    </w:p>
    <w:p w:rsidR="008C22FF" w:rsidRPr="00320BA7" w:rsidRDefault="008C22FF" w:rsidP="008C22FF">
      <w:pPr>
        <w:ind w:firstLine="851"/>
        <w:jc w:val="both"/>
        <w:rPr>
          <w:rFonts w:ascii="Trebuchet MS" w:hAnsi="Trebuchet MS"/>
          <w:color w:val="FF0000"/>
          <w:sz w:val="24"/>
          <w:szCs w:val="24"/>
        </w:rPr>
      </w:pPr>
      <w:r w:rsidRPr="008B50EB">
        <w:rPr>
          <w:rFonts w:ascii="Trebuchet MS" w:hAnsi="Trebuchet MS"/>
          <w:sz w:val="24"/>
          <w:szCs w:val="24"/>
        </w:rPr>
        <w:t>Планираните ремонтни работи да се извършват в последователност, даваща възможност за осъвместяване на дейности, с оглед постигане минимален срок на изпълнение. На всички отклонения за вертикални клонове се поставят спирателни кранове с изпускател. Демонтажните работи се извършват внимателно, като се нанасят минимални щети на околното пространство. Старият водопровод от поцинковани тръби се демонтира, като вертикалните клонове се изрязват с ъглошлайф. Всички нови ППР тръбопроводи се изпълняват в изолация от микропореста гума с дебелина не по-малка от 9 мм. Излазът на каналните клонове на покрив за проветряване става с тръба ф50 вместо сегашното положение ф110. Монтажът на новите клонове започва с поставянето на ревизионен отвор.</w:t>
      </w:r>
      <w:r w:rsidR="00320BA7">
        <w:rPr>
          <w:rFonts w:ascii="Trebuchet MS" w:hAnsi="Trebuchet MS"/>
          <w:sz w:val="24"/>
          <w:szCs w:val="24"/>
        </w:rPr>
        <w:t xml:space="preserve"> </w:t>
      </w:r>
    </w:p>
    <w:p w:rsidR="008C22FF" w:rsidRPr="00622771" w:rsidRDefault="008C22FF" w:rsidP="008C22FF">
      <w:pPr>
        <w:ind w:firstLine="851"/>
        <w:jc w:val="both"/>
        <w:rPr>
          <w:rFonts w:ascii="Trebuchet MS" w:hAnsi="Trebuchet MS"/>
          <w:sz w:val="24"/>
          <w:szCs w:val="24"/>
        </w:rPr>
      </w:pPr>
      <w:r w:rsidRPr="00622771">
        <w:rPr>
          <w:rFonts w:ascii="Trebuchet MS" w:hAnsi="Trebuchet MS"/>
          <w:sz w:val="24"/>
          <w:szCs w:val="24"/>
        </w:rPr>
        <w:t>При демонтажа на вътрешните врати, касите да се отрязват под най-ниското захващане и полученото парче да се измъква внимателно, за да се получат минимални щети по настилките.</w:t>
      </w:r>
    </w:p>
    <w:p w:rsidR="008C22FF" w:rsidRPr="00622771" w:rsidRDefault="008C22FF" w:rsidP="008C22FF">
      <w:pPr>
        <w:ind w:firstLine="851"/>
        <w:jc w:val="both"/>
        <w:rPr>
          <w:rFonts w:ascii="Trebuchet MS" w:hAnsi="Trebuchet MS"/>
          <w:sz w:val="24"/>
          <w:szCs w:val="24"/>
        </w:rPr>
      </w:pPr>
      <w:r w:rsidRPr="00622771">
        <w:rPr>
          <w:rFonts w:ascii="Trebuchet MS" w:hAnsi="Trebuchet MS"/>
          <w:sz w:val="24"/>
          <w:szCs w:val="24"/>
        </w:rPr>
        <w:t xml:space="preserve">Ремонтът и преустройството на ВиК инсталацията и местата на приборите в санитарния възел се съгласува на място с оторизиран представител на Възложителя. След разбиване на вентилационните тела в санитарните възли и просичането на каналчета за прекарване на новите тръбопроводи, преди грундирането, оставащата </w:t>
      </w:r>
      <w:r w:rsidRPr="00622771">
        <w:rPr>
          <w:rFonts w:ascii="Trebuchet MS" w:hAnsi="Trebuchet MS"/>
          <w:sz w:val="24"/>
          <w:szCs w:val="24"/>
        </w:rPr>
        <w:lastRenderedPageBreak/>
        <w:t>фаянсова облицовка се оглежда внимателно, като се отстраняват всички отлепени участъци, ако се установят такива. След прекарване на новите тръбопроводи и замонолитване на отворите, около тръбите и подовия сифон се изпълнява двукомпонентна хидроизолационна промазка на циментова основа с влагане на армираща тъкан тип „руселин“</w:t>
      </w:r>
      <w:r>
        <w:rPr>
          <w:rFonts w:ascii="Trebuchet MS" w:hAnsi="Trebuchet MS"/>
          <w:sz w:val="24"/>
          <w:szCs w:val="24"/>
        </w:rPr>
        <w:t>или еквивалент</w:t>
      </w:r>
      <w:r w:rsidRPr="00622771">
        <w:rPr>
          <w:rFonts w:ascii="Trebuchet MS" w:hAnsi="Trebuchet MS"/>
          <w:sz w:val="24"/>
          <w:szCs w:val="24"/>
        </w:rPr>
        <w:t>. Доставката на материала се съгласува с Възложителя, а изпълнената хидроизолация се приема преди направата на подовата настилка.</w:t>
      </w:r>
    </w:p>
    <w:p w:rsidR="008C22FF" w:rsidRDefault="008C22FF" w:rsidP="008C22FF">
      <w:pPr>
        <w:ind w:firstLine="851"/>
        <w:jc w:val="both"/>
        <w:rPr>
          <w:rFonts w:ascii="Trebuchet MS" w:hAnsi="Trebuchet MS"/>
          <w:sz w:val="24"/>
          <w:szCs w:val="24"/>
        </w:rPr>
      </w:pPr>
      <w:r w:rsidRPr="00622771">
        <w:rPr>
          <w:rFonts w:ascii="Trebuchet MS" w:hAnsi="Trebuchet MS"/>
          <w:sz w:val="24"/>
          <w:szCs w:val="24"/>
        </w:rPr>
        <w:t>Изпълнителят следва да осигури възможност на Възложителя за избор на цвета и вида</w:t>
      </w:r>
      <w:r>
        <w:rPr>
          <w:rFonts w:ascii="Trebuchet MS" w:hAnsi="Trebuchet MS"/>
          <w:sz w:val="24"/>
          <w:szCs w:val="24"/>
        </w:rPr>
        <w:t xml:space="preserve"> </w:t>
      </w:r>
      <w:r w:rsidRPr="00622771">
        <w:rPr>
          <w:rFonts w:ascii="Trebuchet MS" w:hAnsi="Trebuchet MS"/>
          <w:sz w:val="24"/>
          <w:szCs w:val="24"/>
        </w:rPr>
        <w:t xml:space="preserve"> на довършителните материали </w:t>
      </w:r>
      <w:r w:rsidRPr="006B42C4">
        <w:rPr>
          <w:rFonts w:ascii="Trebuchet MS" w:hAnsi="Trebuchet MS"/>
          <w:b/>
          <w:i/>
          <w:sz w:val="24"/>
          <w:szCs w:val="24"/>
        </w:rPr>
        <w:t>(</w:t>
      </w:r>
      <w:r>
        <w:rPr>
          <w:rFonts w:ascii="Trebuchet MS" w:hAnsi="Trebuchet MS"/>
          <w:b/>
          <w:i/>
          <w:sz w:val="24"/>
          <w:szCs w:val="24"/>
        </w:rPr>
        <w:t xml:space="preserve">ламината да е </w:t>
      </w:r>
      <w:r w:rsidRPr="006B42C4">
        <w:rPr>
          <w:rFonts w:ascii="Trebuchet MS" w:hAnsi="Trebuchet MS"/>
          <w:b/>
          <w:i/>
          <w:sz w:val="24"/>
          <w:szCs w:val="24"/>
        </w:rPr>
        <w:t>с или без фаска двуст</w:t>
      </w:r>
      <w:r>
        <w:rPr>
          <w:rFonts w:ascii="Trebuchet MS" w:hAnsi="Trebuchet MS"/>
          <w:b/>
          <w:i/>
          <w:sz w:val="24"/>
          <w:szCs w:val="24"/>
        </w:rPr>
        <w:t>р</w:t>
      </w:r>
      <w:r w:rsidRPr="006B42C4">
        <w:rPr>
          <w:rFonts w:ascii="Trebuchet MS" w:hAnsi="Trebuchet MS"/>
          <w:b/>
          <w:i/>
          <w:sz w:val="24"/>
          <w:szCs w:val="24"/>
        </w:rPr>
        <w:t>анна или ч</w:t>
      </w:r>
      <w:r>
        <w:rPr>
          <w:rFonts w:ascii="Trebuchet MS" w:hAnsi="Trebuchet MS"/>
          <w:b/>
          <w:i/>
          <w:sz w:val="24"/>
          <w:szCs w:val="24"/>
        </w:rPr>
        <w:t>ети</w:t>
      </w:r>
      <w:r w:rsidRPr="006B42C4">
        <w:rPr>
          <w:rFonts w:ascii="Trebuchet MS" w:hAnsi="Trebuchet MS"/>
          <w:b/>
          <w:i/>
          <w:sz w:val="24"/>
          <w:szCs w:val="24"/>
        </w:rPr>
        <w:t>ристранна,</w:t>
      </w:r>
      <w:r>
        <w:rPr>
          <w:rFonts w:ascii="Trebuchet MS" w:hAnsi="Trebuchet MS"/>
          <w:b/>
          <w:i/>
          <w:sz w:val="24"/>
          <w:szCs w:val="24"/>
        </w:rPr>
        <w:t xml:space="preserve"> </w:t>
      </w:r>
      <w:r w:rsidRPr="006B42C4">
        <w:rPr>
          <w:rFonts w:ascii="Trebuchet MS" w:hAnsi="Trebuchet MS"/>
          <w:b/>
          <w:i/>
          <w:sz w:val="24"/>
          <w:szCs w:val="24"/>
        </w:rPr>
        <w:t>структура и релеф, размер на елементите, дебелина и клас на износоустойчивост)</w:t>
      </w:r>
      <w:r>
        <w:rPr>
          <w:rFonts w:ascii="Trebuchet MS" w:hAnsi="Trebuchet MS"/>
          <w:b/>
          <w:i/>
          <w:sz w:val="24"/>
          <w:szCs w:val="24"/>
        </w:rPr>
        <w:t xml:space="preserve">. </w:t>
      </w:r>
      <w:r>
        <w:rPr>
          <w:rFonts w:ascii="Trebuchet MS" w:hAnsi="Trebuchet MS"/>
          <w:sz w:val="24"/>
          <w:szCs w:val="24"/>
        </w:rPr>
        <w:t xml:space="preserve">При доставката на ламината изпълнителят следва да се съобрази с </w:t>
      </w:r>
      <w:r w:rsidRPr="00EC681F">
        <w:rPr>
          <w:rFonts w:ascii="Trebuchet MS" w:hAnsi="Trebuchet MS"/>
          <w:b/>
          <w:sz w:val="24"/>
          <w:szCs w:val="24"/>
        </w:rPr>
        <w:t xml:space="preserve">дебелината на дъската </w:t>
      </w:r>
      <w:r>
        <w:rPr>
          <w:rFonts w:ascii="Trebuchet MS" w:hAnsi="Trebuchet MS"/>
          <w:sz w:val="24"/>
          <w:szCs w:val="24"/>
        </w:rPr>
        <w:t xml:space="preserve">на ламината която да не е </w:t>
      </w:r>
      <w:r w:rsidRPr="007C559D">
        <w:rPr>
          <w:rFonts w:ascii="Trebuchet MS" w:hAnsi="Trebuchet MS"/>
          <w:b/>
          <w:sz w:val="24"/>
          <w:szCs w:val="24"/>
        </w:rPr>
        <w:t>по-малко от 11 мм</w:t>
      </w:r>
      <w:r>
        <w:rPr>
          <w:rFonts w:ascii="Trebuchet MS" w:hAnsi="Trebuchet MS"/>
          <w:sz w:val="24"/>
          <w:szCs w:val="24"/>
        </w:rPr>
        <w:t xml:space="preserve"> и клас на износоустойчивост подходящ за силно (умерено) натоварени обществени помещения, </w:t>
      </w:r>
      <w:r w:rsidRPr="007C559D">
        <w:rPr>
          <w:rFonts w:ascii="Trebuchet MS" w:hAnsi="Trebuchet MS"/>
          <w:b/>
          <w:sz w:val="24"/>
          <w:szCs w:val="24"/>
          <w:u w:val="single"/>
        </w:rPr>
        <w:t>но не по-малко от клас 32 / АС4 или еквивалентен</w:t>
      </w:r>
      <w:r>
        <w:rPr>
          <w:rFonts w:ascii="Trebuchet MS" w:hAnsi="Trebuchet MS"/>
          <w:sz w:val="24"/>
          <w:szCs w:val="24"/>
        </w:rPr>
        <w:t>,</w:t>
      </w:r>
      <w:r w:rsidRPr="002B2998">
        <w:rPr>
          <w:rFonts w:ascii="Trebuchet MS" w:hAnsi="Trebuchet MS"/>
          <w:b/>
          <w:i/>
          <w:sz w:val="24"/>
          <w:szCs w:val="24"/>
          <w:u w:val="single"/>
        </w:rPr>
        <w:t xml:space="preserve"> </w:t>
      </w:r>
      <w:r>
        <w:rPr>
          <w:rFonts w:ascii="Trebuchet MS" w:hAnsi="Trebuchet MS"/>
          <w:b/>
          <w:i/>
          <w:sz w:val="24"/>
          <w:szCs w:val="24"/>
          <w:u w:val="single"/>
        </w:rPr>
        <w:t>(фаянс, теракот и гранитогрес</w:t>
      </w:r>
      <w:r w:rsidRPr="002B2998">
        <w:rPr>
          <w:rFonts w:ascii="Trebuchet MS" w:hAnsi="Trebuchet MS"/>
          <w:b/>
          <w:i/>
          <w:sz w:val="24"/>
          <w:szCs w:val="24"/>
          <w:u w:val="single"/>
        </w:rPr>
        <w:t>- да е еднороден по своята структура</w:t>
      </w:r>
      <w:r>
        <w:rPr>
          <w:rFonts w:ascii="Trebuchet MS" w:hAnsi="Trebuchet MS"/>
          <w:b/>
          <w:i/>
          <w:sz w:val="24"/>
          <w:szCs w:val="24"/>
          <w:u w:val="single"/>
        </w:rPr>
        <w:t>,</w:t>
      </w:r>
      <w:r w:rsidRPr="002B2998">
        <w:rPr>
          <w:rFonts w:ascii="Trebuchet MS" w:hAnsi="Trebuchet MS"/>
          <w:b/>
          <w:i/>
          <w:sz w:val="24"/>
          <w:szCs w:val="24"/>
          <w:u w:val="single"/>
        </w:rPr>
        <w:t xml:space="preserve"> </w:t>
      </w:r>
      <w:r>
        <w:rPr>
          <w:rFonts w:ascii="Trebuchet MS" w:hAnsi="Trebuchet MS"/>
          <w:b/>
          <w:i/>
          <w:sz w:val="24"/>
          <w:szCs w:val="24"/>
          <w:u w:val="single"/>
        </w:rPr>
        <w:t xml:space="preserve">повърхността да е </w:t>
      </w:r>
      <w:r w:rsidRPr="002B2998">
        <w:rPr>
          <w:rFonts w:ascii="Trebuchet MS" w:hAnsi="Trebuchet MS"/>
          <w:b/>
          <w:i/>
          <w:sz w:val="24"/>
          <w:szCs w:val="24"/>
          <w:u w:val="single"/>
        </w:rPr>
        <w:t>матирана или релефна)</w:t>
      </w:r>
      <w:r w:rsidRPr="00622771">
        <w:rPr>
          <w:rFonts w:ascii="Trebuchet MS" w:hAnsi="Trebuchet MS"/>
          <w:sz w:val="24"/>
          <w:szCs w:val="24"/>
        </w:rPr>
        <w:t xml:space="preserve"> в рамките на посочените в ценовото предложение цени. </w:t>
      </w:r>
    </w:p>
    <w:p w:rsidR="008C22FF" w:rsidRPr="00622771" w:rsidRDefault="008C22FF" w:rsidP="008C22FF">
      <w:pPr>
        <w:ind w:firstLine="851"/>
        <w:jc w:val="both"/>
        <w:rPr>
          <w:rFonts w:ascii="Trebuchet MS" w:hAnsi="Trebuchet MS"/>
          <w:sz w:val="24"/>
          <w:szCs w:val="24"/>
        </w:rPr>
      </w:pPr>
      <w:r w:rsidRPr="00622771">
        <w:rPr>
          <w:rFonts w:ascii="Trebuchet MS" w:hAnsi="Trebuchet MS"/>
          <w:sz w:val="24"/>
          <w:szCs w:val="24"/>
        </w:rPr>
        <w:t>При поставянето на гранитогрес, задължително се използва флексово лепило. Подвеждането, начинът на редене, ширината на фугата и други особености при направата на настилките, се уточняват на място с оторизиран представител на Възложителя, непосредствено преди началото на поставянето им. Връзката на всички санитарни прибори (мивки, бойлер, моноблок) с водопровода, задължително става с монтирането на индивидуален спирателен кран – метален между излаза от стената и меката връзка. Не се допуска използването на фитинги и спирателни кранове от композитни материали с хромирано покритие. Фугата между моноблока и теракота (мивката и фаянса) задължително се уплътнява със санитарен силикон, положен върху добре почистена и подсушена основа.</w:t>
      </w:r>
    </w:p>
    <w:p w:rsidR="008C22FF" w:rsidRDefault="008C22FF" w:rsidP="008C22FF">
      <w:pPr>
        <w:ind w:firstLine="851"/>
        <w:jc w:val="both"/>
        <w:rPr>
          <w:rFonts w:ascii="Trebuchet MS" w:hAnsi="Trebuchet MS"/>
          <w:sz w:val="24"/>
          <w:szCs w:val="24"/>
        </w:rPr>
      </w:pPr>
      <w:r w:rsidRPr="00622771">
        <w:rPr>
          <w:rFonts w:ascii="Trebuchet MS" w:hAnsi="Trebuchet MS"/>
          <w:sz w:val="24"/>
          <w:szCs w:val="24"/>
        </w:rPr>
        <w:t>При ремонта на зоните</w:t>
      </w:r>
      <w:r>
        <w:rPr>
          <w:rFonts w:ascii="Trebuchet MS" w:hAnsi="Trebuchet MS"/>
          <w:sz w:val="24"/>
          <w:szCs w:val="24"/>
        </w:rPr>
        <w:t xml:space="preserve"> над фаянса и другите участъци,</w:t>
      </w:r>
      <w:r w:rsidRPr="00622771">
        <w:rPr>
          <w:rFonts w:ascii="Trebuchet MS" w:hAnsi="Trebuchet MS"/>
          <w:sz w:val="24"/>
          <w:szCs w:val="24"/>
        </w:rPr>
        <w:t xml:space="preserve"> които подлежат на боядисване, особено внимание да се обърне на подготовката на основата. Отстранява се напълно подкожушена боя, шпакловка и мазилка, до достигане на здрава основа. Направата на новата мазилка и шпакловка става след обработката с дълбокопроникващ грунд. При шпакловането на по-големите пукна</w:t>
      </w:r>
      <w:r>
        <w:rPr>
          <w:rFonts w:ascii="Trebuchet MS" w:hAnsi="Trebuchet MS"/>
          <w:sz w:val="24"/>
          <w:szCs w:val="24"/>
        </w:rPr>
        <w:t>тини и по контакта стара – нова</w:t>
      </w:r>
      <w:r w:rsidRPr="00622771">
        <w:rPr>
          <w:rFonts w:ascii="Trebuchet MS" w:hAnsi="Trebuchet MS"/>
          <w:sz w:val="24"/>
          <w:szCs w:val="24"/>
        </w:rPr>
        <w:t xml:space="preserve"> шпакловка, да се влага стъклофибърна лента. Преди изпълнението на всяка следваща операция се изчаква необходимото технологично време за изсъхване, предписано от производителя на съответния материал. Бояджийските работи се изпълняват до получаване на пълна покривност без оглед на броя положени слоеве.</w:t>
      </w:r>
    </w:p>
    <w:p w:rsidR="008C22FF" w:rsidRDefault="008C22FF" w:rsidP="008C22FF">
      <w:pPr>
        <w:ind w:firstLine="851"/>
        <w:jc w:val="both"/>
        <w:rPr>
          <w:rFonts w:ascii="Trebuchet MS" w:hAnsi="Trebuchet MS"/>
          <w:sz w:val="24"/>
          <w:szCs w:val="24"/>
        </w:rPr>
      </w:pPr>
      <w:r>
        <w:rPr>
          <w:rFonts w:ascii="Trebuchet MS" w:hAnsi="Trebuchet MS"/>
          <w:sz w:val="24"/>
          <w:szCs w:val="24"/>
        </w:rPr>
        <w:t xml:space="preserve">При полагане на новото дюшеме изпълнителят да предвиди и дейностите </w:t>
      </w:r>
      <w:r w:rsidRPr="001D0D54">
        <w:rPr>
          <w:rFonts w:ascii="Trebuchet MS" w:hAnsi="Trebuchet MS"/>
          <w:sz w:val="24"/>
          <w:szCs w:val="24"/>
        </w:rPr>
        <w:t>циклене, фугиране, шлайфане и лакиране/омасляване</w:t>
      </w:r>
      <w:r>
        <w:rPr>
          <w:rFonts w:ascii="Trebuchet MS" w:hAnsi="Trebuchet MS"/>
          <w:sz w:val="24"/>
          <w:szCs w:val="24"/>
        </w:rPr>
        <w:t xml:space="preserve"> </w:t>
      </w:r>
      <w:r w:rsidRPr="001D0D54">
        <w:rPr>
          <w:rFonts w:ascii="Trebuchet MS" w:hAnsi="Trebuchet MS"/>
          <w:i/>
          <w:sz w:val="24"/>
          <w:szCs w:val="24"/>
        </w:rPr>
        <w:t>(</w:t>
      </w:r>
      <w:r>
        <w:rPr>
          <w:rFonts w:ascii="Trebuchet MS" w:hAnsi="Trebuchet MS"/>
          <w:i/>
          <w:sz w:val="24"/>
          <w:szCs w:val="24"/>
        </w:rPr>
        <w:t xml:space="preserve">при използване на лак да бъде дълбокопроникващ и изноустойчив, </w:t>
      </w:r>
      <w:r w:rsidRPr="001D0D54">
        <w:rPr>
          <w:rFonts w:ascii="Trebuchet MS" w:hAnsi="Trebuchet MS"/>
          <w:i/>
          <w:sz w:val="24"/>
          <w:szCs w:val="24"/>
        </w:rPr>
        <w:t>минимално две покрития на лак</w:t>
      </w:r>
      <w:r>
        <w:rPr>
          <w:rFonts w:ascii="Trebuchet MS" w:hAnsi="Trebuchet MS"/>
          <w:i/>
          <w:sz w:val="24"/>
          <w:szCs w:val="24"/>
        </w:rPr>
        <w:t xml:space="preserve"> или масло</w:t>
      </w:r>
      <w:r w:rsidRPr="001D0D54">
        <w:rPr>
          <w:rFonts w:ascii="Trebuchet MS" w:hAnsi="Trebuchet MS"/>
          <w:i/>
          <w:sz w:val="24"/>
          <w:szCs w:val="24"/>
        </w:rPr>
        <w:t>)</w:t>
      </w:r>
      <w:r>
        <w:rPr>
          <w:rFonts w:ascii="Trebuchet MS" w:hAnsi="Trebuchet MS"/>
          <w:sz w:val="24"/>
          <w:szCs w:val="24"/>
        </w:rPr>
        <w:t>.</w:t>
      </w:r>
    </w:p>
    <w:p w:rsidR="008C22FF" w:rsidRDefault="008C22FF" w:rsidP="008C22FF">
      <w:pPr>
        <w:ind w:firstLine="851"/>
        <w:jc w:val="both"/>
        <w:rPr>
          <w:rFonts w:ascii="Trebuchet MS" w:hAnsi="Trebuchet MS"/>
          <w:sz w:val="24"/>
          <w:szCs w:val="24"/>
        </w:rPr>
      </w:pPr>
      <w:r>
        <w:rPr>
          <w:rFonts w:ascii="Trebuchet MS" w:hAnsi="Trebuchet MS"/>
          <w:sz w:val="24"/>
          <w:szCs w:val="24"/>
        </w:rPr>
        <w:lastRenderedPageBreak/>
        <w:t xml:space="preserve">При монтажа на </w:t>
      </w:r>
      <w:r>
        <w:rPr>
          <w:rFonts w:ascii="Trebuchet MS" w:hAnsi="Trebuchet MS"/>
          <w:sz w:val="24"/>
          <w:szCs w:val="24"/>
          <w:lang w:val="en-US"/>
        </w:rPr>
        <w:t xml:space="preserve">PVC </w:t>
      </w:r>
      <w:r>
        <w:rPr>
          <w:rFonts w:ascii="Trebuchet MS" w:hAnsi="Trebuchet MS"/>
          <w:sz w:val="24"/>
          <w:szCs w:val="24"/>
        </w:rPr>
        <w:t xml:space="preserve">дограмата около нея да се предвиди хидроизолация между дограмата и тухлата на отвора с цел избягване на влагата и възможността за дишане на стената след монтажа й. </w:t>
      </w:r>
    </w:p>
    <w:p w:rsidR="008C22FF" w:rsidRPr="00481949" w:rsidRDefault="008C22FF" w:rsidP="008C22FF">
      <w:pPr>
        <w:ind w:firstLine="851"/>
        <w:jc w:val="both"/>
        <w:rPr>
          <w:rFonts w:ascii="Trebuchet MS" w:hAnsi="Trebuchet MS"/>
          <w:sz w:val="24"/>
          <w:szCs w:val="24"/>
        </w:rPr>
      </w:pPr>
      <w:r>
        <w:rPr>
          <w:rFonts w:ascii="Trebuchet MS" w:hAnsi="Trebuchet MS"/>
          <w:sz w:val="24"/>
          <w:szCs w:val="24"/>
        </w:rPr>
        <w:t>При о</w:t>
      </w:r>
      <w:r w:rsidRPr="00422D7A">
        <w:rPr>
          <w:rFonts w:ascii="Trebuchet MS" w:hAnsi="Trebuchet MS"/>
          <w:sz w:val="24"/>
          <w:szCs w:val="24"/>
        </w:rPr>
        <w:t xml:space="preserve">блицовка </w:t>
      </w:r>
      <w:r>
        <w:rPr>
          <w:rFonts w:ascii="Trebuchet MS" w:hAnsi="Trebuchet MS"/>
          <w:sz w:val="24"/>
          <w:szCs w:val="24"/>
        </w:rPr>
        <w:t xml:space="preserve">на </w:t>
      </w:r>
      <w:r w:rsidRPr="00422D7A">
        <w:rPr>
          <w:rFonts w:ascii="Trebuchet MS" w:hAnsi="Trebuchet MS"/>
          <w:sz w:val="24"/>
          <w:szCs w:val="24"/>
        </w:rPr>
        <w:t xml:space="preserve">цокъл стени с Н=1.30м </w:t>
      </w:r>
      <w:r>
        <w:rPr>
          <w:rFonts w:ascii="Trebuchet MS" w:hAnsi="Trebuchet MS"/>
          <w:sz w:val="24"/>
          <w:szCs w:val="24"/>
        </w:rPr>
        <w:t xml:space="preserve">Изпълнителят осигурява възможност на Възложителя за избор на дебелината, цвета и вида на покритието на </w:t>
      </w:r>
      <w:r>
        <w:rPr>
          <w:rFonts w:ascii="Trebuchet MS" w:hAnsi="Trebuchet MS"/>
          <w:sz w:val="24"/>
          <w:szCs w:val="24"/>
          <w:lang w:val="en-US"/>
        </w:rPr>
        <w:t>MDF</w:t>
      </w:r>
      <w:r>
        <w:rPr>
          <w:rFonts w:ascii="Trebuchet MS" w:hAnsi="Trebuchet MS"/>
          <w:sz w:val="24"/>
          <w:szCs w:val="24"/>
        </w:rPr>
        <w:t xml:space="preserve"> плоскостите </w:t>
      </w:r>
      <w:r w:rsidRPr="00C26FEF">
        <w:rPr>
          <w:rFonts w:ascii="Trebuchet MS" w:hAnsi="Trebuchet MS"/>
          <w:b/>
          <w:i/>
          <w:sz w:val="24"/>
          <w:szCs w:val="24"/>
        </w:rPr>
        <w:t>(</w:t>
      </w:r>
      <w:r w:rsidRPr="00C26FEF">
        <w:rPr>
          <w:rFonts w:ascii="Trebuchet MS" w:hAnsi="Trebuchet MS"/>
          <w:b/>
          <w:i/>
          <w:sz w:val="24"/>
          <w:szCs w:val="24"/>
          <w:lang w:val="en-US"/>
        </w:rPr>
        <w:t>PVC</w:t>
      </w:r>
      <w:r w:rsidRPr="00C26FEF">
        <w:rPr>
          <w:rFonts w:ascii="Trebuchet MS" w:hAnsi="Trebuchet MS"/>
          <w:b/>
          <w:i/>
          <w:sz w:val="24"/>
          <w:szCs w:val="24"/>
        </w:rPr>
        <w:t xml:space="preserve">, акрилно, полиестерно, лакирано или ламинирано </w:t>
      </w:r>
      <w:r>
        <w:rPr>
          <w:rFonts w:ascii="Trebuchet MS" w:hAnsi="Trebuchet MS"/>
          <w:b/>
          <w:i/>
          <w:sz w:val="24"/>
          <w:szCs w:val="24"/>
        </w:rPr>
        <w:t>в</w:t>
      </w:r>
      <w:r w:rsidRPr="00C26FEF">
        <w:rPr>
          <w:rFonts w:ascii="Trebuchet MS" w:hAnsi="Trebuchet MS"/>
          <w:b/>
          <w:i/>
          <w:sz w:val="24"/>
          <w:szCs w:val="24"/>
        </w:rPr>
        <w:t xml:space="preserve"> съответния цвят)</w:t>
      </w:r>
      <w:r>
        <w:rPr>
          <w:rFonts w:ascii="Trebuchet MS" w:hAnsi="Trebuchet MS"/>
          <w:sz w:val="24"/>
          <w:szCs w:val="24"/>
        </w:rPr>
        <w:t>.</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В края на деня, работното място се почиства и отпадъците се изхвърлят на  определеното за целта място.</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Не се разрешава извършването на работи извън договорения обем без съгласуване с Възложителя по предвидения в договора ред.</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 xml:space="preserve">На основание на чл.20, ал. 4, т. 4 от Наредба №2 от 31.07.2003 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Възложителят изисква гаранционен срок на изпълнените СМР не по-кратък </w:t>
      </w:r>
      <w:r w:rsidRPr="0090313F">
        <w:rPr>
          <w:rFonts w:ascii="Trebuchet MS" w:hAnsi="Trebuchet MS"/>
          <w:b/>
          <w:sz w:val="24"/>
          <w:szCs w:val="24"/>
        </w:rPr>
        <w:t>от 5 години</w:t>
      </w:r>
      <w:r w:rsidRPr="00622771">
        <w:rPr>
          <w:rFonts w:ascii="Trebuchet MS" w:hAnsi="Trebuchet MS"/>
          <w:sz w:val="24"/>
          <w:szCs w:val="24"/>
        </w:rPr>
        <w:t>.</w:t>
      </w:r>
    </w:p>
    <w:p w:rsidR="008C22FF" w:rsidRPr="00481949" w:rsidRDefault="008C22FF" w:rsidP="008C22FF">
      <w:pPr>
        <w:ind w:firstLine="851"/>
        <w:jc w:val="both"/>
        <w:rPr>
          <w:rFonts w:ascii="Trebuchet MS" w:hAnsi="Trebuchet MS"/>
          <w:b/>
          <w:sz w:val="24"/>
          <w:szCs w:val="24"/>
          <w:u w:val="single"/>
        </w:rPr>
      </w:pPr>
      <w:r w:rsidRPr="00481949">
        <w:rPr>
          <w:rFonts w:ascii="Trebuchet MS" w:hAnsi="Trebuchet MS"/>
          <w:b/>
          <w:sz w:val="24"/>
          <w:szCs w:val="24"/>
          <w:u w:val="single"/>
        </w:rPr>
        <w:t>3. Други изисквания</w:t>
      </w:r>
    </w:p>
    <w:p w:rsidR="008C22FF" w:rsidRPr="00711173" w:rsidRDefault="008C22FF" w:rsidP="008C22FF">
      <w:pPr>
        <w:spacing w:after="0"/>
        <w:ind w:firstLine="851"/>
        <w:jc w:val="both"/>
        <w:rPr>
          <w:rFonts w:ascii="Trebuchet MS" w:hAnsi="Trebuchet MS"/>
          <w:b/>
          <w:sz w:val="24"/>
          <w:szCs w:val="24"/>
        </w:rPr>
      </w:pPr>
      <w:r w:rsidRPr="00631B50">
        <w:rPr>
          <w:rFonts w:ascii="Trebuchet MS" w:hAnsi="Trebuchet MS"/>
          <w:b/>
          <w:sz w:val="24"/>
          <w:szCs w:val="24"/>
        </w:rPr>
        <w:t>3.1.</w:t>
      </w:r>
      <w:r w:rsidRPr="00622771">
        <w:rPr>
          <w:rFonts w:ascii="Trebuchet MS" w:hAnsi="Trebuchet MS"/>
          <w:sz w:val="24"/>
          <w:szCs w:val="24"/>
        </w:rPr>
        <w:t xml:space="preserve"> </w:t>
      </w:r>
      <w:r w:rsidRPr="00711173">
        <w:rPr>
          <w:rFonts w:ascii="Trebuchet MS" w:hAnsi="Trebuchet MS"/>
          <w:b/>
          <w:sz w:val="24"/>
          <w:szCs w:val="24"/>
        </w:rPr>
        <w:t xml:space="preserve">Изисквания за осигуряване на безопасни и здравословни условия на труд. </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 xml:space="preserve">Условията за безопасност и здраве при изпълнение на възлаганите работи да се съобразяват с изискванията на следните нормативни документи (Законова уредба </w:t>
      </w:r>
      <w:r>
        <w:rPr>
          <w:rFonts w:ascii="Trebuchet MS" w:hAnsi="Trebuchet MS"/>
          <w:sz w:val="24"/>
          <w:szCs w:val="24"/>
        </w:rPr>
        <w:t>регламентираща</w:t>
      </w:r>
      <w:r w:rsidRPr="00622771">
        <w:rPr>
          <w:rFonts w:ascii="Trebuchet MS" w:hAnsi="Trebuchet MS"/>
          <w:sz w:val="24"/>
          <w:szCs w:val="24"/>
        </w:rPr>
        <w:t xml:space="preserve"> безопасната работа при изпълнение на СМР на обект</w:t>
      </w:r>
      <w:r>
        <w:rPr>
          <w:rFonts w:ascii="Trebuchet MS" w:hAnsi="Trebuchet MS"/>
          <w:sz w:val="24"/>
          <w:szCs w:val="24"/>
        </w:rPr>
        <w:t>ите</w:t>
      </w:r>
      <w:r w:rsidRPr="00622771">
        <w:rPr>
          <w:rFonts w:ascii="Trebuchet MS" w:hAnsi="Trebuchet MS"/>
          <w:sz w:val="24"/>
          <w:szCs w:val="24"/>
        </w:rPr>
        <w:t>):</w:t>
      </w:r>
    </w:p>
    <w:p w:rsidR="008C22FF" w:rsidRPr="00F9569A" w:rsidRDefault="008C22FF" w:rsidP="008C22FF">
      <w:pPr>
        <w:pStyle w:val="a9"/>
        <w:numPr>
          <w:ilvl w:val="0"/>
          <w:numId w:val="30"/>
        </w:numPr>
        <w:spacing w:after="0"/>
        <w:ind w:left="0" w:firstLine="851"/>
        <w:jc w:val="both"/>
        <w:rPr>
          <w:rFonts w:ascii="Trebuchet MS" w:hAnsi="Trebuchet MS"/>
          <w:sz w:val="24"/>
          <w:szCs w:val="24"/>
        </w:rPr>
      </w:pPr>
      <w:r w:rsidRPr="00F9569A">
        <w:rPr>
          <w:rFonts w:ascii="Trebuchet MS" w:hAnsi="Trebuchet MS"/>
          <w:sz w:val="24"/>
          <w:szCs w:val="24"/>
        </w:rPr>
        <w:t>Закон за здравословни и безопасни условия на труд (ЗЗБУТ);</w:t>
      </w:r>
    </w:p>
    <w:p w:rsidR="008C22FF" w:rsidRPr="00F9569A" w:rsidRDefault="008C22FF" w:rsidP="008C22FF">
      <w:pPr>
        <w:pStyle w:val="a9"/>
        <w:numPr>
          <w:ilvl w:val="0"/>
          <w:numId w:val="30"/>
        </w:numPr>
        <w:spacing w:after="0"/>
        <w:ind w:left="0" w:firstLine="851"/>
        <w:jc w:val="both"/>
        <w:rPr>
          <w:rFonts w:ascii="Trebuchet MS" w:hAnsi="Trebuchet MS"/>
          <w:sz w:val="24"/>
          <w:szCs w:val="24"/>
        </w:rPr>
      </w:pPr>
      <w:r w:rsidRPr="00F9569A">
        <w:rPr>
          <w:rFonts w:ascii="Trebuchet MS" w:hAnsi="Trebuchet MS"/>
          <w:sz w:val="24"/>
          <w:szCs w:val="24"/>
        </w:rPr>
        <w:t>Наредба № 2/22.03.2004 г. за минималните изисквания за здравословни и безопасни условия на труд при извършване на строителни и монтажни работи;</w:t>
      </w:r>
    </w:p>
    <w:p w:rsidR="008C22FF" w:rsidRPr="00F9569A" w:rsidRDefault="008C22FF" w:rsidP="008C22FF">
      <w:pPr>
        <w:pStyle w:val="a9"/>
        <w:numPr>
          <w:ilvl w:val="0"/>
          <w:numId w:val="30"/>
        </w:numPr>
        <w:spacing w:after="0"/>
        <w:ind w:left="0" w:firstLine="851"/>
        <w:jc w:val="both"/>
        <w:rPr>
          <w:rFonts w:ascii="Trebuchet MS" w:hAnsi="Trebuchet MS"/>
          <w:sz w:val="24"/>
          <w:szCs w:val="24"/>
        </w:rPr>
      </w:pPr>
      <w:r w:rsidRPr="00F9569A">
        <w:rPr>
          <w:rFonts w:ascii="Trebuchet MS" w:hAnsi="Trebuchet MS"/>
          <w:sz w:val="24"/>
          <w:szCs w:val="24"/>
        </w:rPr>
        <w:t>Наредба № РД-07-2/16.12.2009 г. за условията и реда за провеждане на периодично обучение и инструктаж по правилата за осигуряване на здравословни и безопасни условия на труд;</w:t>
      </w:r>
    </w:p>
    <w:p w:rsidR="008C22FF" w:rsidRPr="00F9569A" w:rsidRDefault="008C22FF" w:rsidP="008C22FF">
      <w:pPr>
        <w:pStyle w:val="a9"/>
        <w:numPr>
          <w:ilvl w:val="0"/>
          <w:numId w:val="30"/>
        </w:numPr>
        <w:spacing w:after="0"/>
        <w:ind w:left="0" w:firstLine="851"/>
        <w:jc w:val="both"/>
        <w:rPr>
          <w:rFonts w:ascii="Trebuchet MS" w:hAnsi="Trebuchet MS"/>
          <w:sz w:val="24"/>
          <w:szCs w:val="24"/>
        </w:rPr>
      </w:pPr>
      <w:r w:rsidRPr="00F9569A">
        <w:rPr>
          <w:rFonts w:ascii="Trebuchet MS" w:hAnsi="Trebuchet MS"/>
          <w:sz w:val="24"/>
          <w:szCs w:val="24"/>
        </w:rPr>
        <w:t>Наредба № 7/2004 г. за минималните изисквания за здравословни и безопасни условия на труд на работните места и при използване на работното оборудване;</w:t>
      </w:r>
    </w:p>
    <w:p w:rsidR="008C22FF" w:rsidRPr="00F9569A" w:rsidRDefault="008C22FF" w:rsidP="008C22FF">
      <w:pPr>
        <w:pStyle w:val="a9"/>
        <w:numPr>
          <w:ilvl w:val="0"/>
          <w:numId w:val="30"/>
        </w:numPr>
        <w:spacing w:after="0"/>
        <w:ind w:left="0" w:firstLine="851"/>
        <w:jc w:val="both"/>
        <w:rPr>
          <w:rFonts w:ascii="Trebuchet MS" w:hAnsi="Trebuchet MS"/>
          <w:sz w:val="24"/>
          <w:szCs w:val="24"/>
        </w:rPr>
      </w:pPr>
      <w:r w:rsidRPr="00F9569A">
        <w:rPr>
          <w:rFonts w:ascii="Trebuchet MS" w:hAnsi="Trebuchet MS"/>
          <w:sz w:val="24"/>
          <w:szCs w:val="24"/>
        </w:rPr>
        <w:t>Наредба № 3/19.04.2001 г. за минималните изисквания за безопасност и опазване на здравето на работещите при използване на лични предпазни средства на работното място;</w:t>
      </w:r>
    </w:p>
    <w:p w:rsidR="008C22FF" w:rsidRDefault="008C22FF" w:rsidP="008C22FF">
      <w:pPr>
        <w:pStyle w:val="a9"/>
        <w:numPr>
          <w:ilvl w:val="0"/>
          <w:numId w:val="30"/>
        </w:numPr>
        <w:ind w:left="0" w:firstLine="851"/>
        <w:jc w:val="both"/>
        <w:rPr>
          <w:rFonts w:ascii="Trebuchet MS" w:hAnsi="Trebuchet MS"/>
          <w:sz w:val="24"/>
          <w:szCs w:val="24"/>
        </w:rPr>
      </w:pPr>
      <w:r w:rsidRPr="007E7938">
        <w:rPr>
          <w:rFonts w:ascii="Trebuchet MS" w:hAnsi="Trebuchet MS"/>
          <w:sz w:val="24"/>
          <w:szCs w:val="24"/>
        </w:rPr>
        <w:t>Наредба № РД-07/8 от 20.12.2008 г. за минималните изисквания за знаци и сигнали за безопасност и/или здраве при работа;</w:t>
      </w:r>
    </w:p>
    <w:p w:rsidR="008C22FF" w:rsidRDefault="008C22FF" w:rsidP="008C22FF">
      <w:pPr>
        <w:pStyle w:val="a9"/>
        <w:numPr>
          <w:ilvl w:val="0"/>
          <w:numId w:val="30"/>
        </w:numPr>
        <w:spacing w:after="0"/>
        <w:ind w:left="0" w:firstLine="851"/>
        <w:jc w:val="both"/>
        <w:rPr>
          <w:rFonts w:ascii="Trebuchet MS" w:hAnsi="Trebuchet MS"/>
          <w:sz w:val="24"/>
          <w:szCs w:val="24"/>
        </w:rPr>
      </w:pPr>
      <w:r w:rsidRPr="007E7938">
        <w:rPr>
          <w:rFonts w:ascii="Trebuchet MS" w:hAnsi="Trebuchet MS"/>
          <w:sz w:val="24"/>
          <w:szCs w:val="24"/>
        </w:rPr>
        <w:t>Наредба № 12 от 30.12.2005 г. за осигуряване на здравословни и безопасни условия на труд при извършване на товарно-разтоварни работи;</w:t>
      </w:r>
    </w:p>
    <w:p w:rsidR="008C22FF" w:rsidRDefault="008C22FF" w:rsidP="008C22FF">
      <w:pPr>
        <w:pStyle w:val="a9"/>
        <w:numPr>
          <w:ilvl w:val="0"/>
          <w:numId w:val="30"/>
        </w:numPr>
        <w:spacing w:after="0"/>
        <w:ind w:left="0" w:firstLine="851"/>
        <w:jc w:val="both"/>
        <w:rPr>
          <w:rFonts w:ascii="Trebuchet MS" w:hAnsi="Trebuchet MS"/>
          <w:sz w:val="24"/>
          <w:szCs w:val="24"/>
        </w:rPr>
      </w:pPr>
      <w:r w:rsidRPr="007E7938">
        <w:rPr>
          <w:rFonts w:ascii="Trebuchet MS" w:hAnsi="Trebuchet MS"/>
          <w:sz w:val="24"/>
          <w:szCs w:val="24"/>
        </w:rPr>
        <w:lastRenderedPageBreak/>
        <w:t>Наредба № 15/1999 г. за условията, реда и изискванията за разработване и въвеждане на физиологични режими на труд и почивка по време на работа;</w:t>
      </w:r>
    </w:p>
    <w:p w:rsidR="008C22FF" w:rsidRDefault="008C22FF" w:rsidP="008C22FF">
      <w:pPr>
        <w:pStyle w:val="a9"/>
        <w:numPr>
          <w:ilvl w:val="0"/>
          <w:numId w:val="30"/>
        </w:numPr>
        <w:spacing w:after="0"/>
        <w:ind w:left="0" w:firstLine="851"/>
        <w:jc w:val="both"/>
        <w:rPr>
          <w:rFonts w:ascii="Trebuchet MS" w:hAnsi="Trebuchet MS"/>
          <w:sz w:val="24"/>
          <w:szCs w:val="24"/>
        </w:rPr>
      </w:pPr>
      <w:r w:rsidRPr="007E7938">
        <w:rPr>
          <w:rFonts w:ascii="Trebuchet MS" w:hAnsi="Trebuchet MS"/>
          <w:sz w:val="24"/>
          <w:szCs w:val="24"/>
        </w:rPr>
        <w:t>Наредба № 5 от 11.05.1999 г. за реда, начина и периодичността на извършване на оценка на риска.</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 xml:space="preserve">Персоналът на Изпълнителя се явява командирован персонал по смисъла на </w:t>
      </w:r>
      <w:r w:rsidRPr="00810B05">
        <w:rPr>
          <w:rFonts w:ascii="Trebuchet MS" w:hAnsi="Trebuchet MS"/>
          <w:sz w:val="24"/>
          <w:szCs w:val="24"/>
        </w:rPr>
        <w:t>Правилника за безопасност и здраве при работа в ел.уредби и топлофикационни централи и по ел. мрежи</w:t>
      </w:r>
      <w:r>
        <w:rPr>
          <w:rFonts w:ascii="Trebuchet MS" w:hAnsi="Trebuchet MS"/>
          <w:sz w:val="24"/>
          <w:szCs w:val="24"/>
        </w:rPr>
        <w:t xml:space="preserve"> (</w:t>
      </w:r>
      <w:r w:rsidRPr="00583C82">
        <w:rPr>
          <w:rFonts w:ascii="Trebuchet MS" w:hAnsi="Trebuchet MS"/>
          <w:sz w:val="24"/>
          <w:szCs w:val="24"/>
        </w:rPr>
        <w:t>ПБЗРЕУЕТЦЕМ</w:t>
      </w:r>
      <w:r>
        <w:rPr>
          <w:rFonts w:ascii="Trebuchet MS" w:hAnsi="Trebuchet MS"/>
          <w:sz w:val="24"/>
          <w:szCs w:val="24"/>
        </w:rPr>
        <w:t xml:space="preserve">). </w:t>
      </w:r>
      <w:r w:rsidRPr="00622771">
        <w:rPr>
          <w:rFonts w:ascii="Trebuchet MS" w:hAnsi="Trebuchet MS"/>
          <w:sz w:val="24"/>
          <w:szCs w:val="24"/>
        </w:rPr>
        <w:t xml:space="preserve">Изпълнителят отговаря за подбора, подготовката и професионалния опит на персонала си, както и за обучението и квалификацията му по отношение безопасност и здраве при работа. Изпълнителят носи пълна отговорност за спазване на правилата по </w:t>
      </w:r>
      <w:r>
        <w:rPr>
          <w:rFonts w:ascii="Trebuchet MS" w:hAnsi="Trebuchet MS"/>
          <w:sz w:val="24"/>
          <w:szCs w:val="24"/>
        </w:rPr>
        <w:t>безопасни условия на труд (</w:t>
      </w:r>
      <w:r w:rsidRPr="00622771">
        <w:rPr>
          <w:rFonts w:ascii="Trebuchet MS" w:hAnsi="Trebuchet MS"/>
          <w:sz w:val="24"/>
          <w:szCs w:val="24"/>
        </w:rPr>
        <w:t>БУТ</w:t>
      </w:r>
      <w:r>
        <w:rPr>
          <w:rFonts w:ascii="Trebuchet MS" w:hAnsi="Trebuchet MS"/>
          <w:sz w:val="24"/>
          <w:szCs w:val="24"/>
        </w:rPr>
        <w:t>)</w:t>
      </w:r>
      <w:r w:rsidRPr="00622771">
        <w:rPr>
          <w:rFonts w:ascii="Trebuchet MS" w:hAnsi="Trebuchet MS"/>
          <w:sz w:val="24"/>
          <w:szCs w:val="24"/>
        </w:rPr>
        <w:t xml:space="preserve"> от назначения от него персонал. Преди началото на изпълнение на поръчката, Изпълнителят представя на Възложителя поименен списък на командирования на обекта персонал (включително и на подизпълнителите), в който изрично се посочва техническия ръководител и отговорника по безопасност на работа. Възложителят, чрез свои длъжностни лица проверява лицата от списъка на Изпълнителя и провежда следните инструктажи на персонала на Изпълнителя:</w:t>
      </w:r>
    </w:p>
    <w:p w:rsidR="008C22FF" w:rsidRDefault="008C22FF" w:rsidP="008C22FF">
      <w:pPr>
        <w:pStyle w:val="a9"/>
        <w:numPr>
          <w:ilvl w:val="0"/>
          <w:numId w:val="30"/>
        </w:numPr>
        <w:spacing w:after="0"/>
        <w:ind w:left="0" w:firstLine="851"/>
        <w:jc w:val="both"/>
        <w:rPr>
          <w:rFonts w:ascii="Trebuchet MS" w:hAnsi="Trebuchet MS"/>
          <w:sz w:val="24"/>
          <w:szCs w:val="24"/>
        </w:rPr>
      </w:pPr>
      <w:r w:rsidRPr="007E7938">
        <w:rPr>
          <w:rFonts w:ascii="Trebuchet MS" w:hAnsi="Trebuchet MS"/>
          <w:sz w:val="24"/>
          <w:szCs w:val="24"/>
        </w:rPr>
        <w:t xml:space="preserve">начален инструктаж, който се провежда в </w:t>
      </w:r>
      <w:r>
        <w:rPr>
          <w:rFonts w:ascii="Trebuchet MS" w:hAnsi="Trebuchet MS"/>
          <w:sz w:val="24"/>
          <w:szCs w:val="24"/>
        </w:rPr>
        <w:t xml:space="preserve">сградата на </w:t>
      </w:r>
      <w:r w:rsidRPr="007E7938">
        <w:rPr>
          <w:rFonts w:ascii="Trebuchet MS" w:hAnsi="Trebuchet MS"/>
          <w:sz w:val="24"/>
          <w:szCs w:val="24"/>
        </w:rPr>
        <w:t xml:space="preserve">Възложителя от длъжностни лица на </w:t>
      </w:r>
      <w:r>
        <w:rPr>
          <w:rFonts w:ascii="Trebuchet MS" w:hAnsi="Trebuchet MS"/>
          <w:sz w:val="24"/>
          <w:szCs w:val="24"/>
        </w:rPr>
        <w:t>изпълняващи функцията за инструктаж по БУТ</w:t>
      </w:r>
      <w:r w:rsidRPr="007E7938">
        <w:rPr>
          <w:rFonts w:ascii="Trebuchet MS" w:hAnsi="Trebuchet MS"/>
          <w:sz w:val="24"/>
          <w:szCs w:val="24"/>
        </w:rPr>
        <w:t xml:space="preserve"> с документиране в съответния дневник;</w:t>
      </w:r>
    </w:p>
    <w:p w:rsidR="008C22FF" w:rsidRPr="00181ED4" w:rsidRDefault="008C22FF" w:rsidP="008C22FF">
      <w:pPr>
        <w:pStyle w:val="a9"/>
        <w:numPr>
          <w:ilvl w:val="0"/>
          <w:numId w:val="30"/>
        </w:numPr>
        <w:spacing w:after="0"/>
        <w:ind w:left="0" w:firstLine="851"/>
        <w:jc w:val="both"/>
        <w:rPr>
          <w:rFonts w:ascii="Trebuchet MS" w:hAnsi="Trebuchet MS"/>
          <w:sz w:val="24"/>
          <w:szCs w:val="24"/>
        </w:rPr>
      </w:pPr>
      <w:r w:rsidRPr="007E7938">
        <w:rPr>
          <w:rFonts w:ascii="Trebuchet MS" w:hAnsi="Trebuchet MS"/>
          <w:sz w:val="24"/>
          <w:szCs w:val="24"/>
        </w:rPr>
        <w:t>ежедневен инструктаж на работното място, който се провежда от местно длъжностно лице на Възложителя (на обекта) с доку</w:t>
      </w:r>
      <w:r>
        <w:rPr>
          <w:rFonts w:ascii="Trebuchet MS" w:hAnsi="Trebuchet MS"/>
          <w:sz w:val="24"/>
          <w:szCs w:val="24"/>
        </w:rPr>
        <w:t>ментиране в съответния дневник.</w:t>
      </w:r>
    </w:p>
    <w:p w:rsidR="008C22FF" w:rsidRPr="00583C82" w:rsidRDefault="008C22FF" w:rsidP="008C22FF">
      <w:pPr>
        <w:spacing w:after="0"/>
        <w:ind w:firstLine="851"/>
        <w:jc w:val="both"/>
        <w:rPr>
          <w:rFonts w:ascii="Trebuchet MS" w:hAnsi="Trebuchet MS"/>
          <w:sz w:val="24"/>
          <w:szCs w:val="24"/>
        </w:rPr>
      </w:pPr>
      <w:r>
        <w:rPr>
          <w:rFonts w:ascii="Trebuchet MS" w:hAnsi="Trebuchet MS"/>
          <w:b/>
          <w:sz w:val="24"/>
          <w:szCs w:val="24"/>
        </w:rPr>
        <w:t xml:space="preserve">3.1.1. </w:t>
      </w:r>
      <w:r w:rsidRPr="004317E9">
        <w:rPr>
          <w:rFonts w:ascii="Trebuchet MS" w:hAnsi="Trebuchet MS"/>
          <w:sz w:val="24"/>
          <w:szCs w:val="24"/>
        </w:rPr>
        <w:t>В състава на бригадите</w:t>
      </w:r>
      <w:r w:rsidRPr="00583C82">
        <w:rPr>
          <w:rFonts w:ascii="Trebuchet MS" w:hAnsi="Trebuchet MS"/>
          <w:sz w:val="24"/>
          <w:szCs w:val="24"/>
        </w:rPr>
        <w:t xml:space="preserve"> да се включат и посочат лица, които имат необходимата квалификация да изпълняват задълженията на “Отговорен ръководител” и “Изпълнител на работа” по смисъла на ПБЗРЕУЕТЦЕМ. Посочва се лице от персонала на Изпълнителя, което ще изпълнява длъжността на „Отг</w:t>
      </w:r>
      <w:r>
        <w:rPr>
          <w:rFonts w:ascii="Trebuchet MS" w:hAnsi="Trebuchet MS"/>
          <w:sz w:val="24"/>
          <w:szCs w:val="24"/>
        </w:rPr>
        <w:t xml:space="preserve">оворник по </w:t>
      </w:r>
      <w:r w:rsidRPr="008B1DD5">
        <w:rPr>
          <w:rFonts w:ascii="Trebuchet MS" w:hAnsi="Trebuchet MS"/>
          <w:sz w:val="24"/>
          <w:szCs w:val="24"/>
        </w:rPr>
        <w:t>безопасност”. Ако изпълнителят е обединение, или се ползват подизпълнители, се посочва лице което ще изпълнява длъжността „Координатор по здравословни и безопасни условия на труд”</w:t>
      </w:r>
    </w:p>
    <w:p w:rsidR="008C22FF" w:rsidRPr="004317E9" w:rsidRDefault="008C22FF" w:rsidP="008C22FF">
      <w:pPr>
        <w:spacing w:after="0"/>
        <w:ind w:firstLine="851"/>
        <w:jc w:val="both"/>
        <w:rPr>
          <w:rFonts w:ascii="Trebuchet MS" w:hAnsi="Trebuchet MS"/>
          <w:sz w:val="24"/>
          <w:szCs w:val="24"/>
        </w:rPr>
      </w:pPr>
      <w:r w:rsidRPr="00583C82">
        <w:rPr>
          <w:rFonts w:ascii="Trebuchet MS" w:hAnsi="Trebuchet MS"/>
          <w:b/>
          <w:bCs/>
          <w:sz w:val="24"/>
          <w:szCs w:val="24"/>
        </w:rPr>
        <w:t>3.</w:t>
      </w:r>
      <w:r>
        <w:rPr>
          <w:rFonts w:ascii="Trebuchet MS" w:hAnsi="Trebuchet MS"/>
          <w:b/>
          <w:bCs/>
          <w:sz w:val="24"/>
          <w:szCs w:val="24"/>
        </w:rPr>
        <w:t>1</w:t>
      </w:r>
      <w:r w:rsidRPr="00583C82">
        <w:rPr>
          <w:rFonts w:ascii="Trebuchet MS" w:hAnsi="Trebuchet MS"/>
          <w:b/>
          <w:bCs/>
          <w:sz w:val="24"/>
          <w:szCs w:val="24"/>
        </w:rPr>
        <w:t>.</w:t>
      </w:r>
      <w:r>
        <w:rPr>
          <w:rFonts w:ascii="Trebuchet MS" w:hAnsi="Trebuchet MS"/>
          <w:b/>
          <w:bCs/>
          <w:sz w:val="24"/>
          <w:szCs w:val="24"/>
        </w:rPr>
        <w:t>2</w:t>
      </w:r>
      <w:r w:rsidRPr="00583C82">
        <w:rPr>
          <w:rFonts w:ascii="Trebuchet MS" w:hAnsi="Trebuchet MS"/>
          <w:b/>
          <w:bCs/>
          <w:sz w:val="24"/>
          <w:szCs w:val="24"/>
        </w:rPr>
        <w:t>.</w:t>
      </w:r>
      <w:r>
        <w:rPr>
          <w:rFonts w:ascii="Trebuchet MS" w:hAnsi="Trebuchet MS"/>
          <w:b/>
          <w:bCs/>
          <w:sz w:val="24"/>
          <w:szCs w:val="24"/>
        </w:rPr>
        <w:t xml:space="preserve"> </w:t>
      </w:r>
      <w:r w:rsidRPr="00583C82">
        <w:rPr>
          <w:rFonts w:ascii="Trebuchet MS" w:hAnsi="Trebuchet MS"/>
          <w:sz w:val="24"/>
          <w:szCs w:val="24"/>
        </w:rPr>
        <w:t xml:space="preserve">Работниците на Изпълнителя трябва да разполагат с квалификационни </w:t>
      </w:r>
      <w:r w:rsidRPr="004317E9">
        <w:rPr>
          <w:rFonts w:ascii="Trebuchet MS" w:hAnsi="Trebuchet MS"/>
          <w:sz w:val="24"/>
          <w:szCs w:val="24"/>
        </w:rPr>
        <w:t>групи по смисъла на ПБЗРЕУЕТЦЕМ, съобразени с вида на извършваните работи.</w:t>
      </w:r>
    </w:p>
    <w:p w:rsidR="008C22FF" w:rsidRPr="004317E9" w:rsidRDefault="008C22FF" w:rsidP="008C22FF">
      <w:pPr>
        <w:numPr>
          <w:ilvl w:val="0"/>
          <w:numId w:val="35"/>
        </w:numPr>
        <w:tabs>
          <w:tab w:val="clear" w:pos="1080"/>
        </w:tabs>
        <w:spacing w:after="0"/>
        <w:ind w:left="0" w:firstLine="851"/>
        <w:jc w:val="both"/>
        <w:rPr>
          <w:rFonts w:ascii="Trebuchet MS" w:hAnsi="Trebuchet MS"/>
          <w:sz w:val="24"/>
          <w:szCs w:val="24"/>
        </w:rPr>
      </w:pPr>
      <w:r w:rsidRPr="004317E9">
        <w:rPr>
          <w:rFonts w:ascii="Trebuchet MS" w:hAnsi="Trebuchet MS"/>
          <w:sz w:val="24"/>
          <w:szCs w:val="24"/>
        </w:rPr>
        <w:t>членовете на бригадата да притежават минимум втора квалификационна група;</w:t>
      </w:r>
    </w:p>
    <w:p w:rsidR="008C22FF" w:rsidRPr="004317E9" w:rsidRDefault="008C22FF" w:rsidP="008C22FF">
      <w:pPr>
        <w:numPr>
          <w:ilvl w:val="0"/>
          <w:numId w:val="35"/>
        </w:numPr>
        <w:tabs>
          <w:tab w:val="clear" w:pos="1080"/>
        </w:tabs>
        <w:spacing w:after="0"/>
        <w:ind w:left="0" w:firstLine="851"/>
        <w:jc w:val="both"/>
        <w:rPr>
          <w:rFonts w:ascii="Trebuchet MS" w:hAnsi="Trebuchet MS"/>
          <w:sz w:val="24"/>
          <w:szCs w:val="24"/>
        </w:rPr>
      </w:pPr>
      <w:r w:rsidRPr="004317E9">
        <w:rPr>
          <w:rFonts w:ascii="Trebuchet MS" w:hAnsi="Trebuchet MS"/>
          <w:sz w:val="24"/>
          <w:szCs w:val="24"/>
        </w:rPr>
        <w:t>за лицата, които ще бъдат изпълнители на работа, да притежават минимум трета група.</w:t>
      </w:r>
    </w:p>
    <w:p w:rsidR="008C22FF" w:rsidRPr="004317E9" w:rsidRDefault="008C22FF" w:rsidP="008C22FF">
      <w:pPr>
        <w:numPr>
          <w:ilvl w:val="0"/>
          <w:numId w:val="35"/>
        </w:numPr>
        <w:tabs>
          <w:tab w:val="clear" w:pos="1080"/>
        </w:tabs>
        <w:spacing w:after="0"/>
        <w:ind w:left="0" w:firstLine="851"/>
        <w:jc w:val="both"/>
        <w:rPr>
          <w:rFonts w:ascii="Trebuchet MS" w:hAnsi="Trebuchet MS"/>
          <w:sz w:val="24"/>
          <w:szCs w:val="24"/>
        </w:rPr>
      </w:pPr>
      <w:r w:rsidRPr="004317E9">
        <w:rPr>
          <w:rFonts w:ascii="Trebuchet MS" w:hAnsi="Trebuchet MS"/>
          <w:sz w:val="24"/>
          <w:szCs w:val="24"/>
        </w:rPr>
        <w:t>за лицата, които ще бъдат отговорни ръководители, да притежават пета група.</w:t>
      </w:r>
    </w:p>
    <w:p w:rsidR="008C22FF" w:rsidRPr="00583C82" w:rsidRDefault="008C22FF" w:rsidP="008C22FF">
      <w:pPr>
        <w:spacing w:after="0"/>
        <w:ind w:firstLine="851"/>
        <w:jc w:val="both"/>
        <w:rPr>
          <w:rFonts w:ascii="Trebuchet MS" w:hAnsi="Trebuchet MS"/>
          <w:sz w:val="24"/>
          <w:szCs w:val="24"/>
        </w:rPr>
      </w:pPr>
      <w:r w:rsidRPr="00583C82">
        <w:rPr>
          <w:rFonts w:ascii="Trebuchet MS" w:hAnsi="Trebuchet MS"/>
          <w:b/>
          <w:sz w:val="24"/>
          <w:szCs w:val="24"/>
        </w:rPr>
        <w:t>3.</w:t>
      </w:r>
      <w:r>
        <w:rPr>
          <w:rFonts w:ascii="Trebuchet MS" w:hAnsi="Trebuchet MS"/>
          <w:b/>
          <w:sz w:val="24"/>
          <w:szCs w:val="24"/>
        </w:rPr>
        <w:t>1.3</w:t>
      </w:r>
      <w:r w:rsidRPr="00583C82">
        <w:rPr>
          <w:rFonts w:ascii="Trebuchet MS" w:hAnsi="Trebuchet MS"/>
          <w:b/>
          <w:sz w:val="24"/>
          <w:szCs w:val="24"/>
        </w:rPr>
        <w:t>.</w:t>
      </w:r>
      <w:r>
        <w:rPr>
          <w:rFonts w:ascii="Trebuchet MS" w:hAnsi="Trebuchet MS"/>
          <w:sz w:val="24"/>
          <w:szCs w:val="24"/>
        </w:rPr>
        <w:t xml:space="preserve"> </w:t>
      </w:r>
      <w:r w:rsidRPr="00583C82">
        <w:rPr>
          <w:rFonts w:ascii="Trebuchet MS" w:hAnsi="Trebuchet MS"/>
          <w:sz w:val="24"/>
          <w:szCs w:val="24"/>
        </w:rPr>
        <w:t>Удостоверенията за придобита квалификационна група по смисъла на ПБЗРЕУЕТЦЕМ се представят за проверка от Възложителя при началния инструктаж и при инструктаж на работното място. Инструктажите по ПБЗРЕУЕТЦЕМ се извършва</w:t>
      </w:r>
      <w:r>
        <w:rPr>
          <w:rFonts w:ascii="Trebuchet MS" w:hAnsi="Trebuchet MS"/>
          <w:sz w:val="24"/>
          <w:szCs w:val="24"/>
        </w:rPr>
        <w:t>т</w:t>
      </w:r>
      <w:r w:rsidRPr="00583C82">
        <w:rPr>
          <w:rFonts w:ascii="Trebuchet MS" w:hAnsi="Trebuchet MS"/>
          <w:sz w:val="24"/>
          <w:szCs w:val="24"/>
        </w:rPr>
        <w:t xml:space="preserve"> от представител(и) на Възложителя.</w:t>
      </w:r>
    </w:p>
    <w:p w:rsidR="008C22FF" w:rsidRPr="00622771" w:rsidRDefault="008C22FF" w:rsidP="008C22FF">
      <w:pPr>
        <w:spacing w:after="0"/>
        <w:ind w:firstLine="851"/>
        <w:jc w:val="both"/>
        <w:rPr>
          <w:rFonts w:ascii="Trebuchet MS" w:hAnsi="Trebuchet MS"/>
          <w:sz w:val="24"/>
          <w:szCs w:val="24"/>
        </w:rPr>
      </w:pPr>
      <w:r w:rsidRPr="00810B05">
        <w:rPr>
          <w:rFonts w:ascii="Trebuchet MS" w:hAnsi="Trebuchet MS"/>
          <w:b/>
          <w:sz w:val="24"/>
          <w:szCs w:val="24"/>
        </w:rPr>
        <w:lastRenderedPageBreak/>
        <w:t>3.1.</w:t>
      </w:r>
      <w:r>
        <w:rPr>
          <w:rFonts w:ascii="Trebuchet MS" w:hAnsi="Trebuchet MS"/>
          <w:b/>
          <w:sz w:val="24"/>
          <w:szCs w:val="24"/>
        </w:rPr>
        <w:t>4</w:t>
      </w:r>
      <w:r w:rsidRPr="00810B05">
        <w:rPr>
          <w:rFonts w:ascii="Trebuchet MS" w:hAnsi="Trebuchet MS"/>
          <w:b/>
          <w:sz w:val="24"/>
          <w:szCs w:val="24"/>
        </w:rPr>
        <w:t>.</w:t>
      </w:r>
      <w:r>
        <w:rPr>
          <w:rFonts w:ascii="Trebuchet MS" w:hAnsi="Trebuchet MS"/>
          <w:sz w:val="24"/>
          <w:szCs w:val="24"/>
        </w:rPr>
        <w:t xml:space="preserve"> </w:t>
      </w:r>
      <w:r w:rsidRPr="00CC6485">
        <w:rPr>
          <w:rFonts w:ascii="Trebuchet MS" w:hAnsi="Trebuchet MS"/>
          <w:sz w:val="24"/>
          <w:szCs w:val="24"/>
        </w:rPr>
        <w:t xml:space="preserve">Техническите </w:t>
      </w:r>
      <w:r w:rsidRPr="00622771">
        <w:rPr>
          <w:rFonts w:ascii="Trebuchet MS" w:hAnsi="Trebuchet MS"/>
          <w:sz w:val="24"/>
          <w:szCs w:val="24"/>
        </w:rPr>
        <w:t>лица (ръководители) и работниците се запознават непосредствено на работното място (от техническия ръководител) с изискванията и задълженията, произтичащи от Наредба №2/ 22.03.2004г за видовете</w:t>
      </w:r>
      <w:r>
        <w:rPr>
          <w:rFonts w:ascii="Trebuchet MS" w:hAnsi="Trebuchet MS"/>
          <w:sz w:val="24"/>
          <w:szCs w:val="24"/>
        </w:rPr>
        <w:t xml:space="preserve"> работи, изпълнявани на обекта.</w:t>
      </w:r>
    </w:p>
    <w:p w:rsidR="008C22FF" w:rsidRPr="00622771" w:rsidRDefault="008C22FF" w:rsidP="008C22FF">
      <w:pPr>
        <w:spacing w:after="0" w:line="240" w:lineRule="auto"/>
        <w:ind w:firstLine="851"/>
        <w:jc w:val="both"/>
        <w:rPr>
          <w:rFonts w:ascii="Trebuchet MS" w:hAnsi="Trebuchet MS"/>
          <w:sz w:val="24"/>
          <w:szCs w:val="24"/>
        </w:rPr>
      </w:pPr>
      <w:r>
        <w:rPr>
          <w:rFonts w:ascii="Trebuchet MS" w:hAnsi="Trebuchet MS"/>
          <w:sz w:val="24"/>
          <w:szCs w:val="24"/>
        </w:rPr>
        <w:t>С всички работници и техническия</w:t>
      </w:r>
      <w:r w:rsidRPr="00622771">
        <w:rPr>
          <w:rFonts w:ascii="Trebuchet MS" w:hAnsi="Trebuchet MS"/>
          <w:sz w:val="24"/>
          <w:szCs w:val="24"/>
        </w:rPr>
        <w:t xml:space="preserve"> персонал, които са заети с изпълнението на поръчката: </w:t>
      </w:r>
    </w:p>
    <w:p w:rsidR="008C22FF" w:rsidRPr="000B6AFC" w:rsidRDefault="008C22FF" w:rsidP="008C22FF">
      <w:pPr>
        <w:pStyle w:val="a9"/>
        <w:numPr>
          <w:ilvl w:val="0"/>
          <w:numId w:val="30"/>
        </w:numPr>
        <w:spacing w:after="0" w:line="240" w:lineRule="auto"/>
        <w:ind w:left="0" w:firstLine="851"/>
        <w:jc w:val="both"/>
        <w:rPr>
          <w:rFonts w:ascii="Trebuchet MS" w:hAnsi="Trebuchet MS"/>
          <w:sz w:val="24"/>
          <w:szCs w:val="24"/>
        </w:rPr>
      </w:pPr>
      <w:r w:rsidRPr="000B6AFC">
        <w:rPr>
          <w:rFonts w:ascii="Trebuchet MS" w:hAnsi="Trebuchet MS"/>
          <w:sz w:val="24"/>
          <w:szCs w:val="24"/>
        </w:rPr>
        <w:t>Да бъде проведен начален инструктаж;</w:t>
      </w:r>
    </w:p>
    <w:p w:rsidR="008C22FF" w:rsidRPr="007E7938" w:rsidRDefault="008C22FF" w:rsidP="008C22FF">
      <w:pPr>
        <w:pStyle w:val="a9"/>
        <w:numPr>
          <w:ilvl w:val="0"/>
          <w:numId w:val="30"/>
        </w:numPr>
        <w:spacing w:after="0" w:line="240" w:lineRule="auto"/>
        <w:ind w:left="0" w:firstLine="851"/>
        <w:jc w:val="both"/>
        <w:rPr>
          <w:rFonts w:ascii="Trebuchet MS" w:hAnsi="Trebuchet MS"/>
          <w:sz w:val="24"/>
          <w:szCs w:val="24"/>
        </w:rPr>
      </w:pPr>
      <w:r w:rsidRPr="007E7938">
        <w:rPr>
          <w:rFonts w:ascii="Trebuchet MS" w:hAnsi="Trebuchet MS"/>
          <w:sz w:val="24"/>
          <w:szCs w:val="24"/>
        </w:rPr>
        <w:t>Да бъдат в добро здравослов</w:t>
      </w:r>
      <w:r>
        <w:rPr>
          <w:rFonts w:ascii="Trebuchet MS" w:hAnsi="Trebuchet MS"/>
          <w:sz w:val="24"/>
          <w:szCs w:val="24"/>
        </w:rPr>
        <w:t xml:space="preserve">но състояние и да имат нужната </w:t>
      </w:r>
      <w:r w:rsidRPr="007E7938">
        <w:rPr>
          <w:rFonts w:ascii="Trebuchet MS" w:hAnsi="Trebuchet MS"/>
          <w:sz w:val="24"/>
          <w:szCs w:val="24"/>
        </w:rPr>
        <w:t>професионална квалификация.</w:t>
      </w:r>
    </w:p>
    <w:p w:rsidR="008C22FF" w:rsidRPr="00622771" w:rsidRDefault="008C22FF" w:rsidP="008C22FF">
      <w:pPr>
        <w:spacing w:after="0" w:line="240" w:lineRule="auto"/>
        <w:ind w:firstLine="851"/>
        <w:jc w:val="both"/>
        <w:rPr>
          <w:rFonts w:ascii="Trebuchet MS" w:hAnsi="Trebuchet MS"/>
          <w:sz w:val="24"/>
          <w:szCs w:val="24"/>
        </w:rPr>
      </w:pPr>
      <w:r w:rsidRPr="00622771">
        <w:rPr>
          <w:rFonts w:ascii="Trebuchet MS" w:hAnsi="Trebuchet MS"/>
          <w:sz w:val="24"/>
          <w:szCs w:val="24"/>
        </w:rPr>
        <w:t xml:space="preserve">Не се допускат до работа лица без да бъдат инструктирани. Не се допускат на територията на </w:t>
      </w:r>
      <w:r>
        <w:rPr>
          <w:rFonts w:ascii="Trebuchet MS" w:hAnsi="Trebuchet MS"/>
          <w:sz w:val="24"/>
          <w:szCs w:val="24"/>
        </w:rPr>
        <w:t>обекта</w:t>
      </w:r>
      <w:r w:rsidRPr="00622771">
        <w:rPr>
          <w:rFonts w:ascii="Trebuchet MS" w:hAnsi="Trebuchet MS"/>
          <w:sz w:val="24"/>
          <w:szCs w:val="24"/>
        </w:rPr>
        <w:t xml:space="preserve"> лица, употребили алкохол и опиати.</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 xml:space="preserve">Всички машини и механизирани инструменти трябва да се подържат в изправност и да се използват само от правоспособни специалисти. Изпълнителят да осигури на всички участващи в СМР лични предпазни средства и работно облекло, съобразно дейността, която извършват, съгласно чл.17 и Приложение № 3 от Наредба № 3 за минимални изисквания за безопасност и опазване здравето на работниците. </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 xml:space="preserve">Преди започване на работа на строителната площадка и до завършването на строежа, Изпълнителят е длъжен да извършва оценка на риска. Опасностите, произтичащи от характера на изпълняваните работи, се определят и предотвратяват от Изпълнителя. </w:t>
      </w:r>
      <w:r w:rsidRPr="004C2008">
        <w:rPr>
          <w:rFonts w:ascii="Trebuchet MS" w:hAnsi="Trebuchet MS"/>
          <w:sz w:val="24"/>
          <w:szCs w:val="24"/>
        </w:rPr>
        <w:t>За изпълнение на всеки вид работа, свързан с опасностите, установени с оценката на риска, Изпълнителят, съгласувано с Възложителя, следва да провежда предвидените в нормативната уредба инструктажи и последващи действия за недопускане злополуки на строителната площадка.</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На територията на обекта на Възложителя, персоналът на Изпълнителя безусловно изпълнява указанията на длъжностните лица от местния персонал.</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Когато на обекта се извършва работа с използване на електрическа енергия, Изпълнителят ползва собствени  захранващи кабели, отговарящи на съот</w:t>
      </w:r>
      <w:r>
        <w:rPr>
          <w:rFonts w:ascii="Trebuchet MS" w:hAnsi="Trebuchet MS"/>
          <w:sz w:val="24"/>
          <w:szCs w:val="24"/>
        </w:rPr>
        <w:t>ветните нормативни изисквания.</w:t>
      </w:r>
    </w:p>
    <w:p w:rsidR="008C22FF" w:rsidRPr="00622771" w:rsidRDefault="008C22FF" w:rsidP="008C22FF">
      <w:pPr>
        <w:spacing w:after="0"/>
        <w:ind w:firstLine="851"/>
        <w:jc w:val="both"/>
        <w:rPr>
          <w:rFonts w:ascii="Trebuchet MS" w:hAnsi="Trebuchet MS"/>
          <w:sz w:val="24"/>
          <w:szCs w:val="24"/>
        </w:rPr>
      </w:pPr>
      <w:r w:rsidRPr="004C2008">
        <w:rPr>
          <w:rFonts w:ascii="Trebuchet MS" w:hAnsi="Trebuchet MS"/>
          <w:sz w:val="24"/>
          <w:szCs w:val="24"/>
        </w:rPr>
        <w:t>Начинът на електрозахранване се определя от Възложителя</w:t>
      </w:r>
      <w:r w:rsidRPr="00622771">
        <w:rPr>
          <w:rFonts w:ascii="Trebuchet MS" w:hAnsi="Trebuchet MS"/>
          <w:sz w:val="24"/>
          <w:szCs w:val="24"/>
        </w:rPr>
        <w:t>.  Изпълнителят няма право да променя предписаното захранване и да включва товар, по-голям о</w:t>
      </w:r>
      <w:r>
        <w:rPr>
          <w:rFonts w:ascii="Trebuchet MS" w:hAnsi="Trebuchet MS"/>
          <w:sz w:val="24"/>
          <w:szCs w:val="24"/>
        </w:rPr>
        <w:t>т определения от Възложителя.</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Във връзка с изпълнението на поръчката, Изпълнителят носи отговорността относно:</w:t>
      </w:r>
    </w:p>
    <w:p w:rsidR="008C22FF" w:rsidRPr="00CA4F15" w:rsidRDefault="008C22FF" w:rsidP="008C22FF">
      <w:pPr>
        <w:pStyle w:val="a9"/>
        <w:numPr>
          <w:ilvl w:val="0"/>
          <w:numId w:val="30"/>
        </w:numPr>
        <w:spacing w:after="0"/>
        <w:ind w:left="0" w:firstLine="851"/>
        <w:jc w:val="both"/>
        <w:rPr>
          <w:rFonts w:ascii="Trebuchet MS" w:hAnsi="Trebuchet MS"/>
          <w:sz w:val="24"/>
          <w:szCs w:val="24"/>
        </w:rPr>
      </w:pPr>
      <w:r w:rsidRPr="00CA4F15">
        <w:rPr>
          <w:rFonts w:ascii="Trebuchet MS" w:hAnsi="Trebuchet MS"/>
          <w:sz w:val="24"/>
          <w:szCs w:val="24"/>
        </w:rPr>
        <w:t>транспортирането на хора, материали и оборудване до, от и на територията на обекта;</w:t>
      </w:r>
    </w:p>
    <w:p w:rsidR="008C22FF" w:rsidRPr="00CA4F15" w:rsidRDefault="008C22FF" w:rsidP="008C22FF">
      <w:pPr>
        <w:pStyle w:val="a9"/>
        <w:numPr>
          <w:ilvl w:val="0"/>
          <w:numId w:val="30"/>
        </w:numPr>
        <w:spacing w:after="0"/>
        <w:ind w:left="0" w:firstLine="851"/>
        <w:jc w:val="both"/>
        <w:rPr>
          <w:rFonts w:ascii="Trebuchet MS" w:hAnsi="Trebuchet MS"/>
          <w:sz w:val="24"/>
          <w:szCs w:val="24"/>
        </w:rPr>
      </w:pPr>
      <w:r w:rsidRPr="00CA4F15">
        <w:rPr>
          <w:rFonts w:ascii="Trebuchet MS" w:hAnsi="Trebuchet MS"/>
          <w:sz w:val="24"/>
          <w:szCs w:val="24"/>
        </w:rPr>
        <w:t>ползването на повдигателни съоръжения и помощни средства;</w:t>
      </w:r>
    </w:p>
    <w:p w:rsidR="008C22FF" w:rsidRPr="00CA4F15" w:rsidRDefault="008C22FF" w:rsidP="008C22FF">
      <w:pPr>
        <w:pStyle w:val="a9"/>
        <w:numPr>
          <w:ilvl w:val="0"/>
          <w:numId w:val="30"/>
        </w:numPr>
        <w:spacing w:after="0"/>
        <w:ind w:left="0" w:firstLine="851"/>
        <w:jc w:val="both"/>
        <w:rPr>
          <w:rFonts w:ascii="Trebuchet MS" w:hAnsi="Trebuchet MS"/>
          <w:sz w:val="24"/>
          <w:szCs w:val="24"/>
        </w:rPr>
      </w:pPr>
      <w:r w:rsidRPr="00CA4F15">
        <w:rPr>
          <w:rFonts w:ascii="Trebuchet MS" w:hAnsi="Trebuchet MS"/>
          <w:sz w:val="24"/>
          <w:szCs w:val="24"/>
        </w:rPr>
        <w:t>ползваните инструменти, машини, апарати и други пособия.</w:t>
      </w:r>
    </w:p>
    <w:p w:rsidR="008C22FF" w:rsidRPr="00DB3543" w:rsidRDefault="008C22FF" w:rsidP="008C22FF">
      <w:pPr>
        <w:spacing w:after="0"/>
        <w:ind w:firstLine="851"/>
        <w:jc w:val="both"/>
        <w:rPr>
          <w:rFonts w:ascii="Trebuchet MS" w:hAnsi="Trebuchet MS"/>
          <w:b/>
          <w:sz w:val="24"/>
          <w:szCs w:val="24"/>
          <w:u w:val="single"/>
        </w:rPr>
      </w:pPr>
      <w:r w:rsidRPr="00DB3543">
        <w:rPr>
          <w:rFonts w:ascii="Trebuchet MS" w:hAnsi="Trebuchet MS"/>
          <w:b/>
          <w:sz w:val="24"/>
          <w:szCs w:val="24"/>
          <w:u w:val="single"/>
        </w:rPr>
        <w:t>Изпълнителят се задължава да:</w:t>
      </w:r>
    </w:p>
    <w:p w:rsidR="008C22FF" w:rsidRPr="00CA4F15" w:rsidRDefault="008C22FF" w:rsidP="008C22FF">
      <w:pPr>
        <w:pStyle w:val="a9"/>
        <w:numPr>
          <w:ilvl w:val="0"/>
          <w:numId w:val="30"/>
        </w:numPr>
        <w:spacing w:after="0"/>
        <w:ind w:left="0" w:firstLine="851"/>
        <w:jc w:val="both"/>
        <w:rPr>
          <w:rFonts w:ascii="Trebuchet MS" w:hAnsi="Trebuchet MS"/>
          <w:sz w:val="24"/>
          <w:szCs w:val="24"/>
        </w:rPr>
      </w:pPr>
      <w:r w:rsidRPr="00CA4F15">
        <w:rPr>
          <w:rFonts w:ascii="Trebuchet MS" w:hAnsi="Trebuchet MS"/>
          <w:sz w:val="24"/>
          <w:szCs w:val="24"/>
        </w:rPr>
        <w:t>ползва за складиране на материали и инструменти само посочените от Възложителя места;</w:t>
      </w:r>
    </w:p>
    <w:p w:rsidR="008C22FF" w:rsidRPr="00CA4F15" w:rsidRDefault="008C22FF" w:rsidP="008C22FF">
      <w:pPr>
        <w:pStyle w:val="a9"/>
        <w:numPr>
          <w:ilvl w:val="0"/>
          <w:numId w:val="30"/>
        </w:numPr>
        <w:spacing w:after="0"/>
        <w:ind w:left="0" w:firstLine="851"/>
        <w:jc w:val="both"/>
        <w:rPr>
          <w:rFonts w:ascii="Trebuchet MS" w:hAnsi="Trebuchet MS"/>
          <w:sz w:val="24"/>
          <w:szCs w:val="24"/>
        </w:rPr>
      </w:pPr>
      <w:r w:rsidRPr="00CA4F15">
        <w:rPr>
          <w:rFonts w:ascii="Trebuchet MS" w:hAnsi="Trebuchet MS"/>
          <w:sz w:val="24"/>
          <w:szCs w:val="24"/>
        </w:rPr>
        <w:t>черпи вода за технически нужди от определените от Възложителя източници;</w:t>
      </w:r>
    </w:p>
    <w:p w:rsidR="008C22FF" w:rsidRPr="00CA4F15" w:rsidRDefault="008C22FF" w:rsidP="008C22FF">
      <w:pPr>
        <w:pStyle w:val="a9"/>
        <w:numPr>
          <w:ilvl w:val="0"/>
          <w:numId w:val="30"/>
        </w:numPr>
        <w:spacing w:after="0"/>
        <w:ind w:left="0" w:firstLine="851"/>
        <w:jc w:val="both"/>
        <w:rPr>
          <w:rFonts w:ascii="Trebuchet MS" w:hAnsi="Trebuchet MS"/>
          <w:sz w:val="24"/>
          <w:szCs w:val="24"/>
        </w:rPr>
      </w:pPr>
      <w:r w:rsidRPr="00CA4F15">
        <w:rPr>
          <w:rFonts w:ascii="Trebuchet MS" w:hAnsi="Trebuchet MS"/>
          <w:sz w:val="24"/>
          <w:szCs w:val="24"/>
        </w:rPr>
        <w:lastRenderedPageBreak/>
        <w:t>ползва определените от Възложителя санитарни възли и източници на питейна вода;</w:t>
      </w:r>
    </w:p>
    <w:p w:rsidR="008C22FF" w:rsidRPr="00CA4F15" w:rsidRDefault="008C22FF" w:rsidP="008C22FF">
      <w:pPr>
        <w:pStyle w:val="a9"/>
        <w:numPr>
          <w:ilvl w:val="0"/>
          <w:numId w:val="30"/>
        </w:numPr>
        <w:spacing w:after="0"/>
        <w:ind w:left="0" w:firstLine="851"/>
        <w:jc w:val="both"/>
        <w:rPr>
          <w:rFonts w:ascii="Trebuchet MS" w:hAnsi="Trebuchet MS"/>
          <w:sz w:val="24"/>
          <w:szCs w:val="24"/>
        </w:rPr>
      </w:pPr>
      <w:r w:rsidRPr="00CA4F15">
        <w:rPr>
          <w:rFonts w:ascii="Trebuchet MS" w:hAnsi="Trebuchet MS"/>
          <w:sz w:val="24"/>
          <w:szCs w:val="24"/>
        </w:rPr>
        <w:t>ползва за преобличане, хранене и отдих само определените от Възложителя помещения.</w:t>
      </w:r>
    </w:p>
    <w:p w:rsidR="008C22FF" w:rsidRPr="004E2C27" w:rsidRDefault="008C22FF" w:rsidP="008C22FF">
      <w:pPr>
        <w:spacing w:after="0"/>
        <w:ind w:firstLine="851"/>
        <w:jc w:val="both"/>
        <w:rPr>
          <w:rFonts w:ascii="Trebuchet MS" w:hAnsi="Trebuchet MS"/>
          <w:b/>
          <w:sz w:val="24"/>
          <w:szCs w:val="24"/>
        </w:rPr>
      </w:pPr>
      <w:r w:rsidRPr="00631B50">
        <w:rPr>
          <w:rFonts w:ascii="Trebuchet MS" w:hAnsi="Trebuchet MS"/>
          <w:b/>
          <w:sz w:val="24"/>
          <w:szCs w:val="24"/>
        </w:rPr>
        <w:t>3.2</w:t>
      </w:r>
      <w:r w:rsidRPr="004E2C27">
        <w:rPr>
          <w:rFonts w:ascii="Trebuchet MS" w:hAnsi="Trebuchet MS"/>
          <w:b/>
          <w:sz w:val="24"/>
          <w:szCs w:val="24"/>
        </w:rPr>
        <w:t>. Изискване към пожарната и аварийна безопасност.</w:t>
      </w:r>
    </w:p>
    <w:p w:rsidR="008C22FF" w:rsidRPr="009406A7" w:rsidRDefault="008C22FF" w:rsidP="008C22FF">
      <w:pPr>
        <w:spacing w:after="0"/>
        <w:ind w:firstLine="851"/>
        <w:jc w:val="both"/>
        <w:rPr>
          <w:rFonts w:ascii="Trebuchet MS" w:hAnsi="Trebuchet MS"/>
          <w:sz w:val="24"/>
          <w:szCs w:val="24"/>
        </w:rPr>
      </w:pPr>
      <w:r w:rsidRPr="009406A7">
        <w:rPr>
          <w:rFonts w:ascii="Trebuchet MS" w:hAnsi="Trebuchet MS"/>
          <w:sz w:val="24"/>
          <w:szCs w:val="24"/>
        </w:rPr>
        <w:t xml:space="preserve">Условията за пожарна и аварийна безопасност се съобразяват с изискванията на следните нормативни документи: </w:t>
      </w:r>
    </w:p>
    <w:p w:rsidR="008C22FF" w:rsidRDefault="008C22FF" w:rsidP="008C22FF">
      <w:pPr>
        <w:pStyle w:val="a9"/>
        <w:numPr>
          <w:ilvl w:val="0"/>
          <w:numId w:val="30"/>
        </w:numPr>
        <w:spacing w:after="0"/>
        <w:ind w:left="0" w:firstLine="851"/>
        <w:jc w:val="both"/>
        <w:rPr>
          <w:rFonts w:ascii="Trebuchet MS" w:hAnsi="Trebuchet MS"/>
          <w:sz w:val="24"/>
          <w:szCs w:val="24"/>
        </w:rPr>
      </w:pPr>
      <w:r w:rsidRPr="00AB5BF9">
        <w:rPr>
          <w:rFonts w:ascii="Trebuchet MS" w:hAnsi="Trebuchet MS"/>
          <w:sz w:val="24"/>
          <w:szCs w:val="24"/>
        </w:rPr>
        <w:t>Наредба № Iз-1971 от 29.10.2009 г. за строително-технически правила и норми за осигуряване на безопасност при пожар;</w:t>
      </w:r>
    </w:p>
    <w:p w:rsidR="008C22FF" w:rsidRPr="00AB5BF9" w:rsidRDefault="008C22FF" w:rsidP="008C22FF">
      <w:pPr>
        <w:pStyle w:val="a9"/>
        <w:numPr>
          <w:ilvl w:val="0"/>
          <w:numId w:val="30"/>
        </w:numPr>
        <w:spacing w:after="0"/>
        <w:ind w:left="0" w:firstLine="851"/>
        <w:jc w:val="both"/>
        <w:rPr>
          <w:rFonts w:ascii="Trebuchet MS" w:hAnsi="Trebuchet MS"/>
          <w:sz w:val="24"/>
          <w:szCs w:val="24"/>
        </w:rPr>
      </w:pPr>
      <w:r w:rsidRPr="00AB5BF9">
        <w:rPr>
          <w:rFonts w:ascii="Trebuchet MS" w:hAnsi="Trebuchet MS"/>
          <w:sz w:val="24"/>
          <w:szCs w:val="24"/>
        </w:rPr>
        <w:t>Наредба № 8121з-647 от 01.10.2014 г. за правилата и нормите за пожарна безопасност при експлоатация на обектите;</w:t>
      </w:r>
    </w:p>
    <w:p w:rsidR="008C22FF" w:rsidRPr="00AB5BF9" w:rsidRDefault="008C22FF" w:rsidP="008C22FF">
      <w:pPr>
        <w:pStyle w:val="a9"/>
        <w:numPr>
          <w:ilvl w:val="0"/>
          <w:numId w:val="30"/>
        </w:numPr>
        <w:spacing w:after="0"/>
        <w:ind w:left="0" w:firstLine="851"/>
        <w:jc w:val="both"/>
        <w:rPr>
          <w:rFonts w:ascii="Trebuchet MS" w:hAnsi="Trebuchet MS"/>
          <w:sz w:val="24"/>
          <w:szCs w:val="24"/>
        </w:rPr>
      </w:pPr>
      <w:r w:rsidRPr="00AB5BF9">
        <w:rPr>
          <w:rFonts w:ascii="Trebuchet MS" w:hAnsi="Trebuchet MS"/>
          <w:sz w:val="24"/>
          <w:szCs w:val="24"/>
        </w:rPr>
        <w:t>Наредба № РД-07/8 от 20.12.2008 г. за минималните изисквания за знаци и сигнали за безопасност и/или здраве при работа.</w:t>
      </w:r>
    </w:p>
    <w:p w:rsidR="008C22FF" w:rsidRPr="00AB5BF9" w:rsidRDefault="008C22FF" w:rsidP="008C22FF">
      <w:pPr>
        <w:pStyle w:val="a9"/>
        <w:numPr>
          <w:ilvl w:val="0"/>
          <w:numId w:val="31"/>
        </w:numPr>
        <w:ind w:left="0" w:firstLine="851"/>
        <w:jc w:val="both"/>
        <w:rPr>
          <w:rFonts w:ascii="Trebuchet MS" w:hAnsi="Trebuchet MS"/>
          <w:sz w:val="24"/>
          <w:szCs w:val="24"/>
        </w:rPr>
      </w:pPr>
      <w:r w:rsidRPr="00AB5BF9">
        <w:rPr>
          <w:rFonts w:ascii="Trebuchet MS" w:hAnsi="Trebuchet MS"/>
          <w:sz w:val="24"/>
          <w:szCs w:val="24"/>
        </w:rPr>
        <w:t>Преди започване на работата Възложителят запознава персонала на Изпълнителя със:</w:t>
      </w:r>
    </w:p>
    <w:p w:rsidR="008C22FF" w:rsidRPr="00AB5BF9" w:rsidRDefault="008C22FF" w:rsidP="008C22FF">
      <w:pPr>
        <w:pStyle w:val="a9"/>
        <w:numPr>
          <w:ilvl w:val="0"/>
          <w:numId w:val="31"/>
        </w:numPr>
        <w:spacing w:after="0" w:line="240" w:lineRule="auto"/>
        <w:ind w:left="0" w:firstLine="851"/>
        <w:jc w:val="both"/>
        <w:rPr>
          <w:rFonts w:ascii="Trebuchet MS" w:hAnsi="Trebuchet MS"/>
          <w:sz w:val="24"/>
          <w:szCs w:val="24"/>
        </w:rPr>
      </w:pPr>
      <w:r w:rsidRPr="00AB5BF9">
        <w:rPr>
          <w:rFonts w:ascii="Trebuchet MS" w:hAnsi="Trebuchet MS"/>
          <w:sz w:val="24"/>
          <w:szCs w:val="24"/>
        </w:rPr>
        <w:t>специфичните опасности на обекта;</w:t>
      </w:r>
    </w:p>
    <w:p w:rsidR="008C22FF" w:rsidRPr="00AB5BF9" w:rsidRDefault="008C22FF" w:rsidP="008C22FF">
      <w:pPr>
        <w:pStyle w:val="a9"/>
        <w:numPr>
          <w:ilvl w:val="0"/>
          <w:numId w:val="31"/>
        </w:numPr>
        <w:spacing w:after="0" w:line="240" w:lineRule="auto"/>
        <w:ind w:left="0" w:firstLine="851"/>
        <w:jc w:val="both"/>
        <w:rPr>
          <w:rFonts w:ascii="Trebuchet MS" w:hAnsi="Trebuchet MS"/>
          <w:sz w:val="24"/>
          <w:szCs w:val="24"/>
        </w:rPr>
      </w:pPr>
      <w:r w:rsidRPr="00AB5BF9">
        <w:rPr>
          <w:rFonts w:ascii="Trebuchet MS" w:hAnsi="Trebuchet MS"/>
          <w:sz w:val="24"/>
          <w:szCs w:val="24"/>
        </w:rPr>
        <w:t>инструкциите за действие при пожар, бедствия и аварии;</w:t>
      </w:r>
    </w:p>
    <w:p w:rsidR="008C22FF" w:rsidRPr="00AB5BF9" w:rsidRDefault="008C22FF" w:rsidP="008C22FF">
      <w:pPr>
        <w:pStyle w:val="a9"/>
        <w:numPr>
          <w:ilvl w:val="0"/>
          <w:numId w:val="31"/>
        </w:numPr>
        <w:spacing w:after="0" w:line="240" w:lineRule="auto"/>
        <w:ind w:left="0" w:firstLine="851"/>
        <w:jc w:val="both"/>
        <w:rPr>
          <w:rFonts w:ascii="Trebuchet MS" w:hAnsi="Trebuchet MS"/>
          <w:sz w:val="24"/>
          <w:szCs w:val="24"/>
        </w:rPr>
      </w:pPr>
      <w:r w:rsidRPr="00AB5BF9">
        <w:rPr>
          <w:rFonts w:ascii="Trebuchet MS" w:hAnsi="Trebuchet MS"/>
          <w:sz w:val="24"/>
          <w:szCs w:val="24"/>
        </w:rPr>
        <w:t>пътищата за евакуация;</w:t>
      </w:r>
    </w:p>
    <w:p w:rsidR="008C22FF" w:rsidRDefault="008C22FF" w:rsidP="008C22FF">
      <w:pPr>
        <w:pStyle w:val="a9"/>
        <w:numPr>
          <w:ilvl w:val="0"/>
          <w:numId w:val="31"/>
        </w:numPr>
        <w:spacing w:after="0" w:line="240" w:lineRule="auto"/>
        <w:ind w:left="0" w:firstLine="851"/>
        <w:jc w:val="both"/>
        <w:rPr>
          <w:rFonts w:ascii="Trebuchet MS" w:hAnsi="Trebuchet MS"/>
          <w:sz w:val="24"/>
          <w:szCs w:val="24"/>
        </w:rPr>
      </w:pPr>
      <w:r w:rsidRPr="00AB5BF9">
        <w:rPr>
          <w:rFonts w:ascii="Trebuchet MS" w:hAnsi="Trebuchet MS"/>
          <w:sz w:val="24"/>
          <w:szCs w:val="24"/>
        </w:rPr>
        <w:t>сред</w:t>
      </w:r>
      <w:r>
        <w:rPr>
          <w:rFonts w:ascii="Trebuchet MS" w:hAnsi="Trebuchet MS"/>
          <w:sz w:val="24"/>
          <w:szCs w:val="24"/>
        </w:rPr>
        <w:t>ствата за защита и пожарогасене;</w:t>
      </w:r>
    </w:p>
    <w:p w:rsidR="008C22FF" w:rsidRPr="00D25D22" w:rsidRDefault="008C22FF" w:rsidP="008C22FF">
      <w:pPr>
        <w:pStyle w:val="a9"/>
        <w:numPr>
          <w:ilvl w:val="0"/>
          <w:numId w:val="31"/>
        </w:numPr>
        <w:spacing w:after="0" w:line="240" w:lineRule="auto"/>
        <w:ind w:left="0" w:firstLine="851"/>
        <w:jc w:val="both"/>
        <w:rPr>
          <w:rFonts w:ascii="Trebuchet MS" w:hAnsi="Trebuchet MS"/>
          <w:sz w:val="24"/>
          <w:szCs w:val="24"/>
        </w:rPr>
      </w:pPr>
      <w:r w:rsidRPr="00D25D22">
        <w:rPr>
          <w:rFonts w:ascii="Trebuchet MS" w:hAnsi="Trebuchet MS"/>
          <w:sz w:val="24"/>
          <w:szCs w:val="24"/>
        </w:rPr>
        <w:t>Изпълнителят трябва да предвиди и да използва най-добрите и утвърдени строителни практики и технологии за изпълнение на този тип обекти, без това да влиза в противоречие с изискванията на Възложителя.</w:t>
      </w:r>
    </w:p>
    <w:p w:rsidR="008C22FF" w:rsidRPr="00D25D22" w:rsidRDefault="008C22FF" w:rsidP="008C22FF">
      <w:pPr>
        <w:pStyle w:val="a9"/>
        <w:numPr>
          <w:ilvl w:val="0"/>
          <w:numId w:val="31"/>
        </w:numPr>
        <w:spacing w:after="0" w:line="240" w:lineRule="auto"/>
        <w:ind w:left="0" w:firstLine="851"/>
        <w:jc w:val="both"/>
        <w:rPr>
          <w:rFonts w:ascii="Trebuchet MS" w:hAnsi="Trebuchet MS"/>
          <w:sz w:val="24"/>
          <w:szCs w:val="24"/>
        </w:rPr>
      </w:pPr>
      <w:r w:rsidRPr="00D25D22">
        <w:rPr>
          <w:rFonts w:ascii="Trebuchet MS" w:hAnsi="Trebuchet MS"/>
          <w:sz w:val="24"/>
          <w:szCs w:val="24"/>
        </w:rPr>
        <w:t>Всички демонтажни и монтажни работи трябва да се изпълняват от квалифициран персонал на Изпълнителя.</w:t>
      </w:r>
    </w:p>
    <w:p w:rsidR="008C22FF" w:rsidRPr="004E2C27" w:rsidRDefault="008C22FF" w:rsidP="008C22FF">
      <w:pPr>
        <w:pStyle w:val="a9"/>
        <w:numPr>
          <w:ilvl w:val="0"/>
          <w:numId w:val="31"/>
        </w:numPr>
        <w:spacing w:after="0" w:line="240" w:lineRule="auto"/>
        <w:ind w:left="0" w:firstLine="851"/>
        <w:jc w:val="both"/>
        <w:rPr>
          <w:rFonts w:ascii="Trebuchet MS" w:hAnsi="Trebuchet MS"/>
          <w:sz w:val="24"/>
          <w:szCs w:val="24"/>
        </w:rPr>
      </w:pPr>
      <w:r w:rsidRPr="00D25D22">
        <w:rPr>
          <w:rFonts w:ascii="Trebuchet MS" w:hAnsi="Trebuchet MS"/>
          <w:sz w:val="24"/>
          <w:szCs w:val="24"/>
        </w:rPr>
        <w:t>Изпълнителят по договора трябва да притежава</w:t>
      </w:r>
      <w:r>
        <w:rPr>
          <w:rFonts w:ascii="Trebuchet MS" w:hAnsi="Trebuchet MS"/>
          <w:sz w:val="24"/>
          <w:szCs w:val="24"/>
        </w:rPr>
        <w:t>,</w:t>
      </w:r>
      <w:r w:rsidRPr="00D25D22">
        <w:rPr>
          <w:rFonts w:ascii="Trebuchet MS" w:hAnsi="Trebuchet MS"/>
          <w:sz w:val="24"/>
          <w:szCs w:val="24"/>
        </w:rPr>
        <w:t xml:space="preserve"> или да наеме необходимото специално оборудване и инструменти за извършването на монтажните и демонтажни работи, предвидени по тази поръчка.</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По време на изпълнение на работата трябва да се обезпечи свободен достъп на пожарни автомобили по съответните вътрешноведомст</w:t>
      </w:r>
      <w:r>
        <w:rPr>
          <w:rFonts w:ascii="Trebuchet MS" w:hAnsi="Trebuchet MS"/>
          <w:sz w:val="24"/>
          <w:szCs w:val="24"/>
        </w:rPr>
        <w:t xml:space="preserve">вени пътища и да не се допуска </w:t>
      </w:r>
      <w:r w:rsidRPr="00622771">
        <w:rPr>
          <w:rFonts w:ascii="Trebuchet MS" w:hAnsi="Trebuchet MS"/>
          <w:sz w:val="24"/>
          <w:szCs w:val="24"/>
        </w:rPr>
        <w:t>складиране на материали или строителни отпадъци върху тях. Изпълнителят организира извършването на работата и съхранението на материалите така, че:</w:t>
      </w:r>
    </w:p>
    <w:p w:rsidR="008C22FF" w:rsidRPr="00622771" w:rsidRDefault="008C22FF" w:rsidP="008C22FF">
      <w:pPr>
        <w:spacing w:after="0"/>
        <w:ind w:firstLine="851"/>
        <w:jc w:val="both"/>
        <w:rPr>
          <w:rFonts w:ascii="Trebuchet MS" w:hAnsi="Trebuchet MS"/>
          <w:sz w:val="24"/>
          <w:szCs w:val="24"/>
        </w:rPr>
      </w:pPr>
      <w:r w:rsidRPr="00631B50">
        <w:rPr>
          <w:rFonts w:ascii="Trebuchet MS" w:hAnsi="Trebuchet MS"/>
          <w:b/>
          <w:sz w:val="24"/>
          <w:szCs w:val="24"/>
        </w:rPr>
        <w:t>а)</w:t>
      </w:r>
      <w:r w:rsidRPr="00622771">
        <w:rPr>
          <w:rFonts w:ascii="Trebuchet MS" w:hAnsi="Trebuchet MS"/>
          <w:sz w:val="24"/>
          <w:szCs w:val="24"/>
        </w:rPr>
        <w:t xml:space="preserve"> да са сведени до минимум възможностите за възникване на пожар, като:</w:t>
      </w:r>
    </w:p>
    <w:p w:rsidR="008C22FF" w:rsidRDefault="008C22FF" w:rsidP="008C22FF">
      <w:pPr>
        <w:pStyle w:val="a9"/>
        <w:numPr>
          <w:ilvl w:val="0"/>
          <w:numId w:val="31"/>
        </w:numPr>
        <w:spacing w:after="0"/>
        <w:ind w:left="0" w:firstLine="851"/>
        <w:jc w:val="both"/>
        <w:rPr>
          <w:rFonts w:ascii="Trebuchet MS" w:hAnsi="Trebuchet MS"/>
          <w:sz w:val="24"/>
          <w:szCs w:val="24"/>
        </w:rPr>
      </w:pPr>
      <w:r w:rsidRPr="00537C80">
        <w:rPr>
          <w:rFonts w:ascii="Trebuchet MS" w:hAnsi="Trebuchet MS"/>
          <w:sz w:val="24"/>
          <w:szCs w:val="24"/>
        </w:rPr>
        <w:t>се забранява паленето на огън под и в близост до електрическите съоръжения;</w:t>
      </w:r>
    </w:p>
    <w:p w:rsidR="008C22FF" w:rsidRDefault="008C22FF" w:rsidP="008C22FF">
      <w:pPr>
        <w:pStyle w:val="a9"/>
        <w:numPr>
          <w:ilvl w:val="0"/>
          <w:numId w:val="31"/>
        </w:numPr>
        <w:spacing w:after="0"/>
        <w:ind w:left="0" w:firstLine="851"/>
        <w:jc w:val="both"/>
        <w:rPr>
          <w:rFonts w:ascii="Trebuchet MS" w:hAnsi="Trebuchet MS"/>
          <w:sz w:val="24"/>
          <w:szCs w:val="24"/>
        </w:rPr>
      </w:pPr>
      <w:r>
        <w:rPr>
          <w:rFonts w:ascii="Trebuchet MS" w:hAnsi="Trebuchet MS"/>
          <w:sz w:val="24"/>
          <w:szCs w:val="24"/>
        </w:rPr>
        <w:t xml:space="preserve">огневите  работи и такива, свързани с образуването на искри и </w:t>
      </w:r>
      <w:r w:rsidRPr="00537C80">
        <w:rPr>
          <w:rFonts w:ascii="Trebuchet MS" w:hAnsi="Trebuchet MS"/>
          <w:sz w:val="24"/>
          <w:szCs w:val="24"/>
        </w:rPr>
        <w:t xml:space="preserve">повишена температура се извършват при спазване на условията за пожаробезопасност; </w:t>
      </w:r>
    </w:p>
    <w:p w:rsidR="008C22FF" w:rsidRDefault="008C22FF" w:rsidP="008C22FF">
      <w:pPr>
        <w:pStyle w:val="a9"/>
        <w:numPr>
          <w:ilvl w:val="0"/>
          <w:numId w:val="31"/>
        </w:numPr>
        <w:spacing w:after="0"/>
        <w:ind w:left="0" w:firstLine="851"/>
        <w:jc w:val="both"/>
        <w:rPr>
          <w:rFonts w:ascii="Trebuchet MS" w:hAnsi="Trebuchet MS"/>
          <w:sz w:val="24"/>
          <w:szCs w:val="24"/>
        </w:rPr>
      </w:pPr>
      <w:r w:rsidRPr="00537C80">
        <w:rPr>
          <w:rFonts w:ascii="Trebuchet MS" w:hAnsi="Trebuchet MS"/>
          <w:sz w:val="24"/>
          <w:szCs w:val="24"/>
        </w:rPr>
        <w:t>лесновъзпламеняващите се материали се складират на пожаробезопасно място, а на работното място се изнасят само нужните количества;</w:t>
      </w:r>
    </w:p>
    <w:p w:rsidR="008C22FF" w:rsidRPr="00D25D22" w:rsidRDefault="008C22FF" w:rsidP="008C22FF">
      <w:pPr>
        <w:pStyle w:val="a9"/>
        <w:numPr>
          <w:ilvl w:val="0"/>
          <w:numId w:val="31"/>
        </w:numPr>
        <w:spacing w:after="0"/>
        <w:ind w:left="0" w:firstLine="851"/>
        <w:jc w:val="both"/>
        <w:rPr>
          <w:rFonts w:ascii="Trebuchet MS" w:hAnsi="Trebuchet MS"/>
          <w:sz w:val="24"/>
          <w:szCs w:val="24"/>
        </w:rPr>
      </w:pPr>
      <w:r w:rsidRPr="00D25D22">
        <w:rPr>
          <w:rFonts w:ascii="Trebuchet MS" w:hAnsi="Trebuchet MS"/>
          <w:sz w:val="24"/>
          <w:szCs w:val="24"/>
        </w:rPr>
        <w:t>леснозапалимите отпадъци се събират в затворени метални съдове;</w:t>
      </w:r>
    </w:p>
    <w:p w:rsidR="008C22FF" w:rsidRDefault="008C22FF" w:rsidP="008C22FF">
      <w:pPr>
        <w:pStyle w:val="a9"/>
        <w:numPr>
          <w:ilvl w:val="0"/>
          <w:numId w:val="31"/>
        </w:numPr>
        <w:spacing w:after="0"/>
        <w:ind w:left="0" w:firstLine="851"/>
        <w:jc w:val="both"/>
        <w:rPr>
          <w:rFonts w:ascii="Trebuchet MS" w:hAnsi="Trebuchet MS"/>
          <w:sz w:val="24"/>
          <w:szCs w:val="24"/>
        </w:rPr>
      </w:pPr>
      <w:r w:rsidRPr="00537C80">
        <w:rPr>
          <w:rFonts w:ascii="Trebuchet MS" w:hAnsi="Trebuchet MS"/>
          <w:sz w:val="24"/>
          <w:szCs w:val="24"/>
        </w:rPr>
        <w:t xml:space="preserve">не се унищожават отпадъци чрез изгаряне; </w:t>
      </w:r>
    </w:p>
    <w:p w:rsidR="008C22FF" w:rsidRPr="00537C80" w:rsidRDefault="008C22FF" w:rsidP="008C22FF">
      <w:pPr>
        <w:pStyle w:val="a9"/>
        <w:numPr>
          <w:ilvl w:val="0"/>
          <w:numId w:val="31"/>
        </w:numPr>
        <w:spacing w:after="0"/>
        <w:ind w:left="0" w:firstLine="851"/>
        <w:jc w:val="both"/>
        <w:rPr>
          <w:rFonts w:ascii="Trebuchet MS" w:hAnsi="Trebuchet MS"/>
          <w:sz w:val="24"/>
          <w:szCs w:val="24"/>
        </w:rPr>
      </w:pPr>
      <w:r w:rsidRPr="00537C80">
        <w:rPr>
          <w:rFonts w:ascii="Trebuchet MS" w:hAnsi="Trebuchet MS"/>
          <w:sz w:val="24"/>
          <w:szCs w:val="24"/>
        </w:rPr>
        <w:t>стриктно се съблюдават ограниченията за тютюнопушене.</w:t>
      </w:r>
    </w:p>
    <w:p w:rsidR="008C22FF" w:rsidRPr="00622771" w:rsidRDefault="008C22FF" w:rsidP="008C22FF">
      <w:pPr>
        <w:spacing w:after="0"/>
        <w:ind w:firstLine="851"/>
        <w:jc w:val="both"/>
        <w:rPr>
          <w:rFonts w:ascii="Trebuchet MS" w:hAnsi="Trebuchet MS"/>
          <w:sz w:val="24"/>
          <w:szCs w:val="24"/>
        </w:rPr>
      </w:pPr>
      <w:r w:rsidRPr="00631B50">
        <w:rPr>
          <w:rFonts w:ascii="Trebuchet MS" w:hAnsi="Trebuchet MS"/>
          <w:b/>
          <w:sz w:val="24"/>
          <w:szCs w:val="24"/>
        </w:rPr>
        <w:t>б)</w:t>
      </w:r>
      <w:r w:rsidRPr="00622771">
        <w:rPr>
          <w:rFonts w:ascii="Trebuchet MS" w:hAnsi="Trebuchet MS"/>
          <w:sz w:val="24"/>
          <w:szCs w:val="24"/>
        </w:rPr>
        <w:t xml:space="preserve"> да е ограничено разпространяването на пожар към съседни помещения и територии;</w:t>
      </w:r>
    </w:p>
    <w:p w:rsidR="008C22FF" w:rsidRPr="00622771" w:rsidRDefault="008C22FF" w:rsidP="008C22FF">
      <w:pPr>
        <w:spacing w:after="0"/>
        <w:ind w:firstLine="851"/>
        <w:jc w:val="both"/>
        <w:rPr>
          <w:rFonts w:ascii="Trebuchet MS" w:hAnsi="Trebuchet MS"/>
          <w:sz w:val="24"/>
          <w:szCs w:val="24"/>
        </w:rPr>
      </w:pPr>
      <w:r w:rsidRPr="00631B50">
        <w:rPr>
          <w:rFonts w:ascii="Trebuchet MS" w:hAnsi="Trebuchet MS"/>
          <w:b/>
          <w:sz w:val="24"/>
          <w:szCs w:val="24"/>
        </w:rPr>
        <w:lastRenderedPageBreak/>
        <w:t>в)</w:t>
      </w:r>
      <w:r w:rsidRPr="00622771">
        <w:rPr>
          <w:rFonts w:ascii="Trebuchet MS" w:hAnsi="Trebuchet MS"/>
          <w:sz w:val="24"/>
          <w:szCs w:val="24"/>
        </w:rPr>
        <w:t xml:space="preserve"> хората да могат да напуснат мястото на пожара</w:t>
      </w:r>
      <w:r>
        <w:rPr>
          <w:rFonts w:ascii="Trebuchet MS" w:hAnsi="Trebuchet MS"/>
          <w:sz w:val="24"/>
          <w:szCs w:val="24"/>
        </w:rPr>
        <w:t>,</w:t>
      </w:r>
      <w:r w:rsidRPr="00622771">
        <w:rPr>
          <w:rFonts w:ascii="Trebuchet MS" w:hAnsi="Trebuchet MS"/>
          <w:sz w:val="24"/>
          <w:szCs w:val="24"/>
        </w:rPr>
        <w:t xml:space="preserve"> или да бъдат спасени с други средства;</w:t>
      </w:r>
    </w:p>
    <w:p w:rsidR="008C22FF" w:rsidRPr="00622771" w:rsidRDefault="008C22FF" w:rsidP="008C22FF">
      <w:pPr>
        <w:spacing w:after="0"/>
        <w:ind w:firstLine="851"/>
        <w:jc w:val="both"/>
        <w:rPr>
          <w:rFonts w:ascii="Trebuchet MS" w:hAnsi="Trebuchet MS"/>
          <w:sz w:val="24"/>
          <w:szCs w:val="24"/>
        </w:rPr>
      </w:pPr>
      <w:r w:rsidRPr="00631B50">
        <w:rPr>
          <w:rFonts w:ascii="Trebuchet MS" w:hAnsi="Trebuchet MS"/>
          <w:b/>
          <w:sz w:val="24"/>
          <w:szCs w:val="24"/>
        </w:rPr>
        <w:t>г)</w:t>
      </w:r>
      <w:r w:rsidRPr="00622771">
        <w:rPr>
          <w:rFonts w:ascii="Trebuchet MS" w:hAnsi="Trebuchet MS"/>
          <w:sz w:val="24"/>
          <w:szCs w:val="24"/>
        </w:rPr>
        <w:t xml:space="preserve"> да има условия за достъп на спасителните екипи и участниците в гасенето на пожара.</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Забранява се използването на средствата от противопожарния инвентар на обекта за несвойствени цели.</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При възникване на авария, пожар или бедствена ситуация, поведението на персонала на Изпълнителя се определя от дадените за такива случаи инструкции и указанията на местния персонал.</w:t>
      </w:r>
    </w:p>
    <w:p w:rsidR="008C22FF" w:rsidRPr="00E1796E" w:rsidRDefault="008C22FF" w:rsidP="008C22FF">
      <w:pPr>
        <w:spacing w:after="0"/>
        <w:ind w:firstLine="851"/>
        <w:jc w:val="both"/>
        <w:rPr>
          <w:rFonts w:ascii="Trebuchet MS" w:hAnsi="Trebuchet MS"/>
          <w:sz w:val="24"/>
          <w:szCs w:val="24"/>
        </w:rPr>
      </w:pPr>
      <w:r w:rsidRPr="00E1796E">
        <w:rPr>
          <w:rFonts w:ascii="Trebuchet MS" w:hAnsi="Trebuchet MS"/>
          <w:b/>
          <w:sz w:val="24"/>
          <w:szCs w:val="24"/>
          <w:u w:val="single"/>
        </w:rPr>
        <w:t>3.3.</w:t>
      </w:r>
      <w:r w:rsidRPr="00E1796E">
        <w:rPr>
          <w:rFonts w:ascii="Trebuchet MS" w:hAnsi="Trebuchet MS"/>
          <w:b/>
          <w:sz w:val="24"/>
          <w:szCs w:val="24"/>
          <w:u w:val="single"/>
        </w:rPr>
        <w:tab/>
        <w:t>Изисквания към опазването на околната среда</w:t>
      </w:r>
      <w:r w:rsidRPr="00E1796E">
        <w:rPr>
          <w:rFonts w:ascii="Trebuchet MS" w:hAnsi="Trebuchet MS"/>
          <w:sz w:val="24"/>
          <w:szCs w:val="24"/>
        </w:rPr>
        <w:t>.</w:t>
      </w:r>
    </w:p>
    <w:p w:rsidR="008C22FF" w:rsidRPr="00622771" w:rsidRDefault="008C22FF" w:rsidP="008C22FF">
      <w:pPr>
        <w:spacing w:after="0"/>
        <w:ind w:firstLine="851"/>
        <w:jc w:val="both"/>
        <w:rPr>
          <w:rFonts w:ascii="Trebuchet MS" w:hAnsi="Trebuchet MS"/>
          <w:sz w:val="24"/>
          <w:szCs w:val="24"/>
        </w:rPr>
      </w:pPr>
      <w:r w:rsidRPr="00175515">
        <w:rPr>
          <w:rFonts w:ascii="Trebuchet MS" w:hAnsi="Trebuchet MS"/>
          <w:sz w:val="24"/>
          <w:szCs w:val="24"/>
        </w:rPr>
        <w:t>Опасностите за околната среда и мерките за тяхното предотвратяване, както и характера на отпадъците се определят в зависимост от вида на</w:t>
      </w:r>
      <w:r w:rsidRPr="00622771">
        <w:rPr>
          <w:rFonts w:ascii="Trebuchet MS" w:hAnsi="Trebuchet MS"/>
          <w:sz w:val="24"/>
          <w:szCs w:val="24"/>
        </w:rPr>
        <w:t xml:space="preserve"> предвижданите строително-ремонтни дейности. В настоящата поръчка се образуват единствено твърди, неотровни отпадъци, които нямат възможност да проникнат в почвата, почвените води и атмосферата. Условията за опазване на околната среда се съобразяват с изискванията на следните нормативни документи: </w:t>
      </w:r>
    </w:p>
    <w:p w:rsidR="008C22FF" w:rsidRPr="00F07095" w:rsidRDefault="008C22FF" w:rsidP="008C22FF">
      <w:pPr>
        <w:pStyle w:val="a9"/>
        <w:numPr>
          <w:ilvl w:val="0"/>
          <w:numId w:val="31"/>
        </w:numPr>
        <w:spacing w:after="0"/>
        <w:ind w:left="851"/>
        <w:jc w:val="both"/>
        <w:rPr>
          <w:rFonts w:ascii="Trebuchet MS" w:hAnsi="Trebuchet MS"/>
          <w:sz w:val="24"/>
          <w:szCs w:val="24"/>
        </w:rPr>
      </w:pPr>
      <w:r w:rsidRPr="00F07095">
        <w:rPr>
          <w:rFonts w:ascii="Trebuchet MS" w:hAnsi="Trebuchet MS"/>
          <w:sz w:val="24"/>
          <w:szCs w:val="24"/>
        </w:rPr>
        <w:t>Закон за техническите изисквания към продуктите;</w:t>
      </w:r>
    </w:p>
    <w:p w:rsidR="008C22FF" w:rsidRPr="00F07095" w:rsidRDefault="008C22FF" w:rsidP="008C22FF">
      <w:pPr>
        <w:pStyle w:val="a9"/>
        <w:numPr>
          <w:ilvl w:val="0"/>
          <w:numId w:val="31"/>
        </w:numPr>
        <w:spacing w:after="0"/>
        <w:ind w:left="851"/>
        <w:jc w:val="both"/>
        <w:rPr>
          <w:rFonts w:ascii="Trebuchet MS" w:hAnsi="Trebuchet MS"/>
          <w:sz w:val="24"/>
          <w:szCs w:val="24"/>
        </w:rPr>
      </w:pPr>
      <w:r w:rsidRPr="00F07095">
        <w:rPr>
          <w:rFonts w:ascii="Trebuchet MS" w:hAnsi="Trebuchet MS"/>
          <w:sz w:val="24"/>
          <w:szCs w:val="24"/>
        </w:rPr>
        <w:t>Закон за опазване на околната среда;</w:t>
      </w:r>
    </w:p>
    <w:p w:rsidR="008C22FF" w:rsidRPr="00F07095" w:rsidRDefault="008C22FF" w:rsidP="008C22FF">
      <w:pPr>
        <w:pStyle w:val="a9"/>
        <w:numPr>
          <w:ilvl w:val="0"/>
          <w:numId w:val="31"/>
        </w:numPr>
        <w:spacing w:after="0"/>
        <w:ind w:left="851"/>
        <w:jc w:val="both"/>
        <w:rPr>
          <w:rFonts w:ascii="Trebuchet MS" w:hAnsi="Trebuchet MS"/>
          <w:sz w:val="24"/>
          <w:szCs w:val="24"/>
        </w:rPr>
      </w:pPr>
      <w:r w:rsidRPr="00F07095">
        <w:rPr>
          <w:rFonts w:ascii="Trebuchet MS" w:hAnsi="Trebuchet MS"/>
          <w:sz w:val="24"/>
          <w:szCs w:val="24"/>
        </w:rPr>
        <w:t>Закон за управление на отпадъците;</w:t>
      </w:r>
    </w:p>
    <w:p w:rsidR="008C22FF" w:rsidRDefault="008C22FF" w:rsidP="008C22FF">
      <w:pPr>
        <w:pStyle w:val="a9"/>
        <w:numPr>
          <w:ilvl w:val="0"/>
          <w:numId w:val="31"/>
        </w:numPr>
        <w:spacing w:after="0"/>
        <w:ind w:left="851"/>
        <w:jc w:val="both"/>
        <w:rPr>
          <w:rFonts w:ascii="Trebuchet MS" w:hAnsi="Trebuchet MS"/>
          <w:sz w:val="24"/>
          <w:szCs w:val="24"/>
        </w:rPr>
      </w:pPr>
      <w:r w:rsidRPr="00F07095">
        <w:rPr>
          <w:rFonts w:ascii="Trebuchet MS" w:hAnsi="Trebuchet MS"/>
          <w:sz w:val="24"/>
          <w:szCs w:val="24"/>
        </w:rPr>
        <w:t>Наредба № 3/2004 г. за класификация на отпадъците;</w:t>
      </w:r>
    </w:p>
    <w:p w:rsidR="008C22FF" w:rsidRPr="004E2C27" w:rsidRDefault="008C22FF" w:rsidP="008C22FF">
      <w:pPr>
        <w:pStyle w:val="a9"/>
        <w:spacing w:after="0"/>
        <w:ind w:left="851"/>
        <w:jc w:val="both"/>
        <w:rPr>
          <w:rFonts w:ascii="Trebuchet MS" w:hAnsi="Trebuchet MS"/>
          <w:b/>
          <w:sz w:val="24"/>
          <w:szCs w:val="24"/>
        </w:rPr>
      </w:pPr>
      <w:r w:rsidRPr="004E2C27">
        <w:rPr>
          <w:rFonts w:ascii="Trebuchet MS" w:hAnsi="Trebuchet MS"/>
          <w:b/>
          <w:sz w:val="24"/>
          <w:szCs w:val="24"/>
        </w:rPr>
        <w:t>При извършване на възложените работи, Изпълнителят е длъжен:</w:t>
      </w:r>
    </w:p>
    <w:p w:rsidR="008C22FF" w:rsidRDefault="008C22FF" w:rsidP="008C22FF">
      <w:pPr>
        <w:pStyle w:val="a9"/>
        <w:numPr>
          <w:ilvl w:val="0"/>
          <w:numId w:val="31"/>
        </w:numPr>
        <w:spacing w:after="0"/>
        <w:ind w:left="851"/>
        <w:jc w:val="both"/>
        <w:rPr>
          <w:rFonts w:ascii="Trebuchet MS" w:hAnsi="Trebuchet MS"/>
          <w:sz w:val="24"/>
          <w:szCs w:val="24"/>
        </w:rPr>
      </w:pPr>
      <w:r w:rsidRPr="004E2C27">
        <w:rPr>
          <w:rFonts w:ascii="Trebuchet MS" w:hAnsi="Trebuchet MS"/>
          <w:sz w:val="24"/>
          <w:szCs w:val="24"/>
        </w:rPr>
        <w:t>да не допуска разпространяване на обичайното за работата замърсяване;</w:t>
      </w:r>
    </w:p>
    <w:p w:rsidR="008C22FF" w:rsidRDefault="008C22FF" w:rsidP="008C22FF">
      <w:pPr>
        <w:pStyle w:val="a9"/>
        <w:numPr>
          <w:ilvl w:val="0"/>
          <w:numId w:val="31"/>
        </w:numPr>
        <w:spacing w:after="0"/>
        <w:ind w:left="851"/>
        <w:jc w:val="both"/>
        <w:rPr>
          <w:rFonts w:ascii="Trebuchet MS" w:hAnsi="Trebuchet MS"/>
          <w:sz w:val="24"/>
          <w:szCs w:val="24"/>
        </w:rPr>
      </w:pPr>
      <w:r w:rsidRPr="004E2C27">
        <w:rPr>
          <w:rFonts w:ascii="Trebuchet MS" w:hAnsi="Trebuchet MS"/>
          <w:sz w:val="24"/>
          <w:szCs w:val="24"/>
        </w:rPr>
        <w:t>да почиства работната площадка от причинените отпадъци ежедневно;</w:t>
      </w:r>
    </w:p>
    <w:p w:rsidR="008C22FF" w:rsidRDefault="008C22FF" w:rsidP="008C22FF">
      <w:pPr>
        <w:pStyle w:val="a9"/>
        <w:numPr>
          <w:ilvl w:val="0"/>
          <w:numId w:val="31"/>
        </w:numPr>
        <w:spacing w:after="0"/>
        <w:ind w:left="851"/>
        <w:jc w:val="both"/>
        <w:rPr>
          <w:rFonts w:ascii="Trebuchet MS" w:hAnsi="Trebuchet MS"/>
          <w:sz w:val="24"/>
          <w:szCs w:val="24"/>
        </w:rPr>
      </w:pPr>
      <w:r w:rsidRPr="004B7AA9">
        <w:rPr>
          <w:rFonts w:ascii="Trebuchet MS" w:hAnsi="Trebuchet MS"/>
          <w:sz w:val="24"/>
          <w:szCs w:val="24"/>
        </w:rPr>
        <w:t>да събира и съхранява отпадъците в подходящи съдове съобразно вида и свойствата им;</w:t>
      </w:r>
    </w:p>
    <w:p w:rsidR="008C22FF" w:rsidRPr="004B7AA9" w:rsidRDefault="008C22FF" w:rsidP="008C22FF">
      <w:pPr>
        <w:pStyle w:val="a9"/>
        <w:numPr>
          <w:ilvl w:val="0"/>
          <w:numId w:val="31"/>
        </w:numPr>
        <w:spacing w:after="0"/>
        <w:ind w:left="851"/>
        <w:jc w:val="both"/>
        <w:rPr>
          <w:rFonts w:ascii="Trebuchet MS" w:hAnsi="Trebuchet MS"/>
          <w:sz w:val="24"/>
          <w:szCs w:val="24"/>
        </w:rPr>
      </w:pPr>
      <w:r w:rsidRPr="004B7AA9">
        <w:rPr>
          <w:rFonts w:ascii="Trebuchet MS" w:hAnsi="Trebuchet MS"/>
          <w:sz w:val="24"/>
          <w:szCs w:val="24"/>
        </w:rPr>
        <w:t>да не допуска смесване на опасни отпадъци с други отпадъци</w:t>
      </w:r>
      <w:r>
        <w:rPr>
          <w:rFonts w:ascii="Trebuchet MS" w:hAnsi="Trebuchet MS"/>
          <w:sz w:val="24"/>
          <w:szCs w:val="24"/>
        </w:rPr>
        <w:t>,</w:t>
      </w:r>
      <w:r w:rsidRPr="004B7AA9">
        <w:rPr>
          <w:rFonts w:ascii="Trebuchet MS" w:hAnsi="Trebuchet MS"/>
          <w:sz w:val="24"/>
          <w:szCs w:val="24"/>
        </w:rPr>
        <w:t xml:space="preserve"> или на оползотвор</w:t>
      </w:r>
      <w:r>
        <w:rPr>
          <w:rFonts w:ascii="Trebuchet MS" w:hAnsi="Trebuchet MS"/>
          <w:sz w:val="24"/>
          <w:szCs w:val="24"/>
        </w:rPr>
        <w:t>яе</w:t>
      </w:r>
      <w:r w:rsidRPr="004B7AA9">
        <w:rPr>
          <w:rFonts w:ascii="Trebuchet MS" w:hAnsi="Trebuchet MS"/>
          <w:sz w:val="24"/>
          <w:szCs w:val="24"/>
        </w:rPr>
        <w:t>ми отпадъци с неоползотвор</w:t>
      </w:r>
      <w:r>
        <w:rPr>
          <w:rFonts w:ascii="Trebuchet MS" w:hAnsi="Trebuchet MS"/>
          <w:sz w:val="24"/>
          <w:szCs w:val="24"/>
        </w:rPr>
        <w:t>яе</w:t>
      </w:r>
      <w:r w:rsidRPr="004B7AA9">
        <w:rPr>
          <w:rFonts w:ascii="Trebuchet MS" w:hAnsi="Trebuchet MS"/>
          <w:sz w:val="24"/>
          <w:szCs w:val="24"/>
        </w:rPr>
        <w:t>ми.</w:t>
      </w:r>
    </w:p>
    <w:p w:rsidR="008C22FF" w:rsidRPr="00622771"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Образуваните при изпълнението на поръчката неоползотворяеми отпадъци Изпълнителят натоварва и извозва до предназначено за целта сметище</w:t>
      </w:r>
      <w:r>
        <w:rPr>
          <w:rFonts w:ascii="Trebuchet MS" w:hAnsi="Trebuchet MS"/>
          <w:sz w:val="24"/>
          <w:szCs w:val="24"/>
        </w:rPr>
        <w:t>,</w:t>
      </w:r>
      <w:r w:rsidRPr="00622771">
        <w:rPr>
          <w:rFonts w:ascii="Trebuchet MS" w:hAnsi="Trebuchet MS"/>
          <w:sz w:val="24"/>
          <w:szCs w:val="24"/>
        </w:rPr>
        <w:t xml:space="preserve"> или предава на лицензирано за третирането им лице </w:t>
      </w:r>
      <w:r w:rsidRPr="00DB3543">
        <w:rPr>
          <w:rFonts w:ascii="Trebuchet MS" w:hAnsi="Trebuchet MS"/>
          <w:b/>
          <w:sz w:val="24"/>
          <w:szCs w:val="24"/>
          <w:u w:val="single"/>
        </w:rPr>
        <w:t>за своя сметка</w:t>
      </w:r>
      <w:r w:rsidRPr="00622771">
        <w:rPr>
          <w:rFonts w:ascii="Trebuchet MS" w:hAnsi="Trebuchet MS"/>
          <w:sz w:val="24"/>
          <w:szCs w:val="24"/>
        </w:rPr>
        <w:t>.</w:t>
      </w:r>
    </w:p>
    <w:p w:rsidR="008C22FF" w:rsidRDefault="008C22FF" w:rsidP="008C22FF">
      <w:pPr>
        <w:spacing w:after="0"/>
        <w:ind w:firstLine="851"/>
        <w:jc w:val="both"/>
        <w:rPr>
          <w:rFonts w:ascii="Trebuchet MS" w:hAnsi="Trebuchet MS"/>
          <w:sz w:val="24"/>
          <w:szCs w:val="24"/>
        </w:rPr>
      </w:pPr>
      <w:r w:rsidRPr="00E1796E">
        <w:rPr>
          <w:rFonts w:ascii="Trebuchet MS" w:hAnsi="Trebuchet MS"/>
          <w:b/>
          <w:sz w:val="24"/>
          <w:szCs w:val="24"/>
        </w:rPr>
        <w:t>Оползотворяемите отпадъци се предават от Изпълнителя на Възложителя</w:t>
      </w:r>
      <w:r w:rsidRPr="00E1796E">
        <w:rPr>
          <w:rFonts w:ascii="Trebuchet MS" w:hAnsi="Trebuchet MS"/>
          <w:sz w:val="24"/>
          <w:szCs w:val="24"/>
        </w:rPr>
        <w:t xml:space="preserve"> в склад на Община Добричка, след завършване на работата. Измерването и документирането на количеството на оползотворяемите отпадъци се извършва в присъствието на материално отговорно лице на Възложителя.</w:t>
      </w:r>
    </w:p>
    <w:p w:rsidR="008C22FF" w:rsidRPr="00622771" w:rsidRDefault="008C22FF" w:rsidP="008C22FF">
      <w:pPr>
        <w:spacing w:after="0"/>
        <w:ind w:firstLine="851"/>
        <w:jc w:val="both"/>
        <w:rPr>
          <w:rFonts w:ascii="Trebuchet MS" w:hAnsi="Trebuchet MS"/>
          <w:sz w:val="24"/>
          <w:szCs w:val="24"/>
        </w:rPr>
      </w:pPr>
      <w:r w:rsidRPr="009234C3">
        <w:rPr>
          <w:rFonts w:ascii="Trebuchet MS" w:hAnsi="Trebuchet MS"/>
          <w:b/>
          <w:sz w:val="24"/>
          <w:szCs w:val="24"/>
          <w:u w:val="single"/>
        </w:rPr>
        <w:t>3.4.</w:t>
      </w:r>
      <w:r w:rsidRPr="009234C3">
        <w:rPr>
          <w:rFonts w:ascii="Trebuchet MS" w:hAnsi="Trebuchet MS"/>
          <w:sz w:val="24"/>
          <w:szCs w:val="24"/>
          <w:u w:val="single"/>
        </w:rPr>
        <w:t xml:space="preserve"> </w:t>
      </w:r>
      <w:r w:rsidRPr="009234C3">
        <w:rPr>
          <w:rFonts w:ascii="Trebuchet MS" w:hAnsi="Trebuchet MS"/>
          <w:b/>
          <w:sz w:val="24"/>
          <w:szCs w:val="24"/>
          <w:u w:val="single"/>
        </w:rPr>
        <w:t>Организация на работното време и осигуряване на достъп до обекта.</w:t>
      </w:r>
      <w:r>
        <w:rPr>
          <w:rFonts w:ascii="Trebuchet MS" w:hAnsi="Trebuchet MS"/>
          <w:sz w:val="24"/>
          <w:szCs w:val="24"/>
        </w:rPr>
        <w:t xml:space="preserve"> Лица,</w:t>
      </w:r>
      <w:r w:rsidRPr="00622771">
        <w:rPr>
          <w:rFonts w:ascii="Trebuchet MS" w:hAnsi="Trebuchet MS"/>
          <w:sz w:val="24"/>
          <w:szCs w:val="24"/>
        </w:rPr>
        <w:t xml:space="preserve"> незаети с ремонтната дейност, а също и транспортни средства извън представения списъ</w:t>
      </w:r>
      <w:r>
        <w:rPr>
          <w:rFonts w:ascii="Trebuchet MS" w:hAnsi="Trebuchet MS"/>
          <w:sz w:val="24"/>
          <w:szCs w:val="24"/>
        </w:rPr>
        <w:t>к</w:t>
      </w:r>
      <w:r w:rsidRPr="00622771">
        <w:rPr>
          <w:rFonts w:ascii="Trebuchet MS" w:hAnsi="Trebuchet MS"/>
          <w:sz w:val="24"/>
          <w:szCs w:val="24"/>
        </w:rPr>
        <w:t xml:space="preserve">, не се допускат в </w:t>
      </w:r>
      <w:r>
        <w:rPr>
          <w:rFonts w:ascii="Trebuchet MS" w:hAnsi="Trebuchet MS"/>
          <w:sz w:val="24"/>
          <w:szCs w:val="24"/>
        </w:rPr>
        <w:t xml:space="preserve">района на </w:t>
      </w:r>
      <w:r w:rsidRPr="00622771">
        <w:rPr>
          <w:rFonts w:ascii="Trebuchet MS" w:hAnsi="Trebuchet MS"/>
          <w:sz w:val="24"/>
          <w:szCs w:val="24"/>
        </w:rPr>
        <w:t>обекта.</w:t>
      </w:r>
    </w:p>
    <w:p w:rsidR="008C22FF" w:rsidRDefault="008C22FF" w:rsidP="008C22FF">
      <w:pPr>
        <w:spacing w:after="0"/>
        <w:ind w:firstLine="851"/>
        <w:jc w:val="both"/>
        <w:rPr>
          <w:rFonts w:ascii="Trebuchet MS" w:hAnsi="Trebuchet MS"/>
          <w:sz w:val="24"/>
          <w:szCs w:val="24"/>
        </w:rPr>
      </w:pPr>
      <w:r w:rsidRPr="00622771">
        <w:rPr>
          <w:rFonts w:ascii="Trebuchet MS" w:hAnsi="Trebuchet MS"/>
          <w:sz w:val="24"/>
          <w:szCs w:val="24"/>
        </w:rPr>
        <w:t xml:space="preserve">Работното време, през което </w:t>
      </w:r>
      <w:r>
        <w:rPr>
          <w:rFonts w:ascii="Trebuchet MS" w:hAnsi="Trebuchet MS"/>
          <w:sz w:val="24"/>
          <w:szCs w:val="24"/>
        </w:rPr>
        <w:t>Ръководството на Възложителя може да осигури достъп до обектите,</w:t>
      </w:r>
      <w:r w:rsidRPr="00622771">
        <w:rPr>
          <w:rFonts w:ascii="Trebuchet MS" w:hAnsi="Trebuchet MS"/>
          <w:sz w:val="24"/>
          <w:szCs w:val="24"/>
        </w:rPr>
        <w:t xml:space="preserve"> е </w:t>
      </w:r>
      <w:r>
        <w:rPr>
          <w:rFonts w:ascii="Trebuchet MS" w:hAnsi="Trebuchet MS"/>
          <w:sz w:val="24"/>
          <w:szCs w:val="24"/>
        </w:rPr>
        <w:t xml:space="preserve">по предложение на Изпълнителя. </w:t>
      </w:r>
    </w:p>
    <w:p w:rsidR="008C22FF" w:rsidRDefault="008C22FF" w:rsidP="008C22FF">
      <w:pPr>
        <w:spacing w:after="0"/>
        <w:ind w:firstLine="851"/>
        <w:jc w:val="both"/>
        <w:rPr>
          <w:rFonts w:ascii="Trebuchet MS" w:hAnsi="Trebuchet MS"/>
          <w:sz w:val="24"/>
          <w:szCs w:val="24"/>
        </w:rPr>
      </w:pPr>
      <w:r w:rsidRPr="00622771">
        <w:rPr>
          <w:rFonts w:ascii="Trebuchet MS" w:hAnsi="Trebuchet MS"/>
          <w:sz w:val="24"/>
          <w:szCs w:val="24"/>
        </w:rPr>
        <w:t>Предложенията на участниците в обществената поръчка трябва да съответстват</w:t>
      </w:r>
      <w:r>
        <w:rPr>
          <w:rFonts w:ascii="Trebuchet MS" w:hAnsi="Trebuchet MS"/>
          <w:sz w:val="24"/>
          <w:szCs w:val="24"/>
        </w:rPr>
        <w:t>,</w:t>
      </w:r>
      <w:r w:rsidRPr="00622771">
        <w:rPr>
          <w:rFonts w:ascii="Trebuchet MS" w:hAnsi="Trebuchet MS"/>
          <w:sz w:val="24"/>
          <w:szCs w:val="24"/>
        </w:rPr>
        <w:t xml:space="preserve"> или да са еквивалентни на посочените от Възложителя в техническите </w:t>
      </w:r>
      <w:r w:rsidRPr="00622771">
        <w:rPr>
          <w:rFonts w:ascii="Trebuchet MS" w:hAnsi="Trebuchet MS"/>
          <w:sz w:val="24"/>
          <w:szCs w:val="24"/>
        </w:rPr>
        <w:lastRenderedPageBreak/>
        <w:t>спецификации стандарти, работни характеристики, функционални изисквания, параметри, сертификати и др.</w:t>
      </w:r>
    </w:p>
    <w:p w:rsidR="008C22FF" w:rsidRPr="0044506D" w:rsidRDefault="008C22FF" w:rsidP="008C22FF">
      <w:pPr>
        <w:spacing w:after="0"/>
        <w:ind w:firstLine="851"/>
        <w:jc w:val="both"/>
        <w:rPr>
          <w:rFonts w:ascii="Trebuchet MS" w:hAnsi="Trebuchet MS"/>
          <w:b/>
          <w:sz w:val="24"/>
          <w:szCs w:val="24"/>
          <w:u w:val="single"/>
        </w:rPr>
      </w:pPr>
      <w:r w:rsidRPr="0044506D">
        <w:rPr>
          <w:rFonts w:ascii="Trebuchet MS" w:hAnsi="Trebuchet MS"/>
          <w:b/>
          <w:sz w:val="24"/>
          <w:szCs w:val="24"/>
          <w:u w:val="single"/>
        </w:rPr>
        <w:t>3.5. Контрол по изпълнението.</w:t>
      </w:r>
    </w:p>
    <w:p w:rsidR="008C22FF" w:rsidRPr="00F03B33" w:rsidRDefault="008C22FF" w:rsidP="008C22FF">
      <w:pPr>
        <w:spacing w:after="0"/>
        <w:ind w:firstLine="851"/>
        <w:jc w:val="both"/>
        <w:rPr>
          <w:rFonts w:ascii="Trebuchet MS" w:hAnsi="Trebuchet MS"/>
          <w:sz w:val="24"/>
          <w:szCs w:val="24"/>
          <w:lang w:val="en-US"/>
        </w:rPr>
      </w:pPr>
      <w:r w:rsidRPr="002A1143">
        <w:rPr>
          <w:rFonts w:ascii="Trebuchet MS" w:hAnsi="Trebuchet MS"/>
          <w:b/>
          <w:sz w:val="24"/>
          <w:szCs w:val="24"/>
        </w:rPr>
        <w:t>3.5.1.</w:t>
      </w:r>
      <w:r w:rsidRPr="00F402F6">
        <w:rPr>
          <w:rFonts w:ascii="Trebuchet MS" w:hAnsi="Trebuchet MS"/>
          <w:sz w:val="24"/>
          <w:szCs w:val="24"/>
        </w:rPr>
        <w:t xml:space="preserve"> При изпълнението на поръчката, за всички партиди материали, които ще бъдат вложени, преди влагането им, на </w:t>
      </w:r>
      <w:r w:rsidRPr="00F03B33">
        <w:rPr>
          <w:rFonts w:ascii="Trebuchet MS" w:hAnsi="Trebuchet MS"/>
          <w:sz w:val="24"/>
          <w:szCs w:val="24"/>
        </w:rPr>
        <w:t>Възложителя се представят придружителни декларации за експлоатационни показатели и/или декларации за характеристиките на строителния продукт и/или сертификати за качество на партидата и други документи, удостоверяващи доставката.</w:t>
      </w:r>
    </w:p>
    <w:p w:rsidR="008C22FF" w:rsidRPr="00F402F6" w:rsidRDefault="008C22FF" w:rsidP="008C22FF">
      <w:pPr>
        <w:spacing w:after="0"/>
        <w:ind w:firstLine="851"/>
        <w:jc w:val="both"/>
        <w:rPr>
          <w:rFonts w:ascii="Trebuchet MS" w:hAnsi="Trebuchet MS"/>
          <w:sz w:val="24"/>
          <w:szCs w:val="24"/>
        </w:rPr>
      </w:pPr>
      <w:r w:rsidRPr="0044506D">
        <w:rPr>
          <w:rFonts w:ascii="Trebuchet MS" w:hAnsi="Trebuchet MS"/>
          <w:b/>
          <w:sz w:val="24"/>
          <w:szCs w:val="24"/>
        </w:rPr>
        <w:t>3.5.2.</w:t>
      </w:r>
      <w:r w:rsidRPr="00F402F6">
        <w:rPr>
          <w:rFonts w:ascii="Trebuchet MS" w:hAnsi="Trebuchet MS"/>
          <w:sz w:val="24"/>
          <w:szCs w:val="24"/>
        </w:rPr>
        <w:t xml:space="preserve"> Възложителят осъществява контрол по качеството на влаганите материали чрез вземане на проби по всяко време на изпълнението от доставените и използвани </w:t>
      </w:r>
      <w:r>
        <w:rPr>
          <w:rFonts w:ascii="Trebuchet MS" w:hAnsi="Trebuchet MS"/>
          <w:sz w:val="24"/>
          <w:szCs w:val="24"/>
        </w:rPr>
        <w:t xml:space="preserve">строителни </w:t>
      </w:r>
      <w:r w:rsidRPr="00F402F6">
        <w:rPr>
          <w:rFonts w:ascii="Trebuchet MS" w:hAnsi="Trebuchet MS"/>
          <w:sz w:val="24"/>
          <w:szCs w:val="24"/>
        </w:rPr>
        <w:t>материали за обект</w:t>
      </w:r>
      <w:r>
        <w:rPr>
          <w:rFonts w:ascii="Trebuchet MS" w:hAnsi="Trebuchet MS"/>
          <w:sz w:val="24"/>
          <w:szCs w:val="24"/>
        </w:rPr>
        <w:t>ите</w:t>
      </w:r>
      <w:r w:rsidRPr="00F402F6">
        <w:rPr>
          <w:rFonts w:ascii="Trebuchet MS" w:hAnsi="Trebuchet MS"/>
          <w:sz w:val="24"/>
          <w:szCs w:val="24"/>
        </w:rPr>
        <w:t>, за изпитания в независима акредитирана лаборатория.</w:t>
      </w:r>
    </w:p>
    <w:p w:rsidR="008C22FF" w:rsidRPr="009234C3" w:rsidRDefault="008C22FF" w:rsidP="008C22FF">
      <w:pPr>
        <w:spacing w:after="0"/>
        <w:ind w:firstLine="851"/>
        <w:jc w:val="both"/>
        <w:rPr>
          <w:rFonts w:ascii="Trebuchet MS" w:hAnsi="Trebuchet MS"/>
          <w:b/>
          <w:sz w:val="24"/>
          <w:szCs w:val="24"/>
          <w:u w:val="single"/>
        </w:rPr>
      </w:pPr>
      <w:r w:rsidRPr="009234C3">
        <w:rPr>
          <w:rFonts w:ascii="Trebuchet MS" w:hAnsi="Trebuchet MS"/>
          <w:b/>
          <w:sz w:val="24"/>
          <w:szCs w:val="24"/>
          <w:u w:val="single"/>
        </w:rPr>
        <w:t>3.6.</w:t>
      </w:r>
      <w:r w:rsidRPr="009234C3">
        <w:rPr>
          <w:rFonts w:ascii="Trebuchet MS" w:hAnsi="Trebuchet MS"/>
          <w:sz w:val="24"/>
          <w:szCs w:val="24"/>
          <w:u w:val="single"/>
        </w:rPr>
        <w:tab/>
      </w:r>
      <w:r w:rsidRPr="009234C3">
        <w:rPr>
          <w:rFonts w:ascii="Trebuchet MS" w:hAnsi="Trebuchet MS"/>
          <w:b/>
          <w:sz w:val="24"/>
          <w:szCs w:val="24"/>
          <w:u w:val="single"/>
        </w:rPr>
        <w:t>Приемане на изпълнението.</w:t>
      </w:r>
    </w:p>
    <w:p w:rsidR="008C22FF" w:rsidRPr="00F402F6" w:rsidRDefault="008C22FF" w:rsidP="008C22FF">
      <w:pPr>
        <w:spacing w:after="0"/>
        <w:ind w:firstLine="851"/>
        <w:jc w:val="both"/>
        <w:rPr>
          <w:rFonts w:ascii="Trebuchet MS" w:hAnsi="Trebuchet MS"/>
          <w:sz w:val="24"/>
          <w:szCs w:val="24"/>
        </w:rPr>
      </w:pPr>
      <w:r w:rsidRPr="00D25D22">
        <w:rPr>
          <w:rFonts w:ascii="Trebuchet MS" w:hAnsi="Trebuchet MS"/>
          <w:b/>
          <w:sz w:val="24"/>
          <w:szCs w:val="24"/>
        </w:rPr>
        <w:t>3.6.1.</w:t>
      </w:r>
      <w:r>
        <w:rPr>
          <w:rFonts w:ascii="Trebuchet MS" w:hAnsi="Trebuchet MS"/>
          <w:sz w:val="24"/>
          <w:szCs w:val="24"/>
        </w:rPr>
        <w:t xml:space="preserve"> </w:t>
      </w:r>
      <w:r w:rsidRPr="00F402F6">
        <w:rPr>
          <w:rFonts w:ascii="Trebuchet MS" w:hAnsi="Trebuchet MS"/>
          <w:sz w:val="24"/>
          <w:szCs w:val="24"/>
        </w:rPr>
        <w:t xml:space="preserve">Откриването на строителната площадка ще се извърши с протокол за откриване на строителната площадка. </w:t>
      </w:r>
    </w:p>
    <w:p w:rsidR="008C22FF" w:rsidRDefault="008C22FF" w:rsidP="008C22FF">
      <w:pPr>
        <w:spacing w:after="0"/>
        <w:ind w:firstLine="851"/>
        <w:jc w:val="both"/>
        <w:rPr>
          <w:rFonts w:ascii="Trebuchet MS" w:hAnsi="Trebuchet MS"/>
          <w:sz w:val="24"/>
          <w:szCs w:val="24"/>
        </w:rPr>
      </w:pPr>
      <w:r w:rsidRPr="00D25D22">
        <w:rPr>
          <w:rFonts w:ascii="Trebuchet MS" w:hAnsi="Trebuchet MS"/>
          <w:b/>
          <w:sz w:val="24"/>
          <w:szCs w:val="24"/>
        </w:rPr>
        <w:t>3.6.2.</w:t>
      </w:r>
      <w:r w:rsidRPr="00F402F6">
        <w:rPr>
          <w:rFonts w:ascii="Trebuchet MS" w:hAnsi="Trebuchet MS"/>
          <w:sz w:val="24"/>
          <w:szCs w:val="24"/>
        </w:rPr>
        <w:t xml:space="preserve"> Приемането на скрити работи ще се извършва от представител(и) на Възложителя. Установяването на всички видове работи, подлежащи на закриване, се извършва с акт Образец 12 по чл. 7, т.12 на Наредба № 3 от 31.07.2003 г на МРРБ за съставяне на актове и протоколи по време на строителството. Работи, закрити без подписан акт Образец 12, няма да бъдат признати от Възложителя за изпълнени и няма да се изплащат. </w:t>
      </w:r>
      <w:r w:rsidRPr="00D974E8">
        <w:rPr>
          <w:rFonts w:ascii="Trebuchet MS" w:hAnsi="Trebuchet MS"/>
          <w:b/>
          <w:sz w:val="24"/>
          <w:szCs w:val="24"/>
          <w:u w:val="single"/>
        </w:rPr>
        <w:t>Недопустимо е да се приемат две операции с един акт Образец 12</w:t>
      </w:r>
      <w:r w:rsidRPr="00F402F6">
        <w:rPr>
          <w:rFonts w:ascii="Trebuchet MS" w:hAnsi="Trebuchet MS"/>
          <w:sz w:val="24"/>
          <w:szCs w:val="24"/>
        </w:rPr>
        <w:t xml:space="preserve">. </w:t>
      </w:r>
    </w:p>
    <w:p w:rsidR="008C22FF" w:rsidRPr="00F402F6" w:rsidRDefault="008C22FF" w:rsidP="008C22FF">
      <w:pPr>
        <w:spacing w:after="0"/>
        <w:ind w:firstLine="851"/>
        <w:jc w:val="both"/>
        <w:rPr>
          <w:rFonts w:ascii="Trebuchet MS" w:hAnsi="Trebuchet MS"/>
          <w:sz w:val="24"/>
          <w:szCs w:val="24"/>
        </w:rPr>
      </w:pPr>
      <w:r w:rsidRPr="00D25D22">
        <w:rPr>
          <w:rFonts w:ascii="Trebuchet MS" w:hAnsi="Trebuchet MS"/>
          <w:b/>
          <w:sz w:val="24"/>
          <w:szCs w:val="24"/>
        </w:rPr>
        <w:t>3.6.3.</w:t>
      </w:r>
      <w:r w:rsidRPr="00F402F6">
        <w:rPr>
          <w:rFonts w:ascii="Trebuchet MS" w:hAnsi="Trebuchet MS"/>
          <w:sz w:val="24"/>
          <w:szCs w:val="24"/>
        </w:rPr>
        <w:t xml:space="preserve"> Всяко допускане за извършване на вид работа на обекта, се извършва след приемане с акт Образец 12 на предходната извършена работа.</w:t>
      </w:r>
    </w:p>
    <w:p w:rsidR="008C22FF" w:rsidRPr="00A94849" w:rsidRDefault="008C22FF" w:rsidP="008C22FF">
      <w:pPr>
        <w:spacing w:after="0"/>
        <w:ind w:firstLine="851"/>
        <w:jc w:val="both"/>
        <w:rPr>
          <w:rFonts w:ascii="Trebuchet MS" w:hAnsi="Trebuchet MS"/>
          <w:sz w:val="24"/>
          <w:szCs w:val="24"/>
        </w:rPr>
      </w:pPr>
      <w:r w:rsidRPr="00A94849">
        <w:rPr>
          <w:rFonts w:ascii="Trebuchet MS" w:hAnsi="Trebuchet MS"/>
          <w:b/>
          <w:sz w:val="24"/>
          <w:szCs w:val="24"/>
        </w:rPr>
        <w:t>3.6.</w:t>
      </w:r>
      <w:r>
        <w:rPr>
          <w:rFonts w:ascii="Trebuchet MS" w:hAnsi="Trebuchet MS"/>
          <w:b/>
          <w:sz w:val="24"/>
          <w:szCs w:val="24"/>
        </w:rPr>
        <w:t>4</w:t>
      </w:r>
      <w:r w:rsidRPr="00A94849">
        <w:rPr>
          <w:rFonts w:ascii="Trebuchet MS" w:hAnsi="Trebuchet MS"/>
          <w:b/>
          <w:sz w:val="24"/>
          <w:szCs w:val="24"/>
        </w:rPr>
        <w:t>.</w:t>
      </w:r>
      <w:r w:rsidRPr="00A94849">
        <w:rPr>
          <w:rFonts w:ascii="Trebuchet MS" w:hAnsi="Trebuchet MS"/>
          <w:sz w:val="24"/>
          <w:szCs w:val="24"/>
        </w:rPr>
        <w:t xml:space="preserve"> Изпитвания и проверки</w:t>
      </w:r>
    </w:p>
    <w:p w:rsidR="008C22FF" w:rsidRPr="00A94849" w:rsidRDefault="008C22FF" w:rsidP="008C22FF">
      <w:pPr>
        <w:pStyle w:val="a9"/>
        <w:numPr>
          <w:ilvl w:val="0"/>
          <w:numId w:val="45"/>
        </w:numPr>
        <w:spacing w:after="0"/>
        <w:ind w:left="0" w:firstLine="851"/>
        <w:jc w:val="both"/>
        <w:rPr>
          <w:rFonts w:ascii="Trebuchet MS" w:hAnsi="Trebuchet MS"/>
          <w:sz w:val="24"/>
          <w:szCs w:val="24"/>
        </w:rPr>
      </w:pPr>
      <w:r w:rsidRPr="00A94849">
        <w:rPr>
          <w:rFonts w:ascii="Trebuchet MS" w:hAnsi="Trebuchet MS"/>
          <w:sz w:val="24"/>
          <w:szCs w:val="24"/>
        </w:rPr>
        <w:t>Изпълнителят осигурява необходимите изпитвания за удостоверяване на съответствието на извършените дейности с приложимите стандарти;</w:t>
      </w:r>
    </w:p>
    <w:p w:rsidR="008C22FF" w:rsidRPr="00A94849" w:rsidRDefault="008C22FF" w:rsidP="008C22FF">
      <w:pPr>
        <w:pStyle w:val="a9"/>
        <w:numPr>
          <w:ilvl w:val="0"/>
          <w:numId w:val="45"/>
        </w:numPr>
        <w:spacing w:after="0"/>
        <w:ind w:left="0" w:firstLine="851"/>
        <w:jc w:val="both"/>
        <w:rPr>
          <w:rFonts w:ascii="Trebuchet MS" w:hAnsi="Trebuchet MS"/>
          <w:sz w:val="24"/>
          <w:szCs w:val="24"/>
        </w:rPr>
      </w:pPr>
      <w:r w:rsidRPr="00A94849">
        <w:rPr>
          <w:rFonts w:ascii="Trebuchet MS" w:hAnsi="Trebuchet MS"/>
          <w:sz w:val="24"/>
          <w:szCs w:val="24"/>
        </w:rPr>
        <w:t>Възложителят може да възложи извършване на допълнителни изпитвания на даден вид дейности при наличие на съмнения за предполагаеми скрити пропуски или дефекти. При положение, че се потвърди съответния</w:t>
      </w:r>
      <w:r>
        <w:rPr>
          <w:rFonts w:ascii="Trebuchet MS" w:hAnsi="Trebuchet MS"/>
          <w:sz w:val="24"/>
          <w:szCs w:val="24"/>
        </w:rPr>
        <w:t>т</w:t>
      </w:r>
      <w:r w:rsidRPr="00A94849">
        <w:rPr>
          <w:rFonts w:ascii="Trebuchet MS" w:hAnsi="Trebuchet MS"/>
          <w:sz w:val="24"/>
          <w:szCs w:val="24"/>
        </w:rPr>
        <w:t xml:space="preserve"> дефект или пропуск, Изпъ</w:t>
      </w:r>
      <w:r>
        <w:rPr>
          <w:rFonts w:ascii="Trebuchet MS" w:hAnsi="Trebuchet MS"/>
          <w:sz w:val="24"/>
          <w:szCs w:val="24"/>
        </w:rPr>
        <w:t>лнителят поема разходите за изпи</w:t>
      </w:r>
      <w:r w:rsidRPr="00A94849">
        <w:rPr>
          <w:rFonts w:ascii="Trebuchet MS" w:hAnsi="Trebuchet MS"/>
          <w:sz w:val="24"/>
          <w:szCs w:val="24"/>
        </w:rPr>
        <w:t>тването.</w:t>
      </w:r>
    </w:p>
    <w:p w:rsidR="008C22FF" w:rsidRPr="00F402F6" w:rsidRDefault="008C22FF" w:rsidP="008C22FF">
      <w:pPr>
        <w:spacing w:after="0"/>
        <w:ind w:firstLine="851"/>
        <w:jc w:val="both"/>
        <w:rPr>
          <w:rFonts w:ascii="Trebuchet MS" w:hAnsi="Trebuchet MS"/>
          <w:sz w:val="24"/>
          <w:szCs w:val="24"/>
        </w:rPr>
      </w:pPr>
      <w:r w:rsidRPr="00A94849">
        <w:rPr>
          <w:rFonts w:ascii="Trebuchet MS" w:hAnsi="Trebuchet MS"/>
          <w:b/>
          <w:sz w:val="24"/>
          <w:szCs w:val="24"/>
        </w:rPr>
        <w:t>3.6.</w:t>
      </w:r>
      <w:r>
        <w:rPr>
          <w:rFonts w:ascii="Trebuchet MS" w:hAnsi="Trebuchet MS"/>
          <w:b/>
          <w:sz w:val="24"/>
          <w:szCs w:val="24"/>
        </w:rPr>
        <w:t>5</w:t>
      </w:r>
      <w:r w:rsidRPr="00A94849">
        <w:rPr>
          <w:rFonts w:ascii="Trebuchet MS" w:hAnsi="Trebuchet MS"/>
          <w:b/>
          <w:sz w:val="24"/>
          <w:szCs w:val="24"/>
        </w:rPr>
        <w:t>.</w:t>
      </w:r>
      <w:r w:rsidRPr="00F402F6">
        <w:rPr>
          <w:rFonts w:ascii="Trebuchet MS" w:hAnsi="Trebuchet MS"/>
          <w:sz w:val="24"/>
          <w:szCs w:val="24"/>
        </w:rPr>
        <w:t xml:space="preserve"> Към Протокола за приемане на обект</w:t>
      </w:r>
      <w:r>
        <w:rPr>
          <w:rFonts w:ascii="Trebuchet MS" w:hAnsi="Trebuchet MS"/>
          <w:sz w:val="24"/>
          <w:szCs w:val="24"/>
        </w:rPr>
        <w:t>ите</w:t>
      </w:r>
      <w:r w:rsidRPr="00F402F6">
        <w:rPr>
          <w:rFonts w:ascii="Trebuchet MS" w:hAnsi="Trebuchet MS"/>
          <w:sz w:val="24"/>
          <w:szCs w:val="24"/>
        </w:rPr>
        <w:t xml:space="preserve"> от приемателна комисия, назначена от Възложителя, се прилагат, като неразделна част от него:</w:t>
      </w:r>
    </w:p>
    <w:p w:rsidR="008C22FF" w:rsidRPr="00481949" w:rsidRDefault="008C22FF" w:rsidP="008C22FF">
      <w:pPr>
        <w:pStyle w:val="a9"/>
        <w:numPr>
          <w:ilvl w:val="0"/>
          <w:numId w:val="33"/>
        </w:numPr>
        <w:spacing w:after="0"/>
        <w:ind w:left="0" w:firstLine="851"/>
        <w:jc w:val="both"/>
        <w:rPr>
          <w:rFonts w:ascii="Trebuchet MS" w:hAnsi="Trebuchet MS"/>
          <w:sz w:val="24"/>
          <w:szCs w:val="24"/>
        </w:rPr>
      </w:pPr>
      <w:r w:rsidRPr="00481949">
        <w:rPr>
          <w:rFonts w:ascii="Trebuchet MS" w:hAnsi="Trebuchet MS"/>
          <w:sz w:val="24"/>
          <w:szCs w:val="24"/>
        </w:rPr>
        <w:t xml:space="preserve">протоколите от направените от Възложителя измервания, ако има такива; </w:t>
      </w:r>
    </w:p>
    <w:p w:rsidR="008C22FF" w:rsidRPr="00481949" w:rsidRDefault="008C22FF" w:rsidP="008C22FF">
      <w:pPr>
        <w:pStyle w:val="a9"/>
        <w:numPr>
          <w:ilvl w:val="0"/>
          <w:numId w:val="33"/>
        </w:numPr>
        <w:spacing w:after="0"/>
        <w:ind w:left="0" w:firstLine="851"/>
        <w:jc w:val="both"/>
        <w:rPr>
          <w:rFonts w:ascii="Trebuchet MS" w:hAnsi="Trebuchet MS"/>
          <w:sz w:val="24"/>
          <w:szCs w:val="24"/>
        </w:rPr>
      </w:pPr>
      <w:r w:rsidRPr="00481949">
        <w:rPr>
          <w:rFonts w:ascii="Trebuchet MS" w:hAnsi="Trebuchet MS"/>
          <w:sz w:val="24"/>
          <w:szCs w:val="24"/>
        </w:rPr>
        <w:t xml:space="preserve">протоколите от лабораторните изпитания с анализи на вложените материали, ако има такива; </w:t>
      </w:r>
    </w:p>
    <w:p w:rsidR="008C22FF" w:rsidRPr="00207A04" w:rsidRDefault="008C22FF" w:rsidP="008C22FF">
      <w:pPr>
        <w:pStyle w:val="a9"/>
        <w:numPr>
          <w:ilvl w:val="0"/>
          <w:numId w:val="33"/>
        </w:numPr>
        <w:spacing w:after="0"/>
        <w:ind w:left="0" w:firstLine="851"/>
        <w:jc w:val="both"/>
        <w:rPr>
          <w:rFonts w:ascii="Trebuchet MS" w:hAnsi="Trebuchet MS"/>
          <w:sz w:val="24"/>
          <w:szCs w:val="24"/>
        </w:rPr>
      </w:pPr>
      <w:r>
        <w:rPr>
          <w:rFonts w:ascii="Trebuchet MS" w:hAnsi="Trebuchet MS"/>
          <w:sz w:val="24"/>
          <w:szCs w:val="24"/>
        </w:rPr>
        <w:t>всички</w:t>
      </w:r>
      <w:r w:rsidRPr="00481949">
        <w:rPr>
          <w:rFonts w:ascii="Trebuchet MS" w:hAnsi="Trebuchet MS"/>
          <w:sz w:val="24"/>
          <w:szCs w:val="24"/>
        </w:rPr>
        <w:t xml:space="preserve"> други документи.</w:t>
      </w:r>
    </w:p>
    <w:p w:rsidR="008C22FF" w:rsidRPr="005E5AC5" w:rsidRDefault="008C22FF" w:rsidP="008C22FF">
      <w:pPr>
        <w:spacing w:after="0"/>
        <w:ind w:firstLine="851"/>
        <w:jc w:val="both"/>
        <w:rPr>
          <w:rFonts w:ascii="Trebuchet MS" w:hAnsi="Trebuchet MS"/>
          <w:b/>
          <w:sz w:val="24"/>
          <w:szCs w:val="24"/>
          <w:u w:val="single"/>
        </w:rPr>
      </w:pPr>
      <w:r w:rsidRPr="005E5AC5">
        <w:rPr>
          <w:rFonts w:ascii="Trebuchet MS" w:hAnsi="Trebuchet MS"/>
          <w:b/>
          <w:sz w:val="24"/>
          <w:szCs w:val="24"/>
          <w:u w:val="single"/>
        </w:rPr>
        <w:t xml:space="preserve">3.7.Задължение на изпълнителя </w:t>
      </w:r>
    </w:p>
    <w:p w:rsidR="008C22FF" w:rsidRPr="005E5AC5" w:rsidRDefault="008C22FF" w:rsidP="008C22FF">
      <w:pPr>
        <w:widowControl w:val="0"/>
        <w:tabs>
          <w:tab w:val="left" w:pos="426"/>
        </w:tabs>
        <w:suppressAutoHyphens/>
        <w:spacing w:before="120" w:after="0"/>
        <w:ind w:firstLine="567"/>
        <w:jc w:val="both"/>
        <w:rPr>
          <w:rFonts w:ascii="Trebuchet MS" w:eastAsia="Calibri" w:hAnsi="Trebuchet MS" w:cs="Times New Roman"/>
          <w:sz w:val="24"/>
          <w:szCs w:val="24"/>
        </w:rPr>
      </w:pPr>
      <w:r w:rsidRPr="005E5AC5">
        <w:rPr>
          <w:rFonts w:ascii="Trebuchet MS" w:eastAsia="Calibri" w:hAnsi="Trebuchet MS" w:cs="Times New Roman"/>
          <w:sz w:val="24"/>
          <w:szCs w:val="24"/>
        </w:rPr>
        <w:t>Настоящата обществена поръчка ще се финансира по проект „Хършова – Добричка, Заедно по красивия път на устойчиво развитие, чрез трансгранична култура“ ROBG – 456, финансиран по Програма за трансгранично сътрудничество INTERREG V A Румъния – България 2014-2020.</w:t>
      </w:r>
    </w:p>
    <w:p w:rsidR="008C22FF" w:rsidRPr="00320BA7" w:rsidRDefault="008C22FF" w:rsidP="00320BA7">
      <w:pPr>
        <w:widowControl w:val="0"/>
        <w:tabs>
          <w:tab w:val="left" w:pos="426"/>
        </w:tabs>
        <w:suppressAutoHyphens/>
        <w:spacing w:before="120" w:after="0"/>
        <w:ind w:firstLine="567"/>
        <w:jc w:val="both"/>
        <w:rPr>
          <w:rFonts w:ascii="Trebuchet MS" w:eastAsia="Calibri" w:hAnsi="Trebuchet MS" w:cs="Times New Roman"/>
          <w:sz w:val="24"/>
          <w:szCs w:val="24"/>
        </w:rPr>
      </w:pPr>
      <w:r>
        <w:rPr>
          <w:rFonts w:ascii="Trebuchet MS" w:hAnsi="Trebuchet MS"/>
          <w:sz w:val="24"/>
          <w:szCs w:val="24"/>
        </w:rPr>
        <w:lastRenderedPageBreak/>
        <w:t xml:space="preserve">Със стартиране на строително ремонтните дейности на обектите Изпълнителят се зъдължава да изготви временна табела с необходимата информация с цел да се информира обществеността за приноса на Европейския съюз, съдържаща следната ивформация: наименование на проекта, наименование на програмата, възложител и изпълнител за обекта, обща стойност на СМР, време на изпълнение на СМР от… до … Временната табела се изготвя съгласно „Наръчник за визуална идентификация“ по Програма </w:t>
      </w:r>
      <w:r w:rsidRPr="005E5AC5">
        <w:rPr>
          <w:rFonts w:ascii="Trebuchet MS" w:eastAsia="Calibri" w:hAnsi="Trebuchet MS" w:cs="Times New Roman"/>
          <w:sz w:val="24"/>
          <w:szCs w:val="24"/>
        </w:rPr>
        <w:t>INTERREG V A Румъния – България 2014-2020.</w:t>
      </w:r>
    </w:p>
    <w:p w:rsidR="008C22FF" w:rsidRDefault="008C22FF" w:rsidP="008C22FF">
      <w:pPr>
        <w:spacing w:after="0"/>
        <w:ind w:firstLine="851"/>
        <w:jc w:val="both"/>
        <w:rPr>
          <w:rFonts w:ascii="Trebuchet MS" w:hAnsi="Trebuchet MS"/>
          <w:b/>
          <w:sz w:val="24"/>
          <w:szCs w:val="24"/>
          <w:u w:val="single"/>
        </w:rPr>
      </w:pPr>
      <w:r w:rsidRPr="00474249">
        <w:rPr>
          <w:rFonts w:ascii="Trebuchet MS" w:hAnsi="Trebuchet MS"/>
          <w:b/>
          <w:sz w:val="24"/>
          <w:szCs w:val="24"/>
          <w:u w:val="single"/>
        </w:rPr>
        <w:t>Приложения:</w:t>
      </w:r>
    </w:p>
    <w:p w:rsidR="008C22FF" w:rsidRPr="00904F93" w:rsidRDefault="008C22FF" w:rsidP="00904F93">
      <w:pPr>
        <w:spacing w:after="0"/>
        <w:ind w:firstLine="851"/>
        <w:jc w:val="both"/>
        <w:rPr>
          <w:rFonts w:ascii="Trebuchet MS" w:hAnsi="Trebuchet MS"/>
          <w:sz w:val="24"/>
          <w:szCs w:val="24"/>
          <w:lang w:val="en-US"/>
        </w:rPr>
      </w:pPr>
      <w:r w:rsidRPr="00AF4E7B">
        <w:rPr>
          <w:rFonts w:ascii="Trebuchet MS" w:hAnsi="Trebuchet MS"/>
          <w:sz w:val="24"/>
          <w:szCs w:val="24"/>
        </w:rPr>
        <w:t>1.Прило</w:t>
      </w:r>
      <w:r w:rsidR="00904F93">
        <w:rPr>
          <w:rFonts w:ascii="Trebuchet MS" w:hAnsi="Trebuchet MS"/>
          <w:sz w:val="24"/>
          <w:szCs w:val="24"/>
        </w:rPr>
        <w:t>жение 1 – КС за НЧ с.Черна</w:t>
      </w:r>
    </w:p>
    <w:p w:rsidR="008C22FF" w:rsidRPr="00ED1140" w:rsidRDefault="00904F93" w:rsidP="008C22FF">
      <w:pPr>
        <w:spacing w:after="0"/>
        <w:ind w:firstLine="851"/>
        <w:jc w:val="both"/>
        <w:rPr>
          <w:rFonts w:ascii="Trebuchet MS" w:hAnsi="Trebuchet MS"/>
          <w:sz w:val="24"/>
          <w:szCs w:val="24"/>
        </w:rPr>
      </w:pPr>
      <w:r>
        <w:rPr>
          <w:rFonts w:ascii="Trebuchet MS" w:hAnsi="Trebuchet MS"/>
          <w:sz w:val="24"/>
          <w:szCs w:val="24"/>
          <w:lang w:val="en-US"/>
        </w:rPr>
        <w:t>2</w:t>
      </w:r>
      <w:r w:rsidR="008C22FF" w:rsidRPr="00ED1140">
        <w:rPr>
          <w:rFonts w:ascii="Trebuchet MS" w:hAnsi="Trebuchet MS"/>
          <w:sz w:val="24"/>
          <w:szCs w:val="24"/>
        </w:rPr>
        <w:t xml:space="preserve">.Приложение </w:t>
      </w:r>
      <w:r>
        <w:rPr>
          <w:rFonts w:ascii="Trebuchet MS" w:hAnsi="Trebuchet MS"/>
          <w:sz w:val="24"/>
          <w:szCs w:val="24"/>
          <w:lang w:val="en-US"/>
        </w:rPr>
        <w:t>2</w:t>
      </w:r>
      <w:r w:rsidR="008C22FF" w:rsidRPr="00ED1140">
        <w:rPr>
          <w:rFonts w:ascii="Trebuchet MS" w:hAnsi="Trebuchet MS"/>
          <w:sz w:val="24"/>
          <w:szCs w:val="24"/>
        </w:rPr>
        <w:t>- НЧ с.Черна Чертеж разпределение кота 2.20;</w:t>
      </w:r>
    </w:p>
    <w:p w:rsidR="008C22FF" w:rsidRPr="00ED1140" w:rsidRDefault="00904F93" w:rsidP="008C22FF">
      <w:pPr>
        <w:spacing w:after="0"/>
        <w:ind w:firstLine="851"/>
        <w:jc w:val="both"/>
        <w:rPr>
          <w:rFonts w:ascii="Trebuchet MS" w:hAnsi="Trebuchet MS"/>
          <w:sz w:val="24"/>
          <w:szCs w:val="24"/>
        </w:rPr>
      </w:pPr>
      <w:r>
        <w:rPr>
          <w:rFonts w:ascii="Trebuchet MS" w:hAnsi="Trebuchet MS"/>
          <w:sz w:val="24"/>
          <w:szCs w:val="24"/>
          <w:lang w:val="en-US"/>
        </w:rPr>
        <w:t>3</w:t>
      </w:r>
      <w:r w:rsidR="008C22FF" w:rsidRPr="00ED1140">
        <w:rPr>
          <w:rFonts w:ascii="Trebuchet MS" w:hAnsi="Trebuchet MS"/>
          <w:sz w:val="24"/>
          <w:szCs w:val="24"/>
        </w:rPr>
        <w:t xml:space="preserve">.Приложение </w:t>
      </w:r>
      <w:r>
        <w:rPr>
          <w:rFonts w:ascii="Trebuchet MS" w:hAnsi="Trebuchet MS"/>
          <w:sz w:val="24"/>
          <w:szCs w:val="24"/>
          <w:lang w:val="en-US"/>
        </w:rPr>
        <w:t>3</w:t>
      </w:r>
      <w:r w:rsidR="008C22FF" w:rsidRPr="00ED1140">
        <w:rPr>
          <w:rFonts w:ascii="Trebuchet MS" w:hAnsi="Trebuchet MS"/>
          <w:sz w:val="24"/>
          <w:szCs w:val="24"/>
        </w:rPr>
        <w:t>- НЧ с.Черна Чертеж разпределение кота 0.00;</w:t>
      </w:r>
    </w:p>
    <w:p w:rsidR="008C22FF" w:rsidRPr="00ED1140" w:rsidRDefault="00904F93" w:rsidP="008C22FF">
      <w:pPr>
        <w:spacing w:after="0"/>
        <w:ind w:firstLine="851"/>
        <w:jc w:val="both"/>
        <w:rPr>
          <w:rFonts w:ascii="Trebuchet MS" w:hAnsi="Trebuchet MS"/>
          <w:sz w:val="24"/>
          <w:szCs w:val="24"/>
        </w:rPr>
      </w:pPr>
      <w:r>
        <w:rPr>
          <w:rFonts w:ascii="Trebuchet MS" w:hAnsi="Trebuchet MS"/>
          <w:sz w:val="24"/>
          <w:szCs w:val="24"/>
          <w:lang w:val="en-US"/>
        </w:rPr>
        <w:t>4</w:t>
      </w:r>
      <w:r>
        <w:rPr>
          <w:rFonts w:ascii="Trebuchet MS" w:hAnsi="Trebuchet MS"/>
          <w:sz w:val="24"/>
          <w:szCs w:val="24"/>
        </w:rPr>
        <w:t xml:space="preserve">.Приложение </w:t>
      </w:r>
      <w:r>
        <w:rPr>
          <w:rFonts w:ascii="Trebuchet MS" w:hAnsi="Trebuchet MS"/>
          <w:sz w:val="24"/>
          <w:szCs w:val="24"/>
          <w:lang w:val="en-US"/>
        </w:rPr>
        <w:t>4</w:t>
      </w:r>
      <w:r w:rsidR="008C22FF" w:rsidRPr="00ED1140">
        <w:rPr>
          <w:rFonts w:ascii="Trebuchet MS" w:hAnsi="Trebuchet MS"/>
          <w:sz w:val="24"/>
          <w:szCs w:val="24"/>
        </w:rPr>
        <w:t>- НЧ с.Черна Чертеж разпределение кота 3.35;</w:t>
      </w:r>
    </w:p>
    <w:p w:rsidR="008C22FF" w:rsidRPr="00ED1140" w:rsidRDefault="00904F93" w:rsidP="008C22FF">
      <w:pPr>
        <w:spacing w:after="0"/>
        <w:ind w:firstLine="851"/>
        <w:jc w:val="both"/>
        <w:rPr>
          <w:rFonts w:ascii="Trebuchet MS" w:hAnsi="Trebuchet MS"/>
          <w:sz w:val="24"/>
          <w:szCs w:val="24"/>
        </w:rPr>
      </w:pPr>
      <w:r>
        <w:rPr>
          <w:rFonts w:ascii="Trebuchet MS" w:hAnsi="Trebuchet MS"/>
          <w:sz w:val="24"/>
          <w:szCs w:val="24"/>
          <w:lang w:val="en-US"/>
        </w:rPr>
        <w:t>5</w:t>
      </w:r>
      <w:r w:rsidR="008C22FF">
        <w:rPr>
          <w:rFonts w:ascii="Trebuchet MS" w:hAnsi="Trebuchet MS"/>
          <w:sz w:val="24"/>
          <w:szCs w:val="24"/>
        </w:rPr>
        <w:t xml:space="preserve">.Приложение </w:t>
      </w:r>
      <w:r>
        <w:rPr>
          <w:rFonts w:ascii="Trebuchet MS" w:hAnsi="Trebuchet MS"/>
          <w:sz w:val="24"/>
          <w:szCs w:val="24"/>
          <w:lang w:val="en-US"/>
        </w:rPr>
        <w:t>5</w:t>
      </w:r>
      <w:r w:rsidR="008C22FF" w:rsidRPr="00ED1140">
        <w:rPr>
          <w:rFonts w:ascii="Trebuchet MS" w:hAnsi="Trebuchet MS"/>
          <w:sz w:val="24"/>
          <w:szCs w:val="24"/>
        </w:rPr>
        <w:t>- НЧ с.Черна Чертеж план покрив;</w:t>
      </w:r>
    </w:p>
    <w:p w:rsidR="008C22FF" w:rsidRPr="00ED1140" w:rsidRDefault="00904F93" w:rsidP="008C22FF">
      <w:pPr>
        <w:spacing w:after="0"/>
        <w:ind w:firstLine="851"/>
        <w:jc w:val="both"/>
        <w:rPr>
          <w:rFonts w:ascii="Trebuchet MS" w:hAnsi="Trebuchet MS"/>
          <w:sz w:val="24"/>
          <w:szCs w:val="24"/>
        </w:rPr>
      </w:pPr>
      <w:r>
        <w:rPr>
          <w:rFonts w:ascii="Trebuchet MS" w:hAnsi="Trebuchet MS"/>
          <w:sz w:val="24"/>
          <w:szCs w:val="24"/>
          <w:lang w:val="en-US"/>
        </w:rPr>
        <w:t>6</w:t>
      </w:r>
      <w:r w:rsidR="008C22FF" w:rsidRPr="00ED1140">
        <w:rPr>
          <w:rFonts w:ascii="Trebuchet MS" w:hAnsi="Trebuchet MS"/>
          <w:sz w:val="24"/>
          <w:szCs w:val="24"/>
        </w:rPr>
        <w:t xml:space="preserve">.Приложение </w:t>
      </w:r>
      <w:r>
        <w:rPr>
          <w:rFonts w:ascii="Trebuchet MS" w:hAnsi="Trebuchet MS"/>
          <w:sz w:val="24"/>
          <w:szCs w:val="24"/>
          <w:lang w:val="en-US"/>
        </w:rPr>
        <w:t>6</w:t>
      </w:r>
      <w:r w:rsidR="008C22FF" w:rsidRPr="00ED1140">
        <w:rPr>
          <w:rFonts w:ascii="Trebuchet MS" w:hAnsi="Trebuchet MS"/>
          <w:sz w:val="24"/>
          <w:szCs w:val="24"/>
        </w:rPr>
        <w:t>- НЧ с.Черна чертеж разрез „А-А“;</w:t>
      </w:r>
    </w:p>
    <w:p w:rsidR="008C22FF" w:rsidRPr="00ED1140" w:rsidRDefault="00904F93" w:rsidP="008C22FF">
      <w:pPr>
        <w:spacing w:after="0"/>
        <w:ind w:firstLine="851"/>
        <w:jc w:val="both"/>
        <w:rPr>
          <w:rFonts w:ascii="Trebuchet MS" w:hAnsi="Trebuchet MS"/>
          <w:sz w:val="24"/>
          <w:szCs w:val="24"/>
        </w:rPr>
      </w:pPr>
      <w:r>
        <w:rPr>
          <w:rFonts w:ascii="Trebuchet MS" w:hAnsi="Trebuchet MS"/>
          <w:sz w:val="24"/>
          <w:szCs w:val="24"/>
          <w:lang w:val="en-US"/>
        </w:rPr>
        <w:t>7</w:t>
      </w:r>
      <w:r w:rsidR="008C22FF">
        <w:rPr>
          <w:rFonts w:ascii="Trebuchet MS" w:hAnsi="Trebuchet MS"/>
          <w:sz w:val="24"/>
          <w:szCs w:val="24"/>
        </w:rPr>
        <w:t xml:space="preserve">.Приложение </w:t>
      </w:r>
      <w:r>
        <w:rPr>
          <w:rFonts w:ascii="Trebuchet MS" w:hAnsi="Trebuchet MS"/>
          <w:sz w:val="24"/>
          <w:szCs w:val="24"/>
          <w:lang w:val="en-US"/>
        </w:rPr>
        <w:t>7</w:t>
      </w:r>
      <w:r w:rsidR="008C22FF" w:rsidRPr="00ED1140">
        <w:rPr>
          <w:rFonts w:ascii="Trebuchet MS" w:hAnsi="Trebuchet MS"/>
          <w:sz w:val="24"/>
          <w:szCs w:val="24"/>
        </w:rPr>
        <w:t>- НЧ с.Черна Чертеж фасада юг;</w:t>
      </w:r>
    </w:p>
    <w:p w:rsidR="008C22FF" w:rsidRPr="00ED1140" w:rsidRDefault="00904F93" w:rsidP="008C22FF">
      <w:pPr>
        <w:spacing w:after="0"/>
        <w:ind w:firstLine="851"/>
        <w:jc w:val="both"/>
        <w:rPr>
          <w:rFonts w:ascii="Trebuchet MS" w:hAnsi="Trebuchet MS"/>
          <w:sz w:val="24"/>
          <w:szCs w:val="24"/>
        </w:rPr>
      </w:pPr>
      <w:r>
        <w:rPr>
          <w:rFonts w:ascii="Trebuchet MS" w:hAnsi="Trebuchet MS"/>
          <w:sz w:val="24"/>
          <w:szCs w:val="24"/>
          <w:lang w:val="en-US"/>
        </w:rPr>
        <w:t>8</w:t>
      </w:r>
      <w:r w:rsidR="008C22FF" w:rsidRPr="00ED1140">
        <w:rPr>
          <w:rFonts w:ascii="Trebuchet MS" w:hAnsi="Trebuchet MS"/>
          <w:sz w:val="24"/>
          <w:szCs w:val="24"/>
        </w:rPr>
        <w:t xml:space="preserve">.Приложение </w:t>
      </w:r>
      <w:r>
        <w:rPr>
          <w:rFonts w:ascii="Trebuchet MS" w:hAnsi="Trebuchet MS"/>
          <w:sz w:val="24"/>
          <w:szCs w:val="24"/>
          <w:lang w:val="en-US"/>
        </w:rPr>
        <w:t>8</w:t>
      </w:r>
      <w:r w:rsidR="008C22FF" w:rsidRPr="00ED1140">
        <w:rPr>
          <w:rFonts w:ascii="Trebuchet MS" w:hAnsi="Trebuchet MS"/>
          <w:sz w:val="24"/>
          <w:szCs w:val="24"/>
        </w:rPr>
        <w:t xml:space="preserve">- </w:t>
      </w:r>
      <w:r w:rsidR="008C22FF">
        <w:rPr>
          <w:rFonts w:ascii="Trebuchet MS" w:hAnsi="Trebuchet MS"/>
          <w:sz w:val="24"/>
          <w:szCs w:val="24"/>
        </w:rPr>
        <w:t>НЧ с.Чер</w:t>
      </w:r>
      <w:r w:rsidR="008C22FF" w:rsidRPr="00ED1140">
        <w:rPr>
          <w:rFonts w:ascii="Trebuchet MS" w:hAnsi="Trebuchet MS"/>
          <w:sz w:val="24"/>
          <w:szCs w:val="24"/>
        </w:rPr>
        <w:t>на чертеж фасада - север;</w:t>
      </w:r>
    </w:p>
    <w:p w:rsidR="008C22FF" w:rsidRPr="00ED1140" w:rsidRDefault="00904F93" w:rsidP="008C22FF">
      <w:pPr>
        <w:spacing w:after="0"/>
        <w:ind w:firstLine="851"/>
        <w:jc w:val="both"/>
        <w:rPr>
          <w:rFonts w:ascii="Trebuchet MS" w:hAnsi="Trebuchet MS"/>
          <w:sz w:val="24"/>
          <w:szCs w:val="24"/>
        </w:rPr>
      </w:pPr>
      <w:r>
        <w:rPr>
          <w:rFonts w:ascii="Trebuchet MS" w:hAnsi="Trebuchet MS"/>
          <w:sz w:val="24"/>
          <w:szCs w:val="24"/>
          <w:lang w:val="en-US"/>
        </w:rPr>
        <w:t>9</w:t>
      </w:r>
      <w:r w:rsidR="008C22FF">
        <w:rPr>
          <w:rFonts w:ascii="Trebuchet MS" w:hAnsi="Trebuchet MS"/>
          <w:sz w:val="24"/>
          <w:szCs w:val="24"/>
        </w:rPr>
        <w:t xml:space="preserve">.Приложение </w:t>
      </w:r>
      <w:r>
        <w:rPr>
          <w:rFonts w:ascii="Trebuchet MS" w:hAnsi="Trebuchet MS"/>
          <w:sz w:val="24"/>
          <w:szCs w:val="24"/>
          <w:lang w:val="en-US"/>
        </w:rPr>
        <w:t>9</w:t>
      </w:r>
      <w:r w:rsidR="008C22FF" w:rsidRPr="00ED1140">
        <w:rPr>
          <w:rFonts w:ascii="Trebuchet MS" w:hAnsi="Trebuchet MS"/>
          <w:sz w:val="24"/>
          <w:szCs w:val="24"/>
        </w:rPr>
        <w:t>- НЧ с.Черна чертеж фасада запад;</w:t>
      </w:r>
    </w:p>
    <w:p w:rsidR="003C5294" w:rsidRPr="00320BA7" w:rsidRDefault="008C22FF" w:rsidP="00320BA7">
      <w:pPr>
        <w:spacing w:after="0"/>
        <w:ind w:firstLine="851"/>
        <w:jc w:val="both"/>
        <w:rPr>
          <w:rFonts w:ascii="Trebuchet MS" w:hAnsi="Trebuchet MS"/>
          <w:sz w:val="24"/>
          <w:szCs w:val="24"/>
        </w:rPr>
      </w:pPr>
      <w:r>
        <w:rPr>
          <w:rFonts w:ascii="Trebuchet MS" w:hAnsi="Trebuchet MS"/>
          <w:sz w:val="24"/>
          <w:szCs w:val="24"/>
        </w:rPr>
        <w:t>1</w:t>
      </w:r>
      <w:r w:rsidR="00904F93">
        <w:rPr>
          <w:rFonts w:ascii="Trebuchet MS" w:hAnsi="Trebuchet MS"/>
          <w:sz w:val="24"/>
          <w:szCs w:val="24"/>
          <w:lang w:val="en-US"/>
        </w:rPr>
        <w:t>0</w:t>
      </w:r>
      <w:r w:rsidRPr="00ED1140">
        <w:rPr>
          <w:rFonts w:ascii="Trebuchet MS" w:hAnsi="Trebuchet MS"/>
          <w:sz w:val="24"/>
          <w:szCs w:val="24"/>
        </w:rPr>
        <w:t xml:space="preserve">.Приложение </w:t>
      </w:r>
      <w:r>
        <w:rPr>
          <w:rFonts w:ascii="Trebuchet MS" w:hAnsi="Trebuchet MS"/>
          <w:sz w:val="24"/>
          <w:szCs w:val="24"/>
        </w:rPr>
        <w:t>1</w:t>
      </w:r>
      <w:r w:rsidR="00904F93">
        <w:rPr>
          <w:rFonts w:ascii="Trebuchet MS" w:hAnsi="Trebuchet MS"/>
          <w:sz w:val="24"/>
          <w:szCs w:val="24"/>
          <w:lang w:val="en-US"/>
        </w:rPr>
        <w:t>0</w:t>
      </w:r>
      <w:r w:rsidRPr="00ED1140">
        <w:rPr>
          <w:rFonts w:ascii="Trebuchet MS" w:hAnsi="Trebuchet MS"/>
          <w:sz w:val="24"/>
          <w:szCs w:val="24"/>
        </w:rPr>
        <w:t>- НЧ с. Черна чертеж фасада изток;</w:t>
      </w:r>
    </w:p>
    <w:sectPr w:rsidR="003C5294" w:rsidRPr="00320BA7" w:rsidSect="00230321">
      <w:headerReference w:type="default" r:id="rId12"/>
      <w:footerReference w:type="default" r:id="rId13"/>
      <w:pgSz w:w="11906" w:h="16838"/>
      <w:pgMar w:top="567" w:right="566"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4C" w:rsidRDefault="00FB264C" w:rsidP="008E7E39">
      <w:pPr>
        <w:spacing w:after="0" w:line="240" w:lineRule="auto"/>
      </w:pPr>
      <w:r>
        <w:separator/>
      </w:r>
    </w:p>
  </w:endnote>
  <w:endnote w:type="continuationSeparator" w:id="0">
    <w:p w:rsidR="00FB264C" w:rsidRDefault="00FB264C" w:rsidP="008E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382" w:rsidRDefault="00C30382" w:rsidP="008E7E39">
    <w:pPr>
      <w:pStyle w:val="a5"/>
      <w:jc w:val="center"/>
    </w:pPr>
    <w:r w:rsidRPr="007D0099">
      <w:rPr>
        <w:rFonts w:ascii="Trebuchet MS" w:hAnsi="Trebuchet MS"/>
        <w:noProof/>
        <w:sz w:val="16"/>
        <w:szCs w:val="18"/>
        <w:lang w:eastAsia="bg-BG"/>
      </w:rPr>
      <w:drawing>
        <wp:inline distT="0" distB="0" distL="0" distR="0" wp14:anchorId="5C8D4E1B" wp14:editId="33FA3CC6">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p>
  <w:p w:rsidR="00C30382" w:rsidRPr="008E7E39" w:rsidRDefault="00C30382"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4C" w:rsidRDefault="00FB264C" w:rsidP="008E7E39">
      <w:pPr>
        <w:spacing w:after="0" w:line="240" w:lineRule="auto"/>
      </w:pPr>
      <w:r>
        <w:separator/>
      </w:r>
    </w:p>
  </w:footnote>
  <w:footnote w:type="continuationSeparator" w:id="0">
    <w:p w:rsidR="00FB264C" w:rsidRDefault="00FB264C" w:rsidP="008E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382" w:rsidRDefault="00C30382" w:rsidP="008E7E39">
    <w:pPr>
      <w:pStyle w:val="a3"/>
    </w:pPr>
    <w:r>
      <w:rPr>
        <w:noProof/>
        <w:lang w:eastAsia="bg-BG"/>
      </w:rPr>
      <w:drawing>
        <wp:inline distT="0" distB="0" distL="0" distR="0" wp14:anchorId="7D5572D7" wp14:editId="5223969E">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3A56169F" wp14:editId="13AEA8D5">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2E8FA967" wp14:editId="5862ACD5">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D"/>
    <w:multiLevelType w:val="hybridMultilevel"/>
    <w:tmpl w:val="88C459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98515F"/>
    <w:multiLevelType w:val="hybridMultilevel"/>
    <w:tmpl w:val="DE7CFBA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
    <w:nsid w:val="04334F4D"/>
    <w:multiLevelType w:val="hybridMultilevel"/>
    <w:tmpl w:val="F4AAC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5E66D2B"/>
    <w:multiLevelType w:val="hybridMultilevel"/>
    <w:tmpl w:val="B29ECB1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nsid w:val="05E72612"/>
    <w:multiLevelType w:val="hybridMultilevel"/>
    <w:tmpl w:val="913AD6EC"/>
    <w:lvl w:ilvl="0" w:tplc="0402000B">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
    <w:nsid w:val="07F740E6"/>
    <w:multiLevelType w:val="hybridMultilevel"/>
    <w:tmpl w:val="E2929DD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0ECF4834"/>
    <w:multiLevelType w:val="hybridMultilevel"/>
    <w:tmpl w:val="3E00D8A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nsid w:val="0F172821"/>
    <w:multiLevelType w:val="hybridMultilevel"/>
    <w:tmpl w:val="212C1C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4815DF7"/>
    <w:multiLevelType w:val="hybridMultilevel"/>
    <w:tmpl w:val="2898DD3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9">
    <w:nsid w:val="17635770"/>
    <w:multiLevelType w:val="hybridMultilevel"/>
    <w:tmpl w:val="143A5888"/>
    <w:lvl w:ilvl="0" w:tplc="04090001">
      <w:start w:val="1"/>
      <w:numFmt w:val="russianLower"/>
      <w:lvlText w:val="%1)"/>
      <w:lvlJc w:val="left"/>
      <w:pPr>
        <w:tabs>
          <w:tab w:val="num" w:pos="3240"/>
        </w:tabs>
        <w:ind w:left="3240" w:hanging="360"/>
      </w:pPr>
      <w:rPr>
        <w:rFonts w:cs="Times New Roman" w:hint="default"/>
      </w:rPr>
    </w:lvl>
    <w:lvl w:ilvl="1" w:tplc="04090003">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russianLower"/>
      <w:lvlText w:val="%3)"/>
      <w:lvlJc w:val="left"/>
      <w:pPr>
        <w:tabs>
          <w:tab w:val="num" w:pos="360"/>
        </w:tabs>
        <w:ind w:left="360" w:hanging="360"/>
      </w:pPr>
      <w:rPr>
        <w:rFonts w:cs="Times New Roman" w:hint="default"/>
      </w:rPr>
    </w:lvl>
    <w:lvl w:ilvl="3" w:tplc="ADC6023C">
      <w:start w:val="2"/>
      <w:numFmt w:val="decimal"/>
      <w:lvlText w:val="%4."/>
      <w:lvlJc w:val="left"/>
      <w:pPr>
        <w:tabs>
          <w:tab w:val="num" w:pos="3600"/>
        </w:tabs>
        <w:ind w:left="3600" w:hanging="360"/>
      </w:pPr>
      <w:rPr>
        <w:rFonts w:cs="Times New Roman" w:hint="default"/>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0">
    <w:nsid w:val="1E56789A"/>
    <w:multiLevelType w:val="multilevel"/>
    <w:tmpl w:val="7930851E"/>
    <w:lvl w:ilvl="0">
      <w:start w:val="10"/>
      <w:numFmt w:val="decimal"/>
      <w:lvlText w:val="%1."/>
      <w:lvlJc w:val="left"/>
      <w:pPr>
        <w:ind w:left="480" w:hanging="480"/>
      </w:pPr>
      <w:rPr>
        <w:rFonts w:hint="default"/>
      </w:rPr>
    </w:lvl>
    <w:lvl w:ilvl="1">
      <w:start w:val="4"/>
      <w:numFmt w:val="decimal"/>
      <w:lvlText w:val="%1.%2."/>
      <w:lvlJc w:val="left"/>
      <w:pPr>
        <w:ind w:left="119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246159E6"/>
    <w:multiLevelType w:val="hybridMultilevel"/>
    <w:tmpl w:val="7E6A3BF0"/>
    <w:lvl w:ilvl="0" w:tplc="0402000B">
      <w:start w:val="1"/>
      <w:numFmt w:val="bullet"/>
      <w:lvlText w:val=""/>
      <w:lvlJc w:val="left"/>
      <w:pPr>
        <w:ind w:left="2487"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6B82BD2"/>
    <w:multiLevelType w:val="hybridMultilevel"/>
    <w:tmpl w:val="241CB0E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2AE124AD"/>
    <w:multiLevelType w:val="multilevel"/>
    <w:tmpl w:val="5C826372"/>
    <w:lvl w:ilvl="0">
      <w:start w:val="1"/>
      <w:numFmt w:val="bullet"/>
      <w:lvlText w:val="•"/>
      <w:lvlJc w:val="left"/>
      <w:rPr>
        <w:rFonts w:ascii="Arial" w:eastAsia="Arial" w:hAnsi="Arial" w:cs="Arial"/>
        <w:b w:val="0"/>
        <w:bCs w:val="0"/>
        <w:i w:val="0"/>
        <w:iCs w:val="0"/>
        <w:smallCaps w:val="0"/>
        <w:strike w:val="0"/>
        <w:color w:val="000000"/>
        <w:spacing w:val="-5"/>
        <w:w w:val="100"/>
        <w:position w:val="0"/>
        <w:sz w:val="27"/>
        <w:szCs w:val="27"/>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8E045E"/>
    <w:multiLevelType w:val="hybridMultilevel"/>
    <w:tmpl w:val="670499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319F5A55"/>
    <w:multiLevelType w:val="hybridMultilevel"/>
    <w:tmpl w:val="4D40F17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6">
    <w:nsid w:val="32482A70"/>
    <w:multiLevelType w:val="hybridMultilevel"/>
    <w:tmpl w:val="5E7E90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2DE314A"/>
    <w:multiLevelType w:val="hybridMultilevel"/>
    <w:tmpl w:val="EC9CD3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6F17C46"/>
    <w:multiLevelType w:val="hybridMultilevel"/>
    <w:tmpl w:val="33269848"/>
    <w:lvl w:ilvl="0" w:tplc="0402000B">
      <w:start w:val="1"/>
      <w:numFmt w:val="bullet"/>
      <w:lvlText w:val=""/>
      <w:lvlJc w:val="left"/>
      <w:pPr>
        <w:ind w:left="1571" w:hanging="360"/>
      </w:pPr>
      <w:rPr>
        <w:rFonts w:ascii="Wingdings" w:hAnsi="Wingdings" w:hint="default"/>
      </w:rPr>
    </w:lvl>
    <w:lvl w:ilvl="1" w:tplc="9D1CBBE8">
      <w:numFmt w:val="bullet"/>
      <w:lvlText w:val="•"/>
      <w:lvlJc w:val="left"/>
      <w:pPr>
        <w:ind w:left="2495" w:hanging="564"/>
      </w:pPr>
      <w:rPr>
        <w:rFonts w:ascii="Trebuchet MS" w:eastAsiaTheme="minorHAnsi" w:hAnsi="Trebuchet MS" w:cstheme="minorBidi"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9">
    <w:nsid w:val="3834683C"/>
    <w:multiLevelType w:val="hybridMultilevel"/>
    <w:tmpl w:val="11F8B478"/>
    <w:lvl w:ilvl="0" w:tplc="0402000D">
      <w:start w:val="1"/>
      <w:numFmt w:val="bullet"/>
      <w:lvlText w:val=""/>
      <w:lvlJc w:val="left"/>
      <w:pPr>
        <w:ind w:left="2705" w:hanging="360"/>
      </w:pPr>
      <w:rPr>
        <w:rFonts w:ascii="Wingdings" w:hAnsi="Wingdings"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20">
    <w:nsid w:val="396045B2"/>
    <w:multiLevelType w:val="hybridMultilevel"/>
    <w:tmpl w:val="1C08B1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A8119B3"/>
    <w:multiLevelType w:val="hybridMultilevel"/>
    <w:tmpl w:val="009EF81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2">
    <w:nsid w:val="3A980E46"/>
    <w:multiLevelType w:val="hybridMultilevel"/>
    <w:tmpl w:val="B040036C"/>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3CDA2C04"/>
    <w:multiLevelType w:val="hybridMultilevel"/>
    <w:tmpl w:val="8F5436E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4">
    <w:nsid w:val="40D90ACC"/>
    <w:multiLevelType w:val="hybridMultilevel"/>
    <w:tmpl w:val="B608E0C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5">
    <w:nsid w:val="4B0A07D4"/>
    <w:multiLevelType w:val="hybridMultilevel"/>
    <w:tmpl w:val="E37A727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17B26DA"/>
    <w:multiLevelType w:val="hybridMultilevel"/>
    <w:tmpl w:val="44B4338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1FA2BFE"/>
    <w:multiLevelType w:val="hybridMultilevel"/>
    <w:tmpl w:val="ACE42138"/>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8">
    <w:nsid w:val="523E5ECB"/>
    <w:multiLevelType w:val="hybridMultilevel"/>
    <w:tmpl w:val="A54264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570B06D8"/>
    <w:multiLevelType w:val="hybridMultilevel"/>
    <w:tmpl w:val="6088C182"/>
    <w:lvl w:ilvl="0" w:tplc="0402000D">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30">
    <w:nsid w:val="5C9174BE"/>
    <w:multiLevelType w:val="hybridMultilevel"/>
    <w:tmpl w:val="30C2CBA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1">
    <w:nsid w:val="5D8A3B1F"/>
    <w:multiLevelType w:val="hybridMultilevel"/>
    <w:tmpl w:val="842AD2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EF539D3"/>
    <w:multiLevelType w:val="hybridMultilevel"/>
    <w:tmpl w:val="43C670C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3">
    <w:nsid w:val="64944467"/>
    <w:multiLevelType w:val="hybridMultilevel"/>
    <w:tmpl w:val="173254EE"/>
    <w:lvl w:ilvl="0" w:tplc="20CCAF3C">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4">
    <w:nsid w:val="653D1840"/>
    <w:multiLevelType w:val="hybridMultilevel"/>
    <w:tmpl w:val="882C64C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nsid w:val="6BA02B30"/>
    <w:multiLevelType w:val="hybridMultilevel"/>
    <w:tmpl w:val="33B2A03C"/>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6">
    <w:nsid w:val="6DCB643B"/>
    <w:multiLevelType w:val="hybridMultilevel"/>
    <w:tmpl w:val="CAF6CA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1116D19"/>
    <w:multiLevelType w:val="hybridMultilevel"/>
    <w:tmpl w:val="2E166CCA"/>
    <w:lvl w:ilvl="0" w:tplc="9306EAC6">
      <w:start w:val="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5AD4945"/>
    <w:multiLevelType w:val="multilevel"/>
    <w:tmpl w:val="4104BD48"/>
    <w:lvl w:ilvl="0">
      <w:start w:val="1"/>
      <w:numFmt w:val="decimal"/>
      <w:lvlText w:val="%1."/>
      <w:lvlJc w:val="left"/>
      <w:pPr>
        <w:ind w:left="720" w:hanging="360"/>
      </w:p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7FF30F0"/>
    <w:multiLevelType w:val="hybridMultilevel"/>
    <w:tmpl w:val="61EC1F6E"/>
    <w:lvl w:ilvl="0" w:tplc="09E26D1A">
      <w:start w:val="1"/>
      <w:numFmt w:val="decimal"/>
      <w:lvlText w:val="%1."/>
      <w:lvlJc w:val="left"/>
      <w:pPr>
        <w:ind w:left="644"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8C02330"/>
    <w:multiLevelType w:val="hybridMultilevel"/>
    <w:tmpl w:val="AA96AE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AF2725F"/>
    <w:multiLevelType w:val="hybridMultilevel"/>
    <w:tmpl w:val="AA8C332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2">
    <w:nsid w:val="7B6D5BFA"/>
    <w:multiLevelType w:val="hybridMultilevel"/>
    <w:tmpl w:val="A9AA583E"/>
    <w:lvl w:ilvl="0" w:tplc="FFFFFFFF">
      <w:start w:val="1"/>
      <w:numFmt w:val="bullet"/>
      <w:lvlText w:val=""/>
      <w:lvlJc w:val="left"/>
      <w:pPr>
        <w:tabs>
          <w:tab w:val="num" w:pos="1778"/>
        </w:tabs>
        <w:ind w:left="1778" w:hanging="360"/>
      </w:pPr>
      <w:rPr>
        <w:rFonts w:ascii="Wingdings" w:hAnsi="Wingdings"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43">
    <w:nsid w:val="7BB06985"/>
    <w:multiLevelType w:val="hybridMultilevel"/>
    <w:tmpl w:val="D49C270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4">
    <w:nsid w:val="7F0E20EE"/>
    <w:multiLevelType w:val="hybridMultilevel"/>
    <w:tmpl w:val="E98061D2"/>
    <w:lvl w:ilvl="0" w:tplc="1890BF18">
      <w:start w:val="1"/>
      <w:numFmt w:val="bullet"/>
      <w:lvlText w:val=""/>
      <w:lvlJc w:val="left"/>
      <w:pPr>
        <w:tabs>
          <w:tab w:val="num" w:pos="1476"/>
        </w:tabs>
        <w:ind w:left="1476" w:hanging="360"/>
      </w:pPr>
      <w:rPr>
        <w:rFonts w:ascii="Symbol" w:hAnsi="Symbol" w:hint="default"/>
      </w:rPr>
    </w:lvl>
    <w:lvl w:ilvl="1" w:tplc="04020003">
      <w:start w:val="1"/>
      <w:numFmt w:val="bullet"/>
      <w:lvlText w:val="o"/>
      <w:lvlJc w:val="left"/>
      <w:pPr>
        <w:tabs>
          <w:tab w:val="num" w:pos="1531"/>
        </w:tabs>
        <w:ind w:left="1531" w:hanging="360"/>
      </w:pPr>
      <w:rPr>
        <w:rFonts w:ascii="Courier New" w:hAnsi="Courier New" w:cs="Courier New" w:hint="default"/>
      </w:rPr>
    </w:lvl>
    <w:lvl w:ilvl="2" w:tplc="04020005">
      <w:start w:val="1"/>
      <w:numFmt w:val="bullet"/>
      <w:lvlText w:val=""/>
      <w:lvlJc w:val="left"/>
      <w:pPr>
        <w:tabs>
          <w:tab w:val="num" w:pos="2251"/>
        </w:tabs>
        <w:ind w:left="2251" w:hanging="360"/>
      </w:pPr>
      <w:rPr>
        <w:rFonts w:ascii="Wingdings" w:hAnsi="Wingdings" w:hint="default"/>
      </w:rPr>
    </w:lvl>
    <w:lvl w:ilvl="3" w:tplc="04020001">
      <w:start w:val="1"/>
      <w:numFmt w:val="bullet"/>
      <w:lvlText w:val=""/>
      <w:lvlJc w:val="left"/>
      <w:pPr>
        <w:tabs>
          <w:tab w:val="num" w:pos="2971"/>
        </w:tabs>
        <w:ind w:left="2971" w:hanging="360"/>
      </w:pPr>
      <w:rPr>
        <w:rFonts w:ascii="Symbol" w:hAnsi="Symbol" w:hint="default"/>
      </w:rPr>
    </w:lvl>
    <w:lvl w:ilvl="4" w:tplc="04020003">
      <w:start w:val="1"/>
      <w:numFmt w:val="bullet"/>
      <w:lvlText w:val="o"/>
      <w:lvlJc w:val="left"/>
      <w:pPr>
        <w:tabs>
          <w:tab w:val="num" w:pos="3691"/>
        </w:tabs>
        <w:ind w:left="3691" w:hanging="360"/>
      </w:pPr>
      <w:rPr>
        <w:rFonts w:ascii="Courier New" w:hAnsi="Courier New" w:cs="Courier New" w:hint="default"/>
      </w:rPr>
    </w:lvl>
    <w:lvl w:ilvl="5" w:tplc="04020005">
      <w:start w:val="1"/>
      <w:numFmt w:val="bullet"/>
      <w:lvlText w:val=""/>
      <w:lvlJc w:val="left"/>
      <w:pPr>
        <w:tabs>
          <w:tab w:val="num" w:pos="4411"/>
        </w:tabs>
        <w:ind w:left="4411" w:hanging="360"/>
      </w:pPr>
      <w:rPr>
        <w:rFonts w:ascii="Wingdings" w:hAnsi="Wingdings" w:hint="default"/>
      </w:rPr>
    </w:lvl>
    <w:lvl w:ilvl="6" w:tplc="04020001">
      <w:start w:val="1"/>
      <w:numFmt w:val="bullet"/>
      <w:lvlText w:val=""/>
      <w:lvlJc w:val="left"/>
      <w:pPr>
        <w:tabs>
          <w:tab w:val="num" w:pos="5131"/>
        </w:tabs>
        <w:ind w:left="5131" w:hanging="360"/>
      </w:pPr>
      <w:rPr>
        <w:rFonts w:ascii="Symbol" w:hAnsi="Symbol" w:hint="default"/>
      </w:rPr>
    </w:lvl>
    <w:lvl w:ilvl="7" w:tplc="04020003">
      <w:start w:val="1"/>
      <w:numFmt w:val="bullet"/>
      <w:lvlText w:val="o"/>
      <w:lvlJc w:val="left"/>
      <w:pPr>
        <w:tabs>
          <w:tab w:val="num" w:pos="5851"/>
        </w:tabs>
        <w:ind w:left="5851" w:hanging="360"/>
      </w:pPr>
      <w:rPr>
        <w:rFonts w:ascii="Courier New" w:hAnsi="Courier New" w:cs="Courier New" w:hint="default"/>
      </w:rPr>
    </w:lvl>
    <w:lvl w:ilvl="8" w:tplc="04020005">
      <w:start w:val="1"/>
      <w:numFmt w:val="bullet"/>
      <w:lvlText w:val=""/>
      <w:lvlJc w:val="left"/>
      <w:pPr>
        <w:tabs>
          <w:tab w:val="num" w:pos="6571"/>
        </w:tabs>
        <w:ind w:left="6571" w:hanging="360"/>
      </w:pPr>
      <w:rPr>
        <w:rFonts w:ascii="Wingdings" w:hAnsi="Wingdings" w:hint="default"/>
      </w:rPr>
    </w:lvl>
  </w:abstractNum>
  <w:num w:numId="1">
    <w:abstractNumId w:val="25"/>
  </w:num>
  <w:num w:numId="2">
    <w:abstractNumId w:val="7"/>
  </w:num>
  <w:num w:numId="3">
    <w:abstractNumId w:val="12"/>
  </w:num>
  <w:num w:numId="4">
    <w:abstractNumId w:val="14"/>
  </w:num>
  <w:num w:numId="5">
    <w:abstractNumId w:val="37"/>
  </w:num>
  <w:num w:numId="6">
    <w:abstractNumId w:val="28"/>
  </w:num>
  <w:num w:numId="7">
    <w:abstractNumId w:val="2"/>
  </w:num>
  <w:num w:numId="8">
    <w:abstractNumId w:val="33"/>
  </w:num>
  <w:num w:numId="9">
    <w:abstractNumId w:val="13"/>
  </w:num>
  <w:num w:numId="10">
    <w:abstractNumId w:val="20"/>
  </w:num>
  <w:num w:numId="11">
    <w:abstractNumId w:val="29"/>
  </w:num>
  <w:num w:numId="12">
    <w:abstractNumId w:val="19"/>
  </w:num>
  <w:num w:numId="13">
    <w:abstractNumId w:val="35"/>
  </w:num>
  <w:num w:numId="14">
    <w:abstractNumId w:val="40"/>
  </w:num>
  <w:num w:numId="15">
    <w:abstractNumId w:val="1"/>
  </w:num>
  <w:num w:numId="16">
    <w:abstractNumId w:val="17"/>
  </w:num>
  <w:num w:numId="17">
    <w:abstractNumId w:val="6"/>
  </w:num>
  <w:num w:numId="18">
    <w:abstractNumId w:val="30"/>
  </w:num>
  <w:num w:numId="19">
    <w:abstractNumId w:val="8"/>
  </w:num>
  <w:num w:numId="20">
    <w:abstractNumId w:val="3"/>
  </w:num>
  <w:num w:numId="21">
    <w:abstractNumId w:val="21"/>
  </w:num>
  <w:num w:numId="22">
    <w:abstractNumId w:val="27"/>
  </w:num>
  <w:num w:numId="23">
    <w:abstractNumId w:val="15"/>
  </w:num>
  <w:num w:numId="24">
    <w:abstractNumId w:val="34"/>
  </w:num>
  <w:num w:numId="25">
    <w:abstractNumId w:val="36"/>
  </w:num>
  <w:num w:numId="26">
    <w:abstractNumId w:val="18"/>
  </w:num>
  <w:num w:numId="27">
    <w:abstractNumId w:val="11"/>
  </w:num>
  <w:num w:numId="28">
    <w:abstractNumId w:val="44"/>
  </w:num>
  <w:num w:numId="29">
    <w:abstractNumId w:val="41"/>
  </w:num>
  <w:num w:numId="30">
    <w:abstractNumId w:val="16"/>
  </w:num>
  <w:num w:numId="31">
    <w:abstractNumId w:val="4"/>
  </w:num>
  <w:num w:numId="32">
    <w:abstractNumId w:val="0"/>
  </w:num>
  <w:num w:numId="33">
    <w:abstractNumId w:val="26"/>
  </w:num>
  <w:num w:numId="34">
    <w:abstractNumId w:val="42"/>
  </w:num>
  <w:num w:numId="35">
    <w:abstractNumId w:val="22"/>
  </w:num>
  <w:num w:numId="36">
    <w:abstractNumId w:val="10"/>
  </w:num>
  <w:num w:numId="37">
    <w:abstractNumId w:val="9"/>
  </w:num>
  <w:num w:numId="38">
    <w:abstractNumId w:val="24"/>
  </w:num>
  <w:num w:numId="39">
    <w:abstractNumId w:val="31"/>
  </w:num>
  <w:num w:numId="40">
    <w:abstractNumId w:val="5"/>
  </w:num>
  <w:num w:numId="41">
    <w:abstractNumId w:val="32"/>
  </w:num>
  <w:num w:numId="42">
    <w:abstractNumId w:val="43"/>
  </w:num>
  <w:num w:numId="43">
    <w:abstractNumId w:val="39"/>
  </w:num>
  <w:num w:numId="44">
    <w:abstractNumId w:val="3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130B1"/>
    <w:rsid w:val="00116F5F"/>
    <w:rsid w:val="001B4B36"/>
    <w:rsid w:val="00230321"/>
    <w:rsid w:val="0025404C"/>
    <w:rsid w:val="00320BA7"/>
    <w:rsid w:val="0034015A"/>
    <w:rsid w:val="00380A15"/>
    <w:rsid w:val="003C5294"/>
    <w:rsid w:val="003E0F07"/>
    <w:rsid w:val="003E6D35"/>
    <w:rsid w:val="00402C43"/>
    <w:rsid w:val="00405B39"/>
    <w:rsid w:val="004747F3"/>
    <w:rsid w:val="004A4439"/>
    <w:rsid w:val="005264B9"/>
    <w:rsid w:val="00594D92"/>
    <w:rsid w:val="005E6748"/>
    <w:rsid w:val="00631E3B"/>
    <w:rsid w:val="00677EA3"/>
    <w:rsid w:val="006B56B6"/>
    <w:rsid w:val="00713B48"/>
    <w:rsid w:val="007160E8"/>
    <w:rsid w:val="00756855"/>
    <w:rsid w:val="007606DE"/>
    <w:rsid w:val="007A065E"/>
    <w:rsid w:val="007D2028"/>
    <w:rsid w:val="008505FA"/>
    <w:rsid w:val="00893D43"/>
    <w:rsid w:val="008B50EB"/>
    <w:rsid w:val="008C22FF"/>
    <w:rsid w:val="008C3700"/>
    <w:rsid w:val="008C6B2B"/>
    <w:rsid w:val="008E52E1"/>
    <w:rsid w:val="008E7E39"/>
    <w:rsid w:val="00904F93"/>
    <w:rsid w:val="00991C67"/>
    <w:rsid w:val="00992E64"/>
    <w:rsid w:val="009D4004"/>
    <w:rsid w:val="009D68D4"/>
    <w:rsid w:val="00A01C4D"/>
    <w:rsid w:val="00A237D3"/>
    <w:rsid w:val="00A702F3"/>
    <w:rsid w:val="00A725B3"/>
    <w:rsid w:val="00A8343C"/>
    <w:rsid w:val="00A933CE"/>
    <w:rsid w:val="00AA0B9B"/>
    <w:rsid w:val="00AE79C0"/>
    <w:rsid w:val="00B42003"/>
    <w:rsid w:val="00B46804"/>
    <w:rsid w:val="00BB070F"/>
    <w:rsid w:val="00BB708C"/>
    <w:rsid w:val="00C12E8F"/>
    <w:rsid w:val="00C21D2C"/>
    <w:rsid w:val="00C24668"/>
    <w:rsid w:val="00C30382"/>
    <w:rsid w:val="00C65F29"/>
    <w:rsid w:val="00C778DF"/>
    <w:rsid w:val="00CA61A8"/>
    <w:rsid w:val="00CC5688"/>
    <w:rsid w:val="00D3669A"/>
    <w:rsid w:val="00D43633"/>
    <w:rsid w:val="00D7555D"/>
    <w:rsid w:val="00DA0FE2"/>
    <w:rsid w:val="00DB0512"/>
    <w:rsid w:val="00DE56E1"/>
    <w:rsid w:val="00E50B9F"/>
    <w:rsid w:val="00ED0F65"/>
    <w:rsid w:val="00EE46AF"/>
    <w:rsid w:val="00EE682E"/>
    <w:rsid w:val="00EF359E"/>
    <w:rsid w:val="00EF7309"/>
    <w:rsid w:val="00F506A0"/>
    <w:rsid w:val="00FB264C"/>
    <w:rsid w:val="00FB32EC"/>
    <w:rsid w:val="00FC356D"/>
    <w:rsid w:val="00FE29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2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spacing w:after="0" w:line="240" w:lineRule="auto"/>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spacing w:after="0" w:line="240" w:lineRule="auto"/>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8C22FF"/>
    <w:pPr>
      <w:ind w:left="720"/>
      <w:contextualSpacing/>
    </w:pPr>
  </w:style>
  <w:style w:type="table" w:styleId="aa">
    <w:name w:val="Table Grid"/>
    <w:basedOn w:val="a1"/>
    <w:uiPriority w:val="39"/>
    <w:rsid w:val="008C22FF"/>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8C22FF"/>
    <w:rPr>
      <w:rFonts w:ascii="Arial" w:eastAsia="Arial" w:hAnsi="Arial" w:cs="Arial"/>
      <w:b w:val="0"/>
      <w:bCs w:val="0"/>
      <w:i w:val="0"/>
      <w:iCs w:val="0"/>
      <w:smallCaps w:val="0"/>
      <w:strike w:val="0"/>
      <w:spacing w:val="-5"/>
      <w:sz w:val="27"/>
      <w:szCs w:val="27"/>
    </w:rPr>
  </w:style>
  <w:style w:type="paragraph" w:styleId="ab">
    <w:name w:val="Normal (Web)"/>
    <w:basedOn w:val="a"/>
    <w:uiPriority w:val="99"/>
    <w:unhideWhenUsed/>
    <w:rsid w:val="008C22F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c">
    <w:name w:val="Hyperlink"/>
    <w:basedOn w:val="a0"/>
    <w:uiPriority w:val="99"/>
    <w:unhideWhenUsed/>
    <w:rsid w:val="008C22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2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spacing w:after="0" w:line="240" w:lineRule="auto"/>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spacing w:after="0" w:line="240" w:lineRule="auto"/>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8C22FF"/>
    <w:pPr>
      <w:ind w:left="720"/>
      <w:contextualSpacing/>
    </w:pPr>
  </w:style>
  <w:style w:type="table" w:styleId="aa">
    <w:name w:val="Table Grid"/>
    <w:basedOn w:val="a1"/>
    <w:uiPriority w:val="39"/>
    <w:rsid w:val="008C22FF"/>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8C22FF"/>
    <w:rPr>
      <w:rFonts w:ascii="Arial" w:eastAsia="Arial" w:hAnsi="Arial" w:cs="Arial"/>
      <w:b w:val="0"/>
      <w:bCs w:val="0"/>
      <w:i w:val="0"/>
      <w:iCs w:val="0"/>
      <w:smallCaps w:val="0"/>
      <w:strike w:val="0"/>
      <w:spacing w:val="-5"/>
      <w:sz w:val="27"/>
      <w:szCs w:val="27"/>
    </w:rPr>
  </w:style>
  <w:style w:type="paragraph" w:styleId="ab">
    <w:name w:val="Normal (Web)"/>
    <w:basedOn w:val="a"/>
    <w:uiPriority w:val="99"/>
    <w:unhideWhenUsed/>
    <w:rsid w:val="008C22F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c">
    <w:name w:val="Hyperlink"/>
    <w:basedOn w:val="a0"/>
    <w:uiPriority w:val="99"/>
    <w:unhideWhenUsed/>
    <w:rsid w:val="008C22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ds-bg.org/bg/standard/?natstandard_document_id=5895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7A392-8387-4B98-872B-98CCF972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9877</Words>
  <Characters>56299</Characters>
  <Application>Microsoft Office Word</Application>
  <DocSecurity>0</DocSecurity>
  <Lines>469</Lines>
  <Paragraphs>132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10</cp:revision>
  <cp:lastPrinted>2019-07-05T09:03:00Z</cp:lastPrinted>
  <dcterms:created xsi:type="dcterms:W3CDTF">2019-06-27T09:48:00Z</dcterms:created>
  <dcterms:modified xsi:type="dcterms:W3CDTF">2019-07-05T09:03:00Z</dcterms:modified>
</cp:coreProperties>
</file>