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E8" w:rsidRPr="00B668E8" w:rsidRDefault="00B668E8" w:rsidP="00B66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85090</wp:posOffset>
                </wp:positionV>
                <wp:extent cx="4232275" cy="0"/>
                <wp:effectExtent l="28575" t="27940" r="25400" b="2921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7pt" to="342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GbRgIAAE8EAAAOAAAAZHJzL2Uyb0RvYy54bWysVM1u1DAQviPxDpbv2yS7abuNmq3QZpdL&#10;gUotD+C1nY2FY1u2u9kVQoIrL8ErIEQlLuUZ0jdi7P1RCxeEyMEe2zOfv5n5nPOLdSvRilsntCpx&#10;dpRixBXVTKhlid/ezAdjjJwnihGpFS/xhjt8MXn+7LwzBR/qRkvGLQIQ5YrOlLjx3hRJ4mjDW+KO&#10;tOEKDmttW+JhaZcJs6QD9FYmwzQ9S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" strokeweight="4pt">
                <v:stroke linestyle="thickBetweenThin"/>
              </v:line>
            </w:pict>
          </mc:Fallback>
        </mc:AlternateContent>
      </w:r>
      <w:r w:rsidRPr="00B668E8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6B70999A" wp14:editId="59C1A82C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19050" t="0" r="9525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8E8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755D8A4E" wp14:editId="208FC8E0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1905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8E8">
        <w:rPr>
          <w:rFonts w:ascii="Arial Narrow" w:eastAsia="Times New Roman" w:hAnsi="Arial Narrow" w:cs="Arial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B668E8" w:rsidRPr="00B668E8" w:rsidRDefault="00B668E8" w:rsidP="00B668E8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B668E8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B668E8" w:rsidRPr="00B668E8" w:rsidRDefault="00B668E8" w:rsidP="00B668E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B668E8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B668E8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B668E8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B668E8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B668E8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B668E8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B668E8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B668E8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B668E8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B668E8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B668E8" w:rsidRDefault="00B668E8" w:rsidP="00B668E8"/>
    <w:p w:rsidR="00B668E8" w:rsidRPr="00B668E8" w:rsidRDefault="00B668E8" w:rsidP="00B668E8">
      <w:pPr>
        <w:ind w:left="7080"/>
        <w:rPr>
          <w:rFonts w:ascii="Times New Roman" w:hAnsi="Times New Roman" w:cs="Times New Roman"/>
          <w:sz w:val="24"/>
          <w:szCs w:val="24"/>
        </w:rPr>
      </w:pPr>
      <w:r w:rsidRPr="00B668E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80B20" w:rsidRDefault="00B668E8" w:rsidP="00B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E8">
        <w:rPr>
          <w:rFonts w:ascii="Times New Roman" w:hAnsi="Times New Roman" w:cs="Times New Roman"/>
          <w:b/>
          <w:sz w:val="24"/>
          <w:szCs w:val="24"/>
        </w:rPr>
        <w:t>ТЕХНИЧЕСКА СПЕЦИФИКАЦИЯ</w:t>
      </w:r>
    </w:p>
    <w:p w:rsidR="008F4B9F" w:rsidRPr="001A1655" w:rsidRDefault="008F4B9F" w:rsidP="008F4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във връзка с</w:t>
      </w:r>
    </w:p>
    <w:p w:rsidR="008F4B9F" w:rsidRPr="001A1655" w:rsidRDefault="008F4B9F" w:rsidP="008F4B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ПАЗАРНИ КОНСУЛТАЦИИ</w:t>
      </w:r>
    </w:p>
    <w:p w:rsidR="00B668E8" w:rsidRPr="008F4B9F" w:rsidRDefault="008F4B9F" w:rsidP="008F4B9F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3776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оферта</w:t>
      </w:r>
      <w:r w:rsidRPr="00244411">
        <w:rPr>
          <w:rFonts w:ascii="Times New Roman" w:eastAsia="Times New Roman" w:hAnsi="Times New Roman" w:cs="Times New Roman"/>
          <w:sz w:val="24"/>
          <w:szCs w:val="24"/>
        </w:rPr>
        <w:t xml:space="preserve"> за определяне на стойността на разхода за доставка на </w:t>
      </w:r>
      <w:r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оборудване</w:t>
      </w:r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на Основно училище „Св.</w:t>
      </w:r>
      <w:proofErr w:type="spellStart"/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„Реконструкция, ремонт, оборудване, обзавеждане на Основно училище „Св.</w:t>
      </w:r>
      <w:proofErr w:type="spellStart"/>
      <w:r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Св</w:t>
      </w:r>
      <w:proofErr w:type="spellEnd"/>
      <w:r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.Кирил и Методий“ с.Ведрина, община Добричка</w:t>
      </w:r>
      <w:r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bookmarkStart w:id="0" w:name="_GoBack"/>
      <w:bookmarkEnd w:id="0"/>
    </w:p>
    <w:tbl>
      <w:tblPr>
        <w:tblStyle w:val="a3"/>
        <w:tblW w:w="9026" w:type="dxa"/>
        <w:tblLook w:val="04A0" w:firstRow="1" w:lastRow="0" w:firstColumn="1" w:lastColumn="0" w:noHBand="0" w:noVBand="1"/>
      </w:tblPr>
      <w:tblGrid>
        <w:gridCol w:w="496"/>
        <w:gridCol w:w="6759"/>
        <w:gridCol w:w="883"/>
        <w:gridCol w:w="888"/>
      </w:tblGrid>
      <w:tr w:rsidR="00B34E9A" w:rsidTr="00B34E9A">
        <w:tc>
          <w:tcPr>
            <w:tcW w:w="496" w:type="dxa"/>
            <w:tcBorders>
              <w:bottom w:val="single" w:sz="4" w:space="0" w:color="auto"/>
            </w:tcBorders>
            <w:shd w:val="pct5" w:color="auto" w:fill="FFFFFF" w:themeFill="background1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59" w:type="dxa"/>
            <w:tcBorders>
              <w:bottom w:val="single" w:sz="4" w:space="0" w:color="auto"/>
            </w:tcBorders>
            <w:shd w:val="pct5" w:color="auto" w:fill="FFFFFF" w:themeFill="background1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 доставката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pct5" w:color="auto" w:fill="FFFFFF" w:themeFill="background1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pct5" w:color="auto" w:fill="FFFFFF" w:themeFill="background1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</w:t>
            </w:r>
          </w:p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</w:tr>
      <w:tr w:rsidR="00B34E9A" w:rsidTr="00B34E9A">
        <w:tc>
          <w:tcPr>
            <w:tcW w:w="9026" w:type="dxa"/>
            <w:gridSpan w:val="4"/>
            <w:shd w:val="pct5" w:color="auto" w:fill="auto"/>
          </w:tcPr>
          <w:p w:rsidR="00B34E9A" w:rsidRPr="00B23604" w:rsidRDefault="00B34E9A" w:rsidP="00B70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  кабинети</w:t>
            </w:r>
          </w:p>
        </w:tc>
      </w:tr>
      <w:tr w:rsidR="00B34E9A" w:rsidTr="00B34E9A">
        <w:tc>
          <w:tcPr>
            <w:tcW w:w="9026" w:type="dxa"/>
            <w:gridSpan w:val="4"/>
            <w:shd w:val="pct5" w:color="auto" w:fill="auto"/>
          </w:tcPr>
          <w:p w:rsidR="00B34E9A" w:rsidRPr="00B23604" w:rsidRDefault="00B34E9A" w:rsidP="00B70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 за І ви клас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Ученически бюра едноместни – цветни-с размери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60х80; Н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Ученически стол двойно укрепен с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47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E9A" w:rsidTr="00B34E9A">
        <w:tc>
          <w:tcPr>
            <w:tcW w:w="496" w:type="dxa"/>
            <w:vMerge w:val="restart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Секция „Моят дом“ за вградена дъска – състои се от 8 елемента - Общ размер на секцията  120х240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1.покрив343,8х42,9х60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2.шкаф за дъска 241х25; Н-87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3.шкаф с четири врати 241х44,7 см; Н-87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4.шкаф с чекмеджета и врата десен 40х45; н-207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5.шкаф с две врати със заключване 80х45; Н-176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6.етажерка ъглова 30х42,9; Н-176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7.шкаф с чекмеджета и врата десен 40х45; Н-207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8.етажерка ъглова 30х42,9; Н-176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E9A" w:rsidTr="00B34E9A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34E9A" w:rsidRPr="00B23604" w:rsidRDefault="00B34E9A" w:rsidP="00B34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Обзавеждане за 2 класни стаи – за 4 клас и </w:t>
            </w:r>
            <w:proofErr w:type="spellStart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слят</w:t>
            </w:r>
            <w:proofErr w:type="spellEnd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2/3 клас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 маса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подплодна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чекмедже с размери 70х52 Н-72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двойно укрепен  сН-47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80х40; Н-210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тройна с два панела с размери 120х180 см основната ; 12х90 см всеки панел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9" w:type="dxa"/>
          </w:tcPr>
          <w:p w:rsidR="00B34E9A" w:rsidRPr="00B23604" w:rsidRDefault="00B34E9A" w:rsidP="00B2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E9A" w:rsidTr="00B34E9A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34E9A" w:rsidRPr="00B23604" w:rsidRDefault="00B34E9A" w:rsidP="00B34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Класна стая за 7 клас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Двуместна маса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 размери 118х55;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 стол двойно укрепен с Н-42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80х40; Н-210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B2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тройна с два панела с размери120х180 см основната; 12х90 см всеки панел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E9A" w:rsidTr="00B34E9A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34E9A" w:rsidRPr="00B23604" w:rsidRDefault="00B34E9A" w:rsidP="00B34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Класна стая за учениците 5/6 </w:t>
            </w:r>
            <w:proofErr w:type="spellStart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слят</w:t>
            </w:r>
            <w:proofErr w:type="spellEnd"/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Двуместна маса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 размери 118х55;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 стол двойно укрепен с Н-42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Шкафчета за събличане- гардероб четирикрилен с две врати с размери 100х35; Н-100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80х40; Н-210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тройна с два панела с  размери120х180 см основната; 12х90 см всеки панел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Маса –катедра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учителя Г-образна с крак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подплотна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дясна 140х100 н-75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ори за прозорците и всички свързани с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E9A" w:rsidTr="00B34E9A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34E9A" w:rsidRPr="00B23604" w:rsidRDefault="00B34E9A" w:rsidP="00B34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учителска стая</w:t>
            </w:r>
          </w:p>
        </w:tc>
      </w:tr>
      <w:tr w:rsidR="00B34E9A" w:rsidTr="00B34E9A">
        <w:tc>
          <w:tcPr>
            <w:tcW w:w="496" w:type="dxa"/>
            <w:vMerge w:val="restart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Модулна система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ъглов (ляв и десен) с размери 50х50 Н-184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материална книга горна част  с  размери 150х50 Н-82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20 бр.дневници горна част с размери 150Х50 н-82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с 12 чекмеджета долна част  с размери 150х50 Н-118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горна част с размери 150х50 Н-82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 w:val="restart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Конферентна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 маса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полукръг Плот 25 мм  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  <w:r w:rsidRPr="00B23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H-76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Права плот 25 мм 180х70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посетителски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черна изкуствена кожа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триместен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стационарен с размери 180х80 Н-43/90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151076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76" w:rsidTr="00151076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51076" w:rsidRPr="00B23604" w:rsidRDefault="00151076" w:rsidP="00151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на Стая кът за учителя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триместен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стационарен с размери 180х80 Н-43/90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посетителски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черна изкуствена кожа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 материали с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рафтове и витрина</w:t>
            </w:r>
          </w:p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90х45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Бюро компютърно дясно/ляво с размери 142/120х63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Стационарен компютър с монитор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B2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Маса елипса с размери 240х80 Н-75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за материали с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рафтове и витрина</w:t>
            </w:r>
          </w:p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90х45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посетителски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черна изкуствена кожа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Бюро компютърно дясно/ляво с размери 142/120х63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Стационарен компютър с монитор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151076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76" w:rsidTr="00151076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51076" w:rsidRPr="00B23604" w:rsidRDefault="00151076" w:rsidP="00151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Методичен кабинет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Бюро директорско ляво/дясно с плот 25 мм</w:t>
            </w:r>
          </w:p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 помощна маса с размери 255х90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Стол директорски естествена кожа черен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триместен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с размери 240х80 Н-43/90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Малка масичка с размери 150х100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 w:val="restart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Модулна система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Ъглов модул35х35 Н-86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Ъглов модул 25х35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ъглов шкаф 60х60х35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с рафтове 80х35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  <w:vMerge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Гардероб нестандартен 60х35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Мултифункционално устройство- принтер,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копир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, скенер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1076" w:rsidTr="00151076">
        <w:tc>
          <w:tcPr>
            <w:tcW w:w="496" w:type="dxa"/>
            <w:tcBorders>
              <w:bottom w:val="single" w:sz="4" w:space="0" w:color="auto"/>
            </w:tcBorders>
          </w:tcPr>
          <w:p w:rsidR="00151076" w:rsidRPr="00B23604" w:rsidRDefault="00151076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151076" w:rsidRPr="00B23604" w:rsidRDefault="00151076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151076" w:rsidRPr="00B23604" w:rsidRDefault="00151076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51076" w:rsidRPr="00B23604" w:rsidRDefault="00151076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76" w:rsidTr="00151076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51076" w:rsidRPr="00B23604" w:rsidRDefault="00151076" w:rsidP="00151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Обзавеждане за стая на директора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B2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Компютърни маси едноместни с изтеглящ се плот с размери 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80х60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Стол ергономичен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 учителска с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крак и плот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размери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180х78 Н-76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Стол за учителя работен с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подлакътници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Бяла дъска с размери 120х180 см основната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Компютърни станции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Сървър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на мултимедиен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и монтаж  на щ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ори за прозорците и всички свързани с това дейности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колонен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151076">
        <w:tc>
          <w:tcPr>
            <w:tcW w:w="496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076" w:rsidTr="00151076">
        <w:tc>
          <w:tcPr>
            <w:tcW w:w="9026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51076" w:rsidRPr="00B23604" w:rsidRDefault="00151076" w:rsidP="00151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b/>
                <w:sz w:val="24"/>
                <w:szCs w:val="24"/>
              </w:rPr>
              <w:t>Оборудване и обзавеждане за нов компютърен кабинет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Модулен диван с размери 60х80; Н-80/44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Шкаф за материали с размери 80х36,8; Н-200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Маса с размери 150х100; Н76 см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Стол класик тапициран с кожа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лиматик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>инвенторен</w:t>
            </w:r>
            <w:proofErr w:type="spellEnd"/>
            <w:r w:rsidRPr="00B23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6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9A" w:rsidTr="00B34E9A">
        <w:tc>
          <w:tcPr>
            <w:tcW w:w="496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:rsidR="00B34E9A" w:rsidRPr="00B23604" w:rsidRDefault="00B34E9A" w:rsidP="00D31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34E9A" w:rsidRPr="00B23604" w:rsidRDefault="00B34E9A" w:rsidP="00D31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1902" w:rsidRPr="00B668E8" w:rsidRDefault="00D31902" w:rsidP="00B668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1902" w:rsidRPr="00B6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E8"/>
    <w:rsid w:val="00107E0D"/>
    <w:rsid w:val="00151076"/>
    <w:rsid w:val="008F4B9F"/>
    <w:rsid w:val="00B23604"/>
    <w:rsid w:val="00B34E9A"/>
    <w:rsid w:val="00B668E8"/>
    <w:rsid w:val="00B80B20"/>
    <w:rsid w:val="00C44506"/>
    <w:rsid w:val="00D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Даниела Тодорова</cp:lastModifiedBy>
  <cp:revision>5</cp:revision>
  <dcterms:created xsi:type="dcterms:W3CDTF">2018-06-20T09:04:00Z</dcterms:created>
  <dcterms:modified xsi:type="dcterms:W3CDTF">2018-06-20T10:31:00Z</dcterms:modified>
</cp:coreProperties>
</file>