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56" w:rsidRDefault="00294A56" w:rsidP="00294A56">
      <w:pPr>
        <w:ind w:right="23" w:firstLine="360"/>
        <w:jc w:val="center"/>
        <w:rPr>
          <w:b/>
        </w:rPr>
      </w:pPr>
      <w:r>
        <w:rPr>
          <w:b/>
        </w:rPr>
        <w:t xml:space="preserve">ТЕХНИЧЕСКИ СПЕЦИФИКАЦИИ </w:t>
      </w:r>
    </w:p>
    <w:p w:rsidR="00294A56" w:rsidRDefault="00294A56" w:rsidP="00294A56">
      <w:pPr>
        <w:ind w:right="23" w:firstLine="360"/>
        <w:jc w:val="both"/>
        <w:rPr>
          <w:b/>
        </w:rPr>
      </w:pPr>
    </w:p>
    <w:p w:rsidR="00294A56" w:rsidRDefault="00294A56" w:rsidP="00294A56">
      <w:pPr>
        <w:ind w:firstLine="540"/>
        <w:jc w:val="both"/>
        <w:rPr>
          <w:b/>
        </w:rPr>
      </w:pPr>
      <w:r>
        <w:rPr>
          <w:b/>
        </w:rPr>
        <w:t>За обособена позиция №1</w:t>
      </w:r>
      <w:r w:rsidRPr="00D32D9D">
        <w:rPr>
          <w:rFonts w:eastAsia="TimesNewRoman,Bold"/>
          <w:b/>
          <w:bCs/>
          <w:lang w:eastAsia="bg-BG"/>
        </w:rPr>
        <w:t xml:space="preserve"> „</w:t>
      </w:r>
      <w:r>
        <w:rPr>
          <w:rFonts w:eastAsia="TimesNewRoman,Bold"/>
          <w:b/>
          <w:bCs/>
          <w:lang w:eastAsia="bg-BG"/>
        </w:rPr>
        <w:t>Предоставяне на далекосъобщителни услуги, ч</w:t>
      </w:r>
      <w:r w:rsidRPr="00D32D9D">
        <w:rPr>
          <w:rFonts w:eastAsia="TimesNewRoman,Bold"/>
          <w:b/>
          <w:bCs/>
          <w:lang w:eastAsia="bg-BG"/>
        </w:rPr>
        <w:t xml:space="preserve">рез мобилна обществена клетъчна мрежа с национално </w:t>
      </w:r>
      <w:r>
        <w:rPr>
          <w:rFonts w:eastAsia="TimesNewRoman,Bold"/>
          <w:b/>
          <w:bCs/>
          <w:lang w:eastAsia="bg-BG"/>
        </w:rPr>
        <w:t xml:space="preserve">покритие по стандарт GSM/UMTS”. </w:t>
      </w:r>
    </w:p>
    <w:p w:rsidR="00294A56" w:rsidRPr="00294A56" w:rsidRDefault="00294A56" w:rsidP="00294A56">
      <w:pPr>
        <w:ind w:firstLine="540"/>
        <w:jc w:val="both"/>
        <w:rPr>
          <w:rFonts w:eastAsia="MS Mincho"/>
          <w:lang w:eastAsia="ja-JP"/>
        </w:rPr>
      </w:pPr>
      <w:r w:rsidRPr="00294A56">
        <w:rPr>
          <w:rFonts w:eastAsia="MS Mincho"/>
          <w:lang w:eastAsia="ja-JP"/>
        </w:rPr>
        <w:t>Услугата по обособена позиция № 1, следва да се предоставя съгласно изброените по-долу изисквания.</w:t>
      </w:r>
    </w:p>
    <w:p w:rsidR="00294A56" w:rsidRPr="009F394F" w:rsidRDefault="00294A56" w:rsidP="00294A56">
      <w:pPr>
        <w:autoSpaceDE w:val="0"/>
        <w:autoSpaceDN w:val="0"/>
        <w:adjustRightInd w:val="0"/>
        <w:ind w:firstLine="708"/>
        <w:jc w:val="both"/>
      </w:pPr>
      <w:r>
        <w:t>1.</w:t>
      </w:r>
      <w:r w:rsidRPr="009F394F">
        <w:t xml:space="preserve"> Да се предоставят далекосъобщителни услуги чрез обществена далекосъобщителна клетъчна мрежа, по стандарт </w:t>
      </w:r>
      <w:r w:rsidRPr="009F394F">
        <w:rPr>
          <w:lang w:val="en-US"/>
        </w:rPr>
        <w:t>GSM</w:t>
      </w:r>
      <w:r w:rsidRPr="009F394F">
        <w:t>, с национално покритие, от лицензиран оператор,</w:t>
      </w:r>
      <w:r w:rsidRPr="009F394F">
        <w:rPr>
          <w:lang w:val="en-US"/>
        </w:rPr>
        <w:t xml:space="preserve"> </w:t>
      </w:r>
      <w:r w:rsidRPr="009F394F">
        <w:t xml:space="preserve">необходими за дейността на общинска администрация, кметства, кметски наместничества и звената на бюджетна издръжка към Община Добричка, след подаване на заявка от страна на Възложителя, за конкретен брой </w:t>
      </w:r>
      <w:r w:rsidRPr="009F394F">
        <w:rPr>
          <w:lang w:val="en-US"/>
        </w:rPr>
        <w:t>SIM</w:t>
      </w:r>
      <w:r w:rsidRPr="009F394F">
        <w:t xml:space="preserve"> карти. </w:t>
      </w:r>
    </w:p>
    <w:p w:rsidR="00294A56" w:rsidRPr="009F394F" w:rsidRDefault="00294A56" w:rsidP="00294A56">
      <w:pPr>
        <w:autoSpaceDE w:val="0"/>
        <w:autoSpaceDN w:val="0"/>
        <w:adjustRightInd w:val="0"/>
        <w:ind w:firstLine="708"/>
        <w:jc w:val="both"/>
      </w:pPr>
      <w:r w:rsidRPr="009F394F">
        <w:t xml:space="preserve">2. </w:t>
      </w:r>
      <w:r w:rsidRPr="009F394F">
        <w:rPr>
          <w:rFonts w:eastAsia="TimesNewRoman,Bold"/>
          <w:bCs/>
          <w:lang w:eastAsia="bg-BG"/>
        </w:rPr>
        <w:t>Корпоративната група на Възложителя включва 127 броя абонати (</w:t>
      </w:r>
      <w:r w:rsidRPr="009F394F">
        <w:rPr>
          <w:lang w:val="en-US"/>
        </w:rPr>
        <w:t>SIM</w:t>
      </w:r>
      <w:r w:rsidRPr="009F394F">
        <w:rPr>
          <w:rFonts w:eastAsia="TimesNewRoman,Bold"/>
          <w:bCs/>
          <w:lang w:val="en-US" w:eastAsia="bg-BG"/>
        </w:rPr>
        <w:t xml:space="preserve"> </w:t>
      </w:r>
      <w:r w:rsidRPr="009F394F">
        <w:rPr>
          <w:rFonts w:eastAsia="TimesNewRoman,Bold"/>
          <w:bCs/>
          <w:lang w:eastAsia="bg-BG"/>
        </w:rPr>
        <w:t>карти), като този брой може да нараства, или да намалява за срока на изпълнение на договора.</w:t>
      </w:r>
      <w:r w:rsidRPr="009F394F">
        <w:t xml:space="preserve"> Предоставените карти да са със същите номера, каквито Възложителят е ползвал до датата на сключване на договора</w:t>
      </w:r>
      <w:r w:rsidRPr="009F394F">
        <w:rPr>
          <w:lang w:val="en-US"/>
        </w:rPr>
        <w:t xml:space="preserve"> </w:t>
      </w:r>
      <w:r w:rsidRPr="009F394F">
        <w:t>и да се включат в корпоративната група</w:t>
      </w:r>
    </w:p>
    <w:p w:rsidR="00294A56" w:rsidRPr="009F394F" w:rsidRDefault="00294A56" w:rsidP="00294A56">
      <w:pPr>
        <w:autoSpaceDE w:val="0"/>
        <w:autoSpaceDN w:val="0"/>
        <w:adjustRightInd w:val="0"/>
        <w:ind w:firstLine="708"/>
        <w:jc w:val="both"/>
      </w:pPr>
      <w:r w:rsidRPr="009F394F">
        <w:t xml:space="preserve">3. Ползваните от Община Добричка служебни </w:t>
      </w:r>
      <w:r w:rsidRPr="009F394F">
        <w:rPr>
          <w:lang w:val="en-US"/>
        </w:rPr>
        <w:t>SIM</w:t>
      </w:r>
      <w:r w:rsidRPr="009F394F">
        <w:t xml:space="preserve"> карти трябва да бъдат включени в групата от мобилни и фиксирани номера, като разговорите между абонатите в тази група са безплатни и неограничени като брой минути. Тези разговори не се отчитат във включените в месечната такса предплатени минути към мрежата на оператора, ако има такива.</w:t>
      </w:r>
    </w:p>
    <w:p w:rsidR="00294A56" w:rsidRPr="009F394F" w:rsidRDefault="00294A56" w:rsidP="00294A56">
      <w:pPr>
        <w:autoSpaceDE w:val="0"/>
        <w:autoSpaceDN w:val="0"/>
        <w:adjustRightInd w:val="0"/>
        <w:ind w:firstLine="708"/>
        <w:jc w:val="both"/>
      </w:pPr>
      <w:r w:rsidRPr="009F394F">
        <w:t xml:space="preserve">4. Предметът на обществената поръчка включва осигуряване на цифрова мобилна телефонна връзка по стандарт </w:t>
      </w:r>
      <w:r w:rsidRPr="009F394F">
        <w:rPr>
          <w:lang w:val="en-US"/>
        </w:rPr>
        <w:t>GSM</w:t>
      </w:r>
      <w:r w:rsidRPr="009F394F">
        <w:t xml:space="preserve">, заедно с определен пакет от допълнителни гласови и други услуги, позволяващи реализацията на мобилни комуникации в мрежата на оператора, както и връзки към други мобилни и фиксирани мрежи на територията на </w:t>
      </w:r>
      <w:proofErr w:type="spellStart"/>
      <w:r w:rsidRPr="009F394F">
        <w:t>РБългария</w:t>
      </w:r>
      <w:proofErr w:type="spellEnd"/>
      <w:r w:rsidRPr="009F394F">
        <w:t xml:space="preserve"> за абонати на Възложителя, организирани в една корпоративна група при следните условия:</w:t>
      </w:r>
    </w:p>
    <w:p w:rsidR="00294A56" w:rsidRPr="009F394F" w:rsidRDefault="00294A56" w:rsidP="00294A56">
      <w:pPr>
        <w:numPr>
          <w:ilvl w:val="0"/>
          <w:numId w:val="1"/>
        </w:numPr>
        <w:tabs>
          <w:tab w:val="num" w:pos="284"/>
          <w:tab w:val="left" w:pos="426"/>
        </w:tabs>
        <w:autoSpaceDE w:val="0"/>
        <w:autoSpaceDN w:val="0"/>
        <w:adjustRightInd w:val="0"/>
        <w:ind w:left="0" w:firstLine="284"/>
        <w:jc w:val="both"/>
      </w:pPr>
      <w:r w:rsidRPr="009F394F">
        <w:t>цените на минута разговор да бъдат еднакви за всички часове на денонощието;</w:t>
      </w:r>
    </w:p>
    <w:p w:rsidR="00294A56" w:rsidRPr="009F394F" w:rsidRDefault="00294A56" w:rsidP="00294A56">
      <w:pPr>
        <w:numPr>
          <w:ilvl w:val="0"/>
          <w:numId w:val="1"/>
        </w:numPr>
        <w:tabs>
          <w:tab w:val="num" w:pos="284"/>
          <w:tab w:val="left" w:pos="426"/>
        </w:tabs>
        <w:autoSpaceDE w:val="0"/>
        <w:autoSpaceDN w:val="0"/>
        <w:adjustRightInd w:val="0"/>
        <w:ind w:left="0" w:firstLine="284"/>
        <w:jc w:val="both"/>
      </w:pPr>
      <w:proofErr w:type="spellStart"/>
      <w:r w:rsidRPr="009F394F">
        <w:t>тарифирането</w:t>
      </w:r>
      <w:proofErr w:type="spellEnd"/>
      <w:r w:rsidRPr="009F394F">
        <w:t xml:space="preserve"> на абонатите извън корпоративната група да се извършва за всяка секунда след първите 30 секунди; </w:t>
      </w:r>
    </w:p>
    <w:p w:rsidR="00294A56" w:rsidRPr="009F394F" w:rsidRDefault="00294A56" w:rsidP="00294A56">
      <w:pPr>
        <w:numPr>
          <w:ilvl w:val="0"/>
          <w:numId w:val="1"/>
        </w:numPr>
        <w:tabs>
          <w:tab w:val="num" w:pos="284"/>
          <w:tab w:val="left" w:pos="426"/>
        </w:tabs>
        <w:autoSpaceDE w:val="0"/>
        <w:autoSpaceDN w:val="0"/>
        <w:adjustRightInd w:val="0"/>
        <w:ind w:left="0" w:firstLine="284"/>
        <w:jc w:val="both"/>
      </w:pPr>
      <w:r w:rsidRPr="009F394F">
        <w:t xml:space="preserve">да има възможност за определяне на индивидуален лимит за всяка </w:t>
      </w:r>
      <w:r w:rsidRPr="009F394F">
        <w:rPr>
          <w:lang w:val="en-US"/>
        </w:rPr>
        <w:t>SIM</w:t>
      </w:r>
      <w:r w:rsidRPr="009F394F">
        <w:t xml:space="preserve"> карта;</w:t>
      </w:r>
    </w:p>
    <w:p w:rsidR="00294A56" w:rsidRPr="009F394F" w:rsidRDefault="00294A56" w:rsidP="00294A56">
      <w:pPr>
        <w:numPr>
          <w:ilvl w:val="0"/>
          <w:numId w:val="1"/>
        </w:numPr>
        <w:tabs>
          <w:tab w:val="num" w:pos="284"/>
          <w:tab w:val="left" w:pos="426"/>
        </w:tabs>
        <w:autoSpaceDE w:val="0"/>
        <w:autoSpaceDN w:val="0"/>
        <w:adjustRightInd w:val="0"/>
        <w:ind w:left="0" w:firstLine="284"/>
        <w:jc w:val="both"/>
      </w:pPr>
      <w:r w:rsidRPr="009F394F">
        <w:t xml:space="preserve">да има възможност за определяне достъпа на всяка </w:t>
      </w:r>
      <w:r w:rsidRPr="009F394F">
        <w:rPr>
          <w:lang w:val="en-US"/>
        </w:rPr>
        <w:t>SIM</w:t>
      </w:r>
      <w:r w:rsidRPr="009F394F">
        <w:t xml:space="preserve"> карта до различни услуги като </w:t>
      </w:r>
      <w:r w:rsidRPr="009F394F">
        <w:rPr>
          <w:lang w:val="en-US"/>
        </w:rPr>
        <w:t>MMS</w:t>
      </w:r>
      <w:r w:rsidRPr="009F394F">
        <w:t>,</w:t>
      </w:r>
      <w:r w:rsidRPr="009F394F">
        <w:rPr>
          <w:lang w:val="en-US"/>
        </w:rPr>
        <w:t xml:space="preserve"> WAP</w:t>
      </w:r>
      <w:r w:rsidRPr="009F394F">
        <w:t>,</w:t>
      </w:r>
      <w:r w:rsidRPr="009F394F">
        <w:rPr>
          <w:lang w:val="en-US"/>
        </w:rPr>
        <w:t xml:space="preserve"> GPRS/UTMS</w:t>
      </w:r>
      <w:r w:rsidRPr="009F394F">
        <w:t>, гласова поща и др.</w:t>
      </w:r>
    </w:p>
    <w:p w:rsidR="00294A56" w:rsidRPr="009F394F" w:rsidRDefault="00294A56" w:rsidP="00294A56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</w:pPr>
      <w:r w:rsidRPr="009F394F">
        <w:t xml:space="preserve">             5. В обхвата на обществената поръчка се включват всички далекосъобщителни услуги, предвидени в стандарт </w:t>
      </w:r>
      <w:r w:rsidRPr="009F394F">
        <w:rPr>
          <w:lang w:val="en-US"/>
        </w:rPr>
        <w:t>GSM</w:t>
      </w:r>
      <w:r w:rsidRPr="009F394F">
        <w:t>, а именно:</w:t>
      </w:r>
    </w:p>
    <w:p w:rsidR="00294A56" w:rsidRPr="009F394F" w:rsidRDefault="00294A56" w:rsidP="00294A56">
      <w:pPr>
        <w:autoSpaceDE w:val="0"/>
        <w:autoSpaceDN w:val="0"/>
        <w:adjustRightInd w:val="0"/>
        <w:ind w:firstLine="284"/>
        <w:jc w:val="both"/>
      </w:pPr>
      <w:r w:rsidRPr="009F394F">
        <w:t xml:space="preserve">- стандартни гласови услуги (гласова поща, изчакване и задържане на повикването, пренасочване на повикването, ограничаване/забрана на повикванията, </w:t>
      </w:r>
      <w:proofErr w:type="spellStart"/>
      <w:r w:rsidRPr="009F394F">
        <w:t>конферентна</w:t>
      </w:r>
      <w:proofErr w:type="spellEnd"/>
      <w:r w:rsidRPr="009F394F">
        <w:t xml:space="preserve"> връзка, идентификация на повикването </w:t>
      </w:r>
      <w:r w:rsidRPr="009F394F">
        <w:rPr>
          <w:lang w:val="en-US"/>
        </w:rPr>
        <w:t>/CLIP, CLIR</w:t>
      </w:r>
      <w:r w:rsidRPr="009F394F">
        <w:t>);</w:t>
      </w:r>
    </w:p>
    <w:p w:rsidR="00294A56" w:rsidRPr="009F394F" w:rsidRDefault="00294A56" w:rsidP="00294A56">
      <w:pPr>
        <w:autoSpaceDE w:val="0"/>
        <w:autoSpaceDN w:val="0"/>
        <w:adjustRightInd w:val="0"/>
        <w:ind w:firstLine="284"/>
        <w:jc w:val="both"/>
      </w:pPr>
      <w:r w:rsidRPr="009F394F">
        <w:t>- услуги за осъществяване на спешни повиквания –безплатен достъп на крайните потребители до услугите за спешни повиквания;</w:t>
      </w:r>
    </w:p>
    <w:p w:rsidR="00294A56" w:rsidRPr="009F394F" w:rsidRDefault="00294A56" w:rsidP="00294A56">
      <w:pPr>
        <w:autoSpaceDE w:val="0"/>
        <w:autoSpaceDN w:val="0"/>
        <w:adjustRightInd w:val="0"/>
        <w:ind w:firstLine="284"/>
        <w:jc w:val="both"/>
      </w:pPr>
      <w:r w:rsidRPr="009F394F">
        <w:t>- кратки текстови съобщения (</w:t>
      </w:r>
      <w:r w:rsidRPr="009F394F">
        <w:rPr>
          <w:lang w:val="en-US"/>
        </w:rPr>
        <w:t>SMS</w:t>
      </w:r>
      <w:r w:rsidRPr="009F394F">
        <w:t>) и мултимедийни съобщения (ММ</w:t>
      </w:r>
      <w:r w:rsidRPr="009F394F">
        <w:rPr>
          <w:lang w:val="en-US"/>
        </w:rPr>
        <w:t>S</w:t>
      </w:r>
      <w:r w:rsidRPr="009F394F">
        <w:t>);</w:t>
      </w:r>
    </w:p>
    <w:p w:rsidR="00294A56" w:rsidRPr="009F394F" w:rsidRDefault="00294A56" w:rsidP="00294A56">
      <w:pPr>
        <w:autoSpaceDE w:val="0"/>
        <w:autoSpaceDN w:val="0"/>
        <w:adjustRightInd w:val="0"/>
        <w:ind w:firstLine="284"/>
        <w:jc w:val="both"/>
      </w:pPr>
      <w:r w:rsidRPr="009F394F">
        <w:t xml:space="preserve">- международни далекосъобщителни услуги (международен </w:t>
      </w:r>
      <w:proofErr w:type="spellStart"/>
      <w:r w:rsidRPr="009F394F">
        <w:t>роуминг</w:t>
      </w:r>
      <w:proofErr w:type="spellEnd"/>
      <w:r w:rsidRPr="009F394F">
        <w:t xml:space="preserve">); </w:t>
      </w:r>
    </w:p>
    <w:p w:rsidR="00294A56" w:rsidRPr="009F394F" w:rsidRDefault="00294A56" w:rsidP="00294A56">
      <w:pPr>
        <w:autoSpaceDE w:val="0"/>
        <w:autoSpaceDN w:val="0"/>
        <w:adjustRightInd w:val="0"/>
        <w:ind w:firstLine="284"/>
        <w:jc w:val="both"/>
      </w:pPr>
      <w:r w:rsidRPr="009F394F">
        <w:t>- уведомяване за пропуснато повикване;</w:t>
      </w:r>
    </w:p>
    <w:p w:rsidR="00294A56" w:rsidRPr="009F394F" w:rsidRDefault="00294A56" w:rsidP="00294A56">
      <w:pPr>
        <w:autoSpaceDE w:val="0"/>
        <w:autoSpaceDN w:val="0"/>
        <w:adjustRightInd w:val="0"/>
        <w:ind w:firstLine="284"/>
        <w:jc w:val="both"/>
      </w:pPr>
      <w:r w:rsidRPr="009F394F">
        <w:t>- услуги по пренос на данни –</w:t>
      </w:r>
      <w:r w:rsidRPr="009F394F">
        <w:rPr>
          <w:lang w:val="en-US"/>
        </w:rPr>
        <w:t>GPRS,WAP</w:t>
      </w:r>
      <w:r w:rsidRPr="009F394F">
        <w:t>, мобилен интернет, данни и факс;</w:t>
      </w:r>
    </w:p>
    <w:p w:rsidR="00294A56" w:rsidRPr="009F394F" w:rsidRDefault="00294A56" w:rsidP="00294A56">
      <w:pPr>
        <w:autoSpaceDE w:val="0"/>
        <w:autoSpaceDN w:val="0"/>
        <w:adjustRightInd w:val="0"/>
        <w:ind w:firstLine="284"/>
        <w:jc w:val="both"/>
      </w:pPr>
      <w:r w:rsidRPr="009F394F">
        <w:t>- справочни услуги, отнасящи се до абонатните номера, кодове за автоматично вътрешно и международно избиране, цени и друга подобна информация, свързана с далекосъобщителните услуги на оператора;</w:t>
      </w:r>
    </w:p>
    <w:p w:rsidR="00294A56" w:rsidRPr="009F394F" w:rsidRDefault="00294A56" w:rsidP="00294A56">
      <w:pPr>
        <w:autoSpaceDE w:val="0"/>
        <w:autoSpaceDN w:val="0"/>
        <w:adjustRightInd w:val="0"/>
        <w:ind w:firstLine="284"/>
        <w:jc w:val="both"/>
      </w:pPr>
      <w:r w:rsidRPr="009F394F">
        <w:t xml:space="preserve">- осигуряване на възможност за забрана за ползване на услугите „мобилен интернет” и </w:t>
      </w:r>
      <w:proofErr w:type="spellStart"/>
      <w:r w:rsidRPr="009F394F">
        <w:t>роуминг</w:t>
      </w:r>
      <w:proofErr w:type="spellEnd"/>
      <w:r w:rsidRPr="009F394F">
        <w:t xml:space="preserve"> на определени номера (</w:t>
      </w:r>
      <w:r w:rsidRPr="009F394F">
        <w:rPr>
          <w:lang w:val="en-US"/>
        </w:rPr>
        <w:t xml:space="preserve">SIM </w:t>
      </w:r>
      <w:r w:rsidRPr="009F394F">
        <w:t>карти) при необходимост;</w:t>
      </w:r>
    </w:p>
    <w:p w:rsidR="00294A56" w:rsidRPr="009F394F" w:rsidRDefault="00294A56" w:rsidP="00294A56">
      <w:pPr>
        <w:autoSpaceDE w:val="0"/>
        <w:autoSpaceDN w:val="0"/>
        <w:adjustRightInd w:val="0"/>
        <w:ind w:firstLine="284"/>
        <w:jc w:val="both"/>
      </w:pPr>
      <w:r w:rsidRPr="009F394F">
        <w:t xml:space="preserve">- да осигурява известяване чрез </w:t>
      </w:r>
      <w:r w:rsidRPr="009F394F">
        <w:rPr>
          <w:lang w:val="en-US"/>
        </w:rPr>
        <w:t xml:space="preserve">SMS </w:t>
      </w:r>
      <w:r w:rsidRPr="009F394F">
        <w:t>при достигане на 80% от кредитния лимит;</w:t>
      </w:r>
    </w:p>
    <w:p w:rsidR="00294A56" w:rsidRPr="009F394F" w:rsidRDefault="00294A56" w:rsidP="00294A56">
      <w:pPr>
        <w:autoSpaceDE w:val="0"/>
        <w:autoSpaceDN w:val="0"/>
        <w:adjustRightInd w:val="0"/>
        <w:ind w:firstLine="284"/>
        <w:jc w:val="both"/>
      </w:pPr>
      <w:r w:rsidRPr="009F394F">
        <w:t xml:space="preserve">- други услуги за корпоративни клиенти – съгласно представен от участника списък на предоставяните услуги; </w:t>
      </w:r>
    </w:p>
    <w:p w:rsidR="00294A56" w:rsidRPr="009F394F" w:rsidRDefault="00294A56" w:rsidP="00294A56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9F394F">
        <w:rPr>
          <w:lang w:val="ru-RU"/>
        </w:rPr>
        <w:lastRenderedPageBreak/>
        <w:t xml:space="preserve">6.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rPr>
          <w:lang w:val="ru-RU"/>
        </w:rPr>
        <w:t xml:space="preserve"> да </w:t>
      </w:r>
      <w:proofErr w:type="spellStart"/>
      <w:r w:rsidRPr="009F394F">
        <w:rPr>
          <w:lang w:val="ru-RU"/>
        </w:rPr>
        <w:t>осигури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Възложителя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безплатна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преносимост</w:t>
      </w:r>
      <w:proofErr w:type="spellEnd"/>
      <w:r w:rsidRPr="009F394F">
        <w:rPr>
          <w:lang w:val="ru-RU"/>
        </w:rPr>
        <w:t xml:space="preserve"> на номера </w:t>
      </w:r>
      <w:proofErr w:type="spellStart"/>
      <w:r w:rsidRPr="009F394F">
        <w:rPr>
          <w:lang w:val="ru-RU"/>
        </w:rPr>
        <w:t>включени</w:t>
      </w:r>
      <w:proofErr w:type="spellEnd"/>
      <w:r w:rsidRPr="009F394F">
        <w:rPr>
          <w:lang w:val="ru-RU"/>
        </w:rPr>
        <w:t xml:space="preserve"> в </w:t>
      </w:r>
      <w:proofErr w:type="spellStart"/>
      <w:r w:rsidRPr="009F394F">
        <w:rPr>
          <w:lang w:val="ru-RU"/>
        </w:rPr>
        <w:t>корпоративната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група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Възложителя</w:t>
      </w:r>
      <w:proofErr w:type="spellEnd"/>
      <w:r w:rsidRPr="009F394F">
        <w:rPr>
          <w:lang w:val="ru-RU"/>
        </w:rPr>
        <w:t xml:space="preserve"> от оператора, </w:t>
      </w:r>
      <w:proofErr w:type="spellStart"/>
      <w:r w:rsidRPr="009F394F">
        <w:rPr>
          <w:lang w:val="ru-RU"/>
        </w:rPr>
        <w:t>предоставящ</w:t>
      </w:r>
      <w:proofErr w:type="spellEnd"/>
      <w:r w:rsidRPr="009F394F">
        <w:rPr>
          <w:lang w:val="ru-RU"/>
        </w:rPr>
        <w:t xml:space="preserve"> до </w:t>
      </w:r>
      <w:proofErr w:type="spellStart"/>
      <w:r w:rsidRPr="009F394F">
        <w:rPr>
          <w:lang w:val="ru-RU"/>
        </w:rPr>
        <w:t>настоящия</w:t>
      </w:r>
      <w:proofErr w:type="spellEnd"/>
      <w:r w:rsidRPr="009F394F">
        <w:rPr>
          <w:lang w:val="ru-RU"/>
        </w:rPr>
        <w:t xml:space="preserve"> момент </w:t>
      </w:r>
      <w:proofErr w:type="spellStart"/>
      <w:r w:rsidRPr="009F394F">
        <w:rPr>
          <w:lang w:val="ru-RU"/>
        </w:rPr>
        <w:t>услугата</w:t>
      </w:r>
      <w:proofErr w:type="spellEnd"/>
      <w:r w:rsidRPr="009F394F">
        <w:rPr>
          <w:lang w:val="ru-RU"/>
        </w:rPr>
        <w:t>.</w:t>
      </w:r>
    </w:p>
    <w:p w:rsidR="00294A56" w:rsidRPr="009F394F" w:rsidRDefault="00294A56" w:rsidP="00294A56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9F394F">
        <w:rPr>
          <w:lang w:val="ru-RU"/>
        </w:rPr>
        <w:t xml:space="preserve">7.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rPr>
          <w:lang w:val="ru-RU"/>
        </w:rPr>
        <w:t xml:space="preserve"> да </w:t>
      </w:r>
      <w:proofErr w:type="spellStart"/>
      <w:r w:rsidRPr="009F394F">
        <w:rPr>
          <w:lang w:val="ru-RU"/>
        </w:rPr>
        <w:t>осигурява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Възложителя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възможност</w:t>
      </w:r>
      <w:proofErr w:type="spellEnd"/>
      <w:r w:rsidRPr="009F394F">
        <w:rPr>
          <w:lang w:val="ru-RU"/>
        </w:rPr>
        <w:t xml:space="preserve"> за </w:t>
      </w:r>
      <w:proofErr w:type="spellStart"/>
      <w:r w:rsidRPr="009F394F">
        <w:rPr>
          <w:lang w:val="ru-RU"/>
        </w:rPr>
        <w:t>провеждане</w:t>
      </w:r>
      <w:proofErr w:type="spellEnd"/>
      <w:r w:rsidRPr="009F394F">
        <w:rPr>
          <w:lang w:val="ru-RU"/>
        </w:rPr>
        <w:t xml:space="preserve"> </w:t>
      </w:r>
      <w:proofErr w:type="gramStart"/>
      <w:r w:rsidRPr="009F394F">
        <w:rPr>
          <w:lang w:val="ru-RU"/>
        </w:rPr>
        <w:t>на разговори</w:t>
      </w:r>
      <w:proofErr w:type="gramEnd"/>
      <w:r w:rsidRPr="009F394F">
        <w:rPr>
          <w:lang w:val="ru-RU"/>
        </w:rPr>
        <w:t xml:space="preserve"> в </w:t>
      </w:r>
      <w:proofErr w:type="spellStart"/>
      <w:r w:rsidRPr="009F394F">
        <w:rPr>
          <w:lang w:val="ru-RU"/>
        </w:rPr>
        <w:t>собствената</w:t>
      </w:r>
      <w:proofErr w:type="spellEnd"/>
      <w:r w:rsidRPr="009F394F">
        <w:rPr>
          <w:lang w:val="ru-RU"/>
        </w:rPr>
        <w:t xml:space="preserve"> си мрежа на </w:t>
      </w:r>
      <w:proofErr w:type="spellStart"/>
      <w:r w:rsidRPr="009F394F">
        <w:rPr>
          <w:lang w:val="ru-RU"/>
        </w:rPr>
        <w:t>преференциални</w:t>
      </w:r>
      <w:proofErr w:type="spellEnd"/>
      <w:r w:rsidRPr="009F394F">
        <w:rPr>
          <w:lang w:val="ru-RU"/>
        </w:rPr>
        <w:t xml:space="preserve"> цени след </w:t>
      </w:r>
      <w:proofErr w:type="spellStart"/>
      <w:r w:rsidRPr="009F394F">
        <w:rPr>
          <w:lang w:val="ru-RU"/>
        </w:rPr>
        <w:t>изчерпване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предоставения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брой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безплатни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минути</w:t>
      </w:r>
      <w:proofErr w:type="spellEnd"/>
      <w:r w:rsidRPr="009F394F">
        <w:rPr>
          <w:lang w:val="ru-RU"/>
        </w:rPr>
        <w:t>.</w:t>
      </w:r>
    </w:p>
    <w:p w:rsidR="00294A56" w:rsidRPr="009F394F" w:rsidRDefault="00294A56" w:rsidP="00294A56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9F394F">
        <w:rPr>
          <w:lang w:val="ru-RU"/>
        </w:rPr>
        <w:t xml:space="preserve">8.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rPr>
          <w:lang w:val="ru-RU"/>
        </w:rPr>
        <w:t xml:space="preserve"> да </w:t>
      </w:r>
      <w:proofErr w:type="spellStart"/>
      <w:r w:rsidRPr="009F394F">
        <w:rPr>
          <w:lang w:val="ru-RU"/>
        </w:rPr>
        <w:t>осигурява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Възложителя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възможност</w:t>
      </w:r>
      <w:proofErr w:type="spellEnd"/>
      <w:r w:rsidRPr="009F394F">
        <w:rPr>
          <w:lang w:val="ru-RU"/>
        </w:rPr>
        <w:t xml:space="preserve"> за </w:t>
      </w:r>
      <w:proofErr w:type="spellStart"/>
      <w:r w:rsidRPr="009F394F">
        <w:rPr>
          <w:lang w:val="ru-RU"/>
        </w:rPr>
        <w:t>провеждане</w:t>
      </w:r>
      <w:proofErr w:type="spellEnd"/>
      <w:r w:rsidRPr="009F394F">
        <w:rPr>
          <w:lang w:val="ru-RU"/>
        </w:rPr>
        <w:t xml:space="preserve"> на разговори с </w:t>
      </w:r>
      <w:proofErr w:type="spellStart"/>
      <w:r w:rsidRPr="009F394F">
        <w:rPr>
          <w:lang w:val="ru-RU"/>
        </w:rPr>
        <w:t>крайни</w:t>
      </w:r>
      <w:proofErr w:type="spellEnd"/>
      <w:r w:rsidRPr="009F394F">
        <w:rPr>
          <w:lang w:val="ru-RU"/>
        </w:rPr>
        <w:t xml:space="preserve"> потребители на </w:t>
      </w:r>
      <w:proofErr w:type="spellStart"/>
      <w:r w:rsidRPr="009F394F">
        <w:rPr>
          <w:lang w:val="ru-RU"/>
        </w:rPr>
        <w:t>други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оператори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мобилни</w:t>
      </w:r>
      <w:proofErr w:type="spellEnd"/>
      <w:r w:rsidRPr="009F394F">
        <w:rPr>
          <w:lang w:val="ru-RU"/>
        </w:rPr>
        <w:t xml:space="preserve"> и </w:t>
      </w:r>
      <w:proofErr w:type="spellStart"/>
      <w:r w:rsidRPr="009F394F">
        <w:rPr>
          <w:lang w:val="ru-RU"/>
        </w:rPr>
        <w:t>фиксирани</w:t>
      </w:r>
      <w:proofErr w:type="spellEnd"/>
      <w:r w:rsidRPr="009F394F">
        <w:rPr>
          <w:lang w:val="ru-RU"/>
        </w:rPr>
        <w:t xml:space="preserve"> мрежи и да </w:t>
      </w:r>
      <w:proofErr w:type="spellStart"/>
      <w:r w:rsidRPr="009F394F">
        <w:rPr>
          <w:lang w:val="ru-RU"/>
        </w:rPr>
        <w:t>включва</w:t>
      </w:r>
      <w:proofErr w:type="spellEnd"/>
      <w:r w:rsidRPr="009F394F">
        <w:rPr>
          <w:b/>
          <w:lang w:val="ru-RU"/>
        </w:rPr>
        <w:t xml:space="preserve"> </w:t>
      </w:r>
      <w:proofErr w:type="spellStart"/>
      <w:r w:rsidRPr="009F394F">
        <w:rPr>
          <w:lang w:val="ru-RU"/>
        </w:rPr>
        <w:t>определени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безплатни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минути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към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тях</w:t>
      </w:r>
      <w:proofErr w:type="spellEnd"/>
      <w:r w:rsidRPr="009F394F">
        <w:rPr>
          <w:lang w:val="ru-RU"/>
        </w:rPr>
        <w:t xml:space="preserve">, </w:t>
      </w:r>
      <w:proofErr w:type="spellStart"/>
      <w:r w:rsidRPr="009F394F">
        <w:rPr>
          <w:lang w:val="ru-RU"/>
        </w:rPr>
        <w:t>включени</w:t>
      </w:r>
      <w:proofErr w:type="spellEnd"/>
      <w:r w:rsidRPr="009F394F">
        <w:rPr>
          <w:lang w:val="ru-RU"/>
        </w:rPr>
        <w:t xml:space="preserve"> в </w:t>
      </w:r>
      <w:proofErr w:type="spellStart"/>
      <w:r w:rsidRPr="009F394F">
        <w:rPr>
          <w:lang w:val="ru-RU"/>
        </w:rPr>
        <w:t>месечната</w:t>
      </w:r>
      <w:proofErr w:type="spellEnd"/>
      <w:r w:rsidRPr="009F394F">
        <w:rPr>
          <w:lang w:val="ru-RU"/>
        </w:rPr>
        <w:t xml:space="preserve"> такса и </w:t>
      </w:r>
      <w:proofErr w:type="spellStart"/>
      <w:r w:rsidRPr="009F394F">
        <w:rPr>
          <w:lang w:val="ru-RU"/>
        </w:rPr>
        <w:t>преференциални</w:t>
      </w:r>
      <w:proofErr w:type="spellEnd"/>
      <w:r w:rsidRPr="009F394F">
        <w:rPr>
          <w:lang w:val="ru-RU"/>
        </w:rPr>
        <w:t xml:space="preserve"> цени след </w:t>
      </w:r>
      <w:proofErr w:type="spellStart"/>
      <w:r w:rsidRPr="009F394F">
        <w:rPr>
          <w:lang w:val="ru-RU"/>
        </w:rPr>
        <w:t>изчерпване</w:t>
      </w:r>
      <w:proofErr w:type="spellEnd"/>
      <w:r w:rsidRPr="009F394F">
        <w:rPr>
          <w:lang w:val="ru-RU"/>
        </w:rPr>
        <w:t xml:space="preserve"> </w:t>
      </w:r>
      <w:proofErr w:type="gramStart"/>
      <w:r w:rsidRPr="009F394F">
        <w:rPr>
          <w:lang w:val="ru-RU"/>
        </w:rPr>
        <w:t>на</w:t>
      </w:r>
      <w:proofErr w:type="gram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предоставения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брой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безплатните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минути</w:t>
      </w:r>
      <w:proofErr w:type="spellEnd"/>
      <w:r w:rsidRPr="009F394F">
        <w:rPr>
          <w:lang w:val="ru-RU"/>
        </w:rPr>
        <w:t>.</w:t>
      </w:r>
    </w:p>
    <w:p w:rsidR="00294A56" w:rsidRPr="009F394F" w:rsidRDefault="00294A56" w:rsidP="00294A56">
      <w:pPr>
        <w:ind w:firstLine="708"/>
        <w:jc w:val="both"/>
      </w:pPr>
      <w:r w:rsidRPr="009F394F">
        <w:rPr>
          <w:lang w:val="ru-RU"/>
        </w:rPr>
        <w:t xml:space="preserve">9. </w:t>
      </w:r>
      <w:r w:rsidRPr="009F394F">
        <w:t xml:space="preserve">Услугата следва да позволява по време на действие на договора активиране на нови </w:t>
      </w:r>
      <w:r w:rsidRPr="009F394F">
        <w:rPr>
          <w:lang w:val="en-US"/>
        </w:rPr>
        <w:t>SIM</w:t>
      </w:r>
      <w:r w:rsidRPr="009F394F">
        <w:t xml:space="preserve"> карти за нуждите на Общината при същите или по-изгодни от договорените условия, със срок на действие, съответстващ н</w:t>
      </w:r>
      <w:bookmarkStart w:id="0" w:name="_GoBack"/>
      <w:bookmarkEnd w:id="0"/>
      <w:r w:rsidRPr="009F394F">
        <w:t>а сключения договор.</w:t>
      </w:r>
    </w:p>
    <w:p w:rsidR="00294A56" w:rsidRPr="009F394F" w:rsidRDefault="00294A56" w:rsidP="00294A56">
      <w:pPr>
        <w:autoSpaceDE w:val="0"/>
        <w:autoSpaceDN w:val="0"/>
        <w:adjustRightInd w:val="0"/>
        <w:ind w:firstLine="708"/>
        <w:jc w:val="both"/>
      </w:pPr>
      <w:r w:rsidRPr="009F394F">
        <w:rPr>
          <w:lang w:val="ru-RU"/>
        </w:rPr>
        <w:t xml:space="preserve">10. </w:t>
      </w:r>
      <w:proofErr w:type="spellStart"/>
      <w:r w:rsidRPr="009F394F">
        <w:rPr>
          <w:lang w:val="ru-RU"/>
        </w:rPr>
        <w:t>Услугата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трябва</w:t>
      </w:r>
      <w:proofErr w:type="spellEnd"/>
      <w:r w:rsidRPr="009F394F">
        <w:rPr>
          <w:lang w:val="ru-RU"/>
        </w:rPr>
        <w:t xml:space="preserve"> да </w:t>
      </w:r>
      <w:proofErr w:type="spellStart"/>
      <w:r w:rsidRPr="009F394F">
        <w:rPr>
          <w:lang w:val="ru-RU"/>
        </w:rPr>
        <w:t>осигури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преференциални</w:t>
      </w:r>
      <w:proofErr w:type="spellEnd"/>
      <w:r w:rsidRPr="009F394F">
        <w:rPr>
          <w:lang w:val="ru-RU"/>
        </w:rPr>
        <w:t xml:space="preserve"> цени при </w:t>
      </w:r>
      <w:proofErr w:type="spellStart"/>
      <w:r w:rsidRPr="009F394F">
        <w:rPr>
          <w:lang w:val="ru-RU"/>
        </w:rPr>
        <w:t>закупуване</w:t>
      </w:r>
      <w:proofErr w:type="spellEnd"/>
      <w:r w:rsidRPr="009F394F">
        <w:rPr>
          <w:lang w:val="ru-RU"/>
        </w:rPr>
        <w:t xml:space="preserve"> на нови </w:t>
      </w:r>
      <w:proofErr w:type="spellStart"/>
      <w:r w:rsidRPr="009F394F">
        <w:rPr>
          <w:lang w:val="ru-RU"/>
        </w:rPr>
        <w:t>мобилни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апарати</w:t>
      </w:r>
      <w:proofErr w:type="spellEnd"/>
      <w:r w:rsidRPr="009F394F">
        <w:rPr>
          <w:lang w:val="ru-RU"/>
        </w:rPr>
        <w:t xml:space="preserve"> и устройства за </w:t>
      </w:r>
      <w:proofErr w:type="spellStart"/>
      <w:r w:rsidRPr="009F394F">
        <w:rPr>
          <w:lang w:val="ru-RU"/>
        </w:rPr>
        <w:t>пренос</w:t>
      </w:r>
      <w:proofErr w:type="spellEnd"/>
      <w:r w:rsidRPr="009F394F">
        <w:rPr>
          <w:lang w:val="ru-RU"/>
        </w:rPr>
        <w:t xml:space="preserve"> на глас и </w:t>
      </w:r>
      <w:proofErr w:type="spellStart"/>
      <w:r w:rsidRPr="009F394F">
        <w:rPr>
          <w:lang w:val="ru-RU"/>
        </w:rPr>
        <w:t>данни</w:t>
      </w:r>
      <w:proofErr w:type="spellEnd"/>
      <w:r w:rsidRPr="009F394F">
        <w:rPr>
          <w:lang w:val="ru-RU"/>
        </w:rPr>
        <w:t>.</w:t>
      </w:r>
    </w:p>
    <w:p w:rsidR="00294A56" w:rsidRPr="009F394F" w:rsidRDefault="00294A56" w:rsidP="00294A56">
      <w:pPr>
        <w:jc w:val="both"/>
      </w:pPr>
      <w:r w:rsidRPr="009F394F">
        <w:tab/>
        <w:t xml:space="preserve">11.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t xml:space="preserve"> осигурява възможност за провеждане на международни </w:t>
      </w:r>
      <w:proofErr w:type="gramStart"/>
      <w:r w:rsidRPr="009F394F">
        <w:t>разговори</w:t>
      </w:r>
      <w:proofErr w:type="gramEnd"/>
      <w:r w:rsidRPr="009F394F">
        <w:t xml:space="preserve"> с мобилни и фиксирани мрежи.</w:t>
      </w:r>
    </w:p>
    <w:p w:rsidR="00294A56" w:rsidRPr="009F394F" w:rsidRDefault="00294A56" w:rsidP="00294A56">
      <w:pPr>
        <w:jc w:val="both"/>
      </w:pPr>
      <w:r w:rsidRPr="009F394F">
        <w:tab/>
        <w:t xml:space="preserve">12. </w:t>
      </w:r>
      <w:proofErr w:type="spellStart"/>
      <w:proofErr w:type="gramStart"/>
      <w:r w:rsidRPr="009F394F">
        <w:rPr>
          <w:lang w:val="ru-RU"/>
        </w:rPr>
        <w:t>Изпълнителят</w:t>
      </w:r>
      <w:proofErr w:type="spellEnd"/>
      <w:r w:rsidRPr="009F394F">
        <w:t xml:space="preserve"> осигурява възможност за провеждане на разговори в </w:t>
      </w:r>
      <w:proofErr w:type="spellStart"/>
      <w:r w:rsidRPr="009F394F">
        <w:t>роуминг</w:t>
      </w:r>
      <w:proofErr w:type="spellEnd"/>
      <w:r w:rsidRPr="009F394F">
        <w:t xml:space="preserve"> в страни от и извън ЕС.</w:t>
      </w:r>
      <w:proofErr w:type="gramEnd"/>
    </w:p>
    <w:p w:rsidR="00294A56" w:rsidRPr="009F394F" w:rsidRDefault="00294A56" w:rsidP="00294A56">
      <w:pPr>
        <w:jc w:val="both"/>
      </w:pPr>
      <w:r w:rsidRPr="009F394F">
        <w:tab/>
        <w:t xml:space="preserve">13. Възложителят да има възможност да се регистрира с име и парола на интернет сайта на </w:t>
      </w:r>
      <w:proofErr w:type="spellStart"/>
      <w:r w:rsidRPr="009F394F">
        <w:rPr>
          <w:lang w:val="ru-RU"/>
        </w:rPr>
        <w:t>Изпълнителя</w:t>
      </w:r>
      <w:proofErr w:type="spellEnd"/>
      <w:r w:rsidRPr="009F394F">
        <w:t>, като по този начин да получава достъп до определени данни – електронна фактура, данни за проведени разговори и т.н.</w:t>
      </w:r>
    </w:p>
    <w:p w:rsidR="00294A56" w:rsidRPr="009F394F" w:rsidRDefault="00294A56" w:rsidP="00294A56">
      <w:pPr>
        <w:jc w:val="both"/>
      </w:pPr>
      <w:r w:rsidRPr="009F394F">
        <w:tab/>
        <w:t xml:space="preserve">14.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t xml:space="preserve"> да предоставя посочените по </w:t>
      </w:r>
      <w:proofErr w:type="gramStart"/>
      <w:r w:rsidRPr="009F394F">
        <w:t>–д</w:t>
      </w:r>
      <w:proofErr w:type="gramEnd"/>
      <w:r w:rsidRPr="009F394F">
        <w:t xml:space="preserve">олу </w:t>
      </w:r>
      <w:r w:rsidRPr="009B47A3">
        <w:t>услуги или еквивалентни на тях, както следва:</w:t>
      </w:r>
    </w:p>
    <w:p w:rsidR="00294A56" w:rsidRPr="009F394F" w:rsidRDefault="00294A56" w:rsidP="00294A56">
      <w:pPr>
        <w:ind w:firstLine="708"/>
        <w:jc w:val="both"/>
      </w:pPr>
      <w:r w:rsidRPr="009F394F">
        <w:t>-пренос на данни;</w:t>
      </w:r>
    </w:p>
    <w:p w:rsidR="00294A56" w:rsidRPr="009F394F" w:rsidRDefault="00294A56" w:rsidP="00294A56">
      <w:pPr>
        <w:ind w:firstLine="708"/>
        <w:jc w:val="both"/>
      </w:pPr>
      <w:r w:rsidRPr="009F394F">
        <w:t xml:space="preserve">-мобилен интернет чрез </w:t>
      </w:r>
      <w:r w:rsidRPr="009F394F">
        <w:rPr>
          <w:lang w:val="en-US"/>
        </w:rPr>
        <w:t xml:space="preserve">WAP, GPRS, EDGE, UMTS </w:t>
      </w:r>
      <w:r w:rsidRPr="009F394F">
        <w:t xml:space="preserve">или </w:t>
      </w:r>
      <w:r w:rsidRPr="009F394F">
        <w:rPr>
          <w:lang w:val="en-US"/>
        </w:rPr>
        <w:t>HSDPA</w:t>
      </w:r>
      <w:r w:rsidRPr="009F394F">
        <w:t>;</w:t>
      </w:r>
    </w:p>
    <w:p w:rsidR="00294A56" w:rsidRPr="009F394F" w:rsidRDefault="00294A56" w:rsidP="00294A56">
      <w:pPr>
        <w:ind w:firstLine="708"/>
        <w:jc w:val="both"/>
      </w:pPr>
      <w:r w:rsidRPr="009F394F">
        <w:t xml:space="preserve">-мобилен интернет през </w:t>
      </w:r>
      <w:r w:rsidRPr="009F394F">
        <w:rPr>
          <w:lang w:val="en-US"/>
        </w:rPr>
        <w:t>3G USB</w:t>
      </w:r>
      <w:r w:rsidRPr="009F394F">
        <w:t xml:space="preserve"> модем или по-висок клас;</w:t>
      </w:r>
    </w:p>
    <w:p w:rsidR="00294A56" w:rsidRPr="009F394F" w:rsidRDefault="00294A56" w:rsidP="00294A56">
      <w:pPr>
        <w:ind w:firstLine="708"/>
        <w:jc w:val="both"/>
      </w:pPr>
      <w:r w:rsidRPr="009F394F">
        <w:t>-</w:t>
      </w:r>
      <w:r w:rsidRPr="009F394F">
        <w:rPr>
          <w:lang w:val="en-US"/>
        </w:rPr>
        <w:t>SMS, MMS.</w:t>
      </w:r>
    </w:p>
    <w:p w:rsidR="00294A56" w:rsidRPr="009F394F" w:rsidRDefault="00294A56" w:rsidP="00294A56">
      <w:pPr>
        <w:jc w:val="both"/>
      </w:pPr>
      <w:r w:rsidRPr="009F394F">
        <w:tab/>
        <w:t xml:space="preserve">15.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t xml:space="preserve"> да осигурява възможност на служителите на Община Добричка да закупят или подпишат нов договор за вече закупени лични </w:t>
      </w:r>
      <w:r w:rsidRPr="009F394F">
        <w:rPr>
          <w:lang w:val="en-US"/>
        </w:rPr>
        <w:t>SIM</w:t>
      </w:r>
      <w:r w:rsidRPr="009F394F">
        <w:t xml:space="preserve"> </w:t>
      </w:r>
      <w:proofErr w:type="gramStart"/>
      <w:r w:rsidRPr="009F394F">
        <w:t>карти на</w:t>
      </w:r>
      <w:proofErr w:type="gramEnd"/>
      <w:r w:rsidRPr="009F394F">
        <w:t xml:space="preserve"> тяхно име, да ползват преференциални цени и условия за разговори, като разходите бъдат за тяхна сметка. Като тези  </w:t>
      </w:r>
      <w:r w:rsidRPr="009F394F">
        <w:rPr>
          <w:lang w:val="en-US"/>
        </w:rPr>
        <w:t>SIM</w:t>
      </w:r>
      <w:r w:rsidRPr="009F394F">
        <w:t xml:space="preserve"> карти трябва да бъдат включени в групата на Община Добричка и разговорите между всички членове на тази група да се </w:t>
      </w:r>
      <w:proofErr w:type="spellStart"/>
      <w:r w:rsidRPr="009F394F">
        <w:t>тарифират</w:t>
      </w:r>
      <w:proofErr w:type="spellEnd"/>
      <w:r w:rsidRPr="009F394F">
        <w:t xml:space="preserve"> съгласно  т.2. 4 по –горе.</w:t>
      </w:r>
    </w:p>
    <w:p w:rsidR="00294A56" w:rsidRPr="009F394F" w:rsidRDefault="00294A56" w:rsidP="00294A56">
      <w:pPr>
        <w:jc w:val="both"/>
      </w:pPr>
      <w:r w:rsidRPr="009F394F">
        <w:tab/>
        <w:t>16. По указания на Възложителя да извършва ограничения на възможностите за избиране на направления от абонатите на корпоративната група.</w:t>
      </w:r>
    </w:p>
    <w:p w:rsidR="00294A56" w:rsidRPr="009F394F" w:rsidRDefault="00294A56" w:rsidP="00294A56">
      <w:pPr>
        <w:jc w:val="both"/>
      </w:pPr>
      <w:r w:rsidRPr="009F394F">
        <w:tab/>
        <w:t xml:space="preserve">17.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t xml:space="preserve"> да представи възможност на Възложителя да ползва всички услуги, които се предлагат от него – както заложените в техническите изисквания, така и допълнително предложените от Оператора. </w:t>
      </w:r>
    </w:p>
    <w:p w:rsidR="00294A56" w:rsidRPr="009F394F" w:rsidRDefault="00294A56" w:rsidP="00294A56">
      <w:pPr>
        <w:jc w:val="both"/>
      </w:pPr>
      <w:r w:rsidRPr="009F394F">
        <w:tab/>
        <w:t xml:space="preserve">18. Предлаганите от </w:t>
      </w:r>
      <w:proofErr w:type="spellStart"/>
      <w:r w:rsidRPr="009F394F">
        <w:rPr>
          <w:lang w:val="ru-RU"/>
        </w:rPr>
        <w:t>Изпълнителя</w:t>
      </w:r>
      <w:proofErr w:type="spellEnd"/>
      <w:r w:rsidRPr="009F394F">
        <w:t xml:space="preserve"> цени за минута разговор следва да бъдат еднакви за всички часове на денонощието, като </w:t>
      </w:r>
      <w:proofErr w:type="spellStart"/>
      <w:r w:rsidRPr="009F394F">
        <w:t>тарифирането</w:t>
      </w:r>
      <w:proofErr w:type="spellEnd"/>
      <w:r w:rsidRPr="009F394F">
        <w:t xml:space="preserve"> на абонатите в корпоративната група на Възложителя да се извършва за всяка секунда след първите 30 секунди.</w:t>
      </w:r>
    </w:p>
    <w:p w:rsidR="00294A56" w:rsidRPr="009F394F" w:rsidRDefault="00294A56" w:rsidP="00294A56">
      <w:pPr>
        <w:jc w:val="both"/>
      </w:pPr>
      <w:r w:rsidRPr="009F394F">
        <w:tab/>
        <w:t xml:space="preserve">19.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t xml:space="preserve"> следва да осигури безплатно:</w:t>
      </w:r>
    </w:p>
    <w:p w:rsidR="00294A56" w:rsidRPr="009F394F" w:rsidRDefault="00294A56" w:rsidP="00294A56">
      <w:pPr>
        <w:ind w:firstLine="708"/>
        <w:jc w:val="both"/>
      </w:pPr>
      <w:r w:rsidRPr="009F394F">
        <w:t xml:space="preserve">- първоначално свързване към мрежата на мобилния оператор на всички заявени </w:t>
      </w:r>
      <w:r w:rsidRPr="009F394F">
        <w:rPr>
          <w:lang w:val="en-US"/>
        </w:rPr>
        <w:t>SIM</w:t>
      </w:r>
      <w:r w:rsidRPr="009F394F">
        <w:t xml:space="preserve"> карти;</w:t>
      </w:r>
    </w:p>
    <w:p w:rsidR="00294A56" w:rsidRPr="009F394F" w:rsidRDefault="00294A56" w:rsidP="00294A56">
      <w:pPr>
        <w:ind w:firstLine="708"/>
        <w:jc w:val="both"/>
      </w:pPr>
      <w:r w:rsidRPr="009F394F">
        <w:t xml:space="preserve">- заявени </w:t>
      </w:r>
      <w:r w:rsidRPr="009F394F">
        <w:rPr>
          <w:lang w:val="en-US"/>
        </w:rPr>
        <w:t xml:space="preserve">SIM </w:t>
      </w:r>
      <w:r w:rsidRPr="009F394F">
        <w:t>карти със същите номера, каквито е ползвал Възложителя до датата на сключване на договора</w:t>
      </w:r>
      <w:r w:rsidRPr="009F394F">
        <w:rPr>
          <w:lang w:val="en-US"/>
        </w:rPr>
        <w:t xml:space="preserve">, </w:t>
      </w:r>
      <w:r w:rsidRPr="009F394F">
        <w:t xml:space="preserve"> като към всяка </w:t>
      </w:r>
      <w:r w:rsidRPr="009F394F">
        <w:rPr>
          <w:lang w:val="en-US"/>
        </w:rPr>
        <w:t>SIM</w:t>
      </w:r>
      <w:r w:rsidRPr="009F394F">
        <w:t xml:space="preserve"> карта осигури мобилен апарат – </w:t>
      </w:r>
      <w:proofErr w:type="spellStart"/>
      <w:r w:rsidRPr="009F394F">
        <w:t>смартфон</w:t>
      </w:r>
      <w:proofErr w:type="spellEnd"/>
      <w:r w:rsidRPr="009F394F">
        <w:t xml:space="preserve"> с операционна система „</w:t>
      </w:r>
      <w:r w:rsidRPr="009F394F">
        <w:rPr>
          <w:lang w:val="en-US"/>
        </w:rPr>
        <w:t>Android</w:t>
      </w:r>
      <w:r w:rsidRPr="009F394F">
        <w:t>“;</w:t>
      </w:r>
    </w:p>
    <w:p w:rsidR="00294A56" w:rsidRPr="009F394F" w:rsidRDefault="00294A56" w:rsidP="00294A56">
      <w:pPr>
        <w:ind w:firstLine="708"/>
        <w:jc w:val="both"/>
      </w:pPr>
      <w:r w:rsidRPr="009F394F">
        <w:t xml:space="preserve">- номер по избор за нови </w:t>
      </w:r>
      <w:r w:rsidRPr="009F394F">
        <w:rPr>
          <w:lang w:val="en-US"/>
        </w:rPr>
        <w:t>SIM</w:t>
      </w:r>
      <w:r w:rsidRPr="009F394F">
        <w:t>-карти;</w:t>
      </w:r>
    </w:p>
    <w:p w:rsidR="00294A56" w:rsidRPr="009F394F" w:rsidRDefault="00294A56" w:rsidP="00294A56">
      <w:pPr>
        <w:jc w:val="both"/>
      </w:pPr>
      <w:r w:rsidRPr="009F394F">
        <w:t xml:space="preserve"> </w:t>
      </w:r>
      <w:r w:rsidRPr="009F394F">
        <w:tab/>
        <w:t xml:space="preserve">- замяна на </w:t>
      </w:r>
      <w:r w:rsidRPr="009F394F">
        <w:rPr>
          <w:lang w:val="en-US"/>
        </w:rPr>
        <w:t xml:space="preserve">SIM </w:t>
      </w:r>
      <w:r w:rsidRPr="009F394F">
        <w:t>карта, в случай на кражба, загуба или механично увреждане;</w:t>
      </w:r>
    </w:p>
    <w:p w:rsidR="00294A56" w:rsidRPr="009F394F" w:rsidRDefault="00294A56" w:rsidP="00294A56">
      <w:pPr>
        <w:ind w:firstLine="708"/>
        <w:jc w:val="both"/>
      </w:pPr>
      <w:r w:rsidRPr="009F394F">
        <w:t>- подробно месечно извлечение – при поискване от Възложителя;</w:t>
      </w:r>
    </w:p>
    <w:p w:rsidR="00294A56" w:rsidRPr="009F394F" w:rsidRDefault="00294A56" w:rsidP="00294A56">
      <w:pPr>
        <w:ind w:firstLine="708"/>
        <w:jc w:val="both"/>
      </w:pPr>
      <w:r w:rsidRPr="009F394F">
        <w:lastRenderedPageBreak/>
        <w:t>- добавяне на нови абонати и изваждане на абонати от корпоративната група;</w:t>
      </w:r>
    </w:p>
    <w:p w:rsidR="00294A56" w:rsidRPr="009F394F" w:rsidRDefault="00294A56" w:rsidP="00294A56">
      <w:pPr>
        <w:ind w:firstLine="708"/>
        <w:jc w:val="both"/>
      </w:pPr>
      <w:r w:rsidRPr="009F394F">
        <w:t>- по указание на Възложителя активира и деактивира услуги.</w:t>
      </w:r>
    </w:p>
    <w:p w:rsidR="00294A56" w:rsidRPr="009F394F" w:rsidRDefault="00294A56" w:rsidP="00294A56">
      <w:pPr>
        <w:jc w:val="both"/>
      </w:pPr>
      <w:r w:rsidRPr="009F394F">
        <w:tab/>
        <w:t xml:space="preserve">20.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t xml:space="preserve"> да осигурява възможност за безплатен достъп до национални не географски номера от типа на „ 0800хххх”.</w:t>
      </w:r>
    </w:p>
    <w:p w:rsidR="00294A56" w:rsidRPr="009F394F" w:rsidRDefault="00294A56" w:rsidP="00294A56">
      <w:pPr>
        <w:jc w:val="both"/>
      </w:pPr>
      <w:r w:rsidRPr="009F394F">
        <w:tab/>
        <w:t xml:space="preserve">21.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t xml:space="preserve"> осигурява възможност за временно спиране на достъпа до мрежата си за посочена от Възложителя </w:t>
      </w:r>
      <w:r w:rsidRPr="009F394F">
        <w:rPr>
          <w:lang w:val="en-US"/>
        </w:rPr>
        <w:t xml:space="preserve">SIM </w:t>
      </w:r>
      <w:r w:rsidRPr="009F394F">
        <w:t xml:space="preserve">карта от корпоративната му група, както и предоставяне на изгубен </w:t>
      </w:r>
      <w:r w:rsidRPr="009F394F">
        <w:rPr>
          <w:lang w:val="en-US"/>
        </w:rPr>
        <w:t xml:space="preserve">PUK </w:t>
      </w:r>
      <w:r w:rsidRPr="009F394F">
        <w:t>код.</w:t>
      </w:r>
    </w:p>
    <w:p w:rsidR="00294A56" w:rsidRPr="009F394F" w:rsidRDefault="00294A56" w:rsidP="00294A56">
      <w:pPr>
        <w:ind w:firstLine="708"/>
        <w:jc w:val="both"/>
      </w:pPr>
      <w:r w:rsidRPr="009F394F">
        <w:t xml:space="preserve">22. </w:t>
      </w:r>
      <w:proofErr w:type="spellStart"/>
      <w:r w:rsidRPr="009F394F">
        <w:rPr>
          <w:lang w:val="ru-RU"/>
        </w:rPr>
        <w:t>Изпълнителят</w:t>
      </w:r>
      <w:proofErr w:type="spellEnd"/>
      <w:r w:rsidRPr="009F394F">
        <w:t xml:space="preserve"> трябва да осигури за всяка </w:t>
      </w:r>
      <w:r w:rsidRPr="009F394F">
        <w:rPr>
          <w:lang w:val="en-US"/>
        </w:rPr>
        <w:t>SIM</w:t>
      </w:r>
      <w:r w:rsidRPr="009F394F">
        <w:t xml:space="preserve"> карта мобилен апарат - </w:t>
      </w:r>
      <w:proofErr w:type="spellStart"/>
      <w:r w:rsidRPr="009F394F">
        <w:t>смартфон</w:t>
      </w:r>
      <w:proofErr w:type="spellEnd"/>
      <w:r w:rsidRPr="009F394F">
        <w:t xml:space="preserve"> с операционна система „</w:t>
      </w:r>
      <w:r w:rsidRPr="009F394F">
        <w:rPr>
          <w:lang w:val="en-US"/>
        </w:rPr>
        <w:t>Android</w:t>
      </w:r>
      <w:r w:rsidRPr="009F394F">
        <w:t xml:space="preserve">“ до адреса на Възложителя, както и за всяка ново заявена, в рамките на 5 работни дни без допълнително заплащане </w:t>
      </w:r>
      <w:proofErr w:type="gramStart"/>
      <w:r w:rsidRPr="009F394F">
        <w:t>при</w:t>
      </w:r>
      <w:proofErr w:type="gramEnd"/>
      <w:r w:rsidRPr="009F394F">
        <w:t xml:space="preserve"> следните условия:</w:t>
      </w:r>
    </w:p>
    <w:p w:rsidR="00294A56" w:rsidRPr="009F394F" w:rsidRDefault="00294A56" w:rsidP="00294A56">
      <w:pPr>
        <w:jc w:val="both"/>
      </w:pPr>
      <w:r w:rsidRPr="009F394F">
        <w:rPr>
          <w:b/>
        </w:rPr>
        <w:tab/>
      </w:r>
      <w:r>
        <w:rPr>
          <w:b/>
        </w:rPr>
        <w:t xml:space="preserve">- </w:t>
      </w:r>
      <w:r w:rsidRPr="009F394F">
        <w:t xml:space="preserve">мобилни апарати – </w:t>
      </w:r>
      <w:proofErr w:type="spellStart"/>
      <w:r w:rsidRPr="009F394F">
        <w:t>смартфони</w:t>
      </w:r>
      <w:proofErr w:type="spellEnd"/>
      <w:r w:rsidRPr="009F394F">
        <w:t xml:space="preserve"> с операционна система „</w:t>
      </w:r>
      <w:r w:rsidRPr="009F394F">
        <w:rPr>
          <w:lang w:val="en-US"/>
        </w:rPr>
        <w:t>Android</w:t>
      </w:r>
      <w:r w:rsidRPr="009F394F">
        <w:t xml:space="preserve">“ към всяка </w:t>
      </w:r>
      <w:r w:rsidRPr="009F394F">
        <w:rPr>
          <w:lang w:val="en-US"/>
        </w:rPr>
        <w:t>SIM</w:t>
      </w:r>
      <w:r w:rsidRPr="009F394F">
        <w:t xml:space="preserve"> карта;</w:t>
      </w:r>
    </w:p>
    <w:p w:rsidR="00294A56" w:rsidRPr="009F394F" w:rsidRDefault="00294A56" w:rsidP="00294A56">
      <w:pPr>
        <w:ind w:firstLine="708"/>
        <w:jc w:val="both"/>
      </w:pPr>
      <w:r>
        <w:t>-</w:t>
      </w:r>
      <w:r w:rsidRPr="009F394F">
        <w:t xml:space="preserve"> </w:t>
      </w:r>
      <w:r>
        <w:t>в</w:t>
      </w:r>
      <w:r w:rsidRPr="009F394F">
        <w:t xml:space="preserve"> зависимост от абонаментния план възможност за закупуване на мобилни апарати, с преференциална търговска отстъпка спрямо актуалната им цена в търговската мрежа;</w:t>
      </w:r>
    </w:p>
    <w:p w:rsidR="00294A56" w:rsidRPr="009F394F" w:rsidRDefault="00294A56" w:rsidP="00294A56">
      <w:pPr>
        <w:jc w:val="both"/>
      </w:pPr>
      <w:r w:rsidRPr="009F394F">
        <w:tab/>
      </w:r>
      <w:r>
        <w:t>-</w:t>
      </w:r>
      <w:r w:rsidRPr="009F394F">
        <w:t xml:space="preserve"> да поеме гаранционния и извънгаранционния сервиз на доставените от него мобилни апарати;</w:t>
      </w:r>
    </w:p>
    <w:p w:rsidR="00294A56" w:rsidRPr="009F394F" w:rsidRDefault="00294A56" w:rsidP="00294A56">
      <w:pPr>
        <w:jc w:val="both"/>
      </w:pPr>
      <w:r w:rsidRPr="009F394F">
        <w:tab/>
      </w:r>
      <w:r>
        <w:t>-</w:t>
      </w:r>
      <w:r w:rsidRPr="009F394F">
        <w:t xml:space="preserve"> предоставяне на оборотен апарат, при повреда на гаранционен такъв.</w:t>
      </w:r>
    </w:p>
    <w:p w:rsidR="00294A56" w:rsidRDefault="00294A56" w:rsidP="00294A56">
      <w:pPr>
        <w:jc w:val="both"/>
      </w:pPr>
      <w:r w:rsidRPr="009F394F">
        <w:tab/>
      </w:r>
      <w:r>
        <w:t>-</w:t>
      </w:r>
      <w:r w:rsidRPr="009F394F">
        <w:t xml:space="preserve"> </w:t>
      </w:r>
      <w:r>
        <w:t>и</w:t>
      </w:r>
      <w:proofErr w:type="spellStart"/>
      <w:r w:rsidRPr="009F394F">
        <w:rPr>
          <w:lang w:val="ru-RU"/>
        </w:rPr>
        <w:t>зпълнителят</w:t>
      </w:r>
      <w:proofErr w:type="spellEnd"/>
      <w:r w:rsidRPr="009F394F">
        <w:t xml:space="preserve"> да посочи център за обслужване, от който безплатно да се получава информация за стойността на услугата до момента, интернет достъп, настройки и други.</w:t>
      </w:r>
    </w:p>
    <w:p w:rsidR="00E33292" w:rsidRPr="009F394F" w:rsidRDefault="00E33292" w:rsidP="00E33292">
      <w:pPr>
        <w:ind w:firstLine="708"/>
        <w:jc w:val="both"/>
        <w:rPr>
          <w:rFonts w:eastAsia="TimesNewRoman"/>
          <w:lang w:eastAsia="bg-BG"/>
        </w:rPr>
      </w:pPr>
      <w:r w:rsidRPr="00E33292">
        <w:rPr>
          <w:lang w:val="ru-RU"/>
        </w:rPr>
        <w:t>23.Изпълнителят</w:t>
      </w:r>
      <w:r w:rsidRPr="009F394F">
        <w:rPr>
          <w:lang w:val="ru-RU"/>
        </w:rPr>
        <w:t xml:space="preserve"> да </w:t>
      </w:r>
      <w:proofErr w:type="spellStart"/>
      <w:r w:rsidRPr="009F394F">
        <w:rPr>
          <w:lang w:val="ru-RU"/>
        </w:rPr>
        <w:t>предостави</w:t>
      </w:r>
      <w:proofErr w:type="spellEnd"/>
      <w:r w:rsidRPr="009F394F">
        <w:rPr>
          <w:lang w:val="ru-RU"/>
        </w:rPr>
        <w:t xml:space="preserve"> на </w:t>
      </w:r>
      <w:proofErr w:type="spellStart"/>
      <w:r w:rsidRPr="009F394F">
        <w:rPr>
          <w:lang w:val="ru-RU"/>
        </w:rPr>
        <w:t>Възложителя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безплатни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електронни</w:t>
      </w:r>
      <w:proofErr w:type="spellEnd"/>
      <w:r w:rsidRPr="009F394F">
        <w:rPr>
          <w:lang w:val="ru-RU"/>
        </w:rPr>
        <w:t xml:space="preserve"> </w:t>
      </w:r>
      <w:proofErr w:type="spellStart"/>
      <w:r w:rsidRPr="009F394F">
        <w:rPr>
          <w:lang w:val="ru-RU"/>
        </w:rPr>
        <w:t>фактури</w:t>
      </w:r>
      <w:proofErr w:type="spellEnd"/>
      <w:r w:rsidRPr="009F394F">
        <w:rPr>
          <w:lang w:val="ru-RU"/>
        </w:rPr>
        <w:t xml:space="preserve">. </w:t>
      </w:r>
      <w:r w:rsidRPr="009F394F">
        <w:rPr>
          <w:rFonts w:eastAsia="TimesNewRoman"/>
          <w:lang w:eastAsia="bg-BG"/>
        </w:rPr>
        <w:t xml:space="preserve">Фактурите да съдържат информация за период на фактуриране, месечни </w:t>
      </w:r>
      <w:proofErr w:type="spellStart"/>
      <w:r w:rsidRPr="009F394F">
        <w:rPr>
          <w:rFonts w:eastAsia="TimesNewRoman"/>
          <w:lang w:eastAsia="bg-BG"/>
        </w:rPr>
        <w:t>абонаментени</w:t>
      </w:r>
      <w:proofErr w:type="spellEnd"/>
      <w:r w:rsidRPr="009F394F">
        <w:rPr>
          <w:rFonts w:eastAsia="TimesNewRoman"/>
          <w:lang w:eastAsia="bg-BG"/>
        </w:rPr>
        <w:t xml:space="preserve"> такси, отделно калкулиране на изразходваните безплатни минути (ако има такива), по направления, вид на услугата, стойност на услугата, продължителност и стойност на проведените телефонни разговори според вида им – селищни, междуселищни, международни, както и разговори към други мрежи (за всяка друга мрежа), както и при поискване детайлизирана справка за изходящи разговори – за всеки проведен разговор от всеки абонатен номер, включително и за номерата с автоматичен вход.</w:t>
      </w:r>
    </w:p>
    <w:p w:rsidR="00E33292" w:rsidRPr="009F394F" w:rsidRDefault="00E33292" w:rsidP="00E33292">
      <w:pPr>
        <w:jc w:val="both"/>
        <w:rPr>
          <w:rFonts w:eastAsia="TimesNewRoman"/>
          <w:lang w:eastAsia="bg-BG"/>
        </w:rPr>
      </w:pPr>
      <w:r w:rsidRPr="009F394F">
        <w:rPr>
          <w:rFonts w:eastAsia="TimesNewRoman"/>
          <w:lang w:eastAsia="bg-BG"/>
        </w:rPr>
        <w:tab/>
      </w:r>
      <w:r>
        <w:rPr>
          <w:rFonts w:eastAsia="TimesNewRoman"/>
          <w:lang w:eastAsia="bg-BG"/>
        </w:rPr>
        <w:t>24.</w:t>
      </w:r>
      <w:r w:rsidRPr="009F394F">
        <w:rPr>
          <w:rFonts w:eastAsia="TimesNewRoman"/>
          <w:lang w:eastAsia="bg-BG"/>
        </w:rPr>
        <w:t xml:space="preserve"> Изпълнителят</w:t>
      </w:r>
      <w:r>
        <w:rPr>
          <w:rFonts w:eastAsia="TimesNewRoman"/>
          <w:lang w:eastAsia="bg-BG"/>
        </w:rPr>
        <w:t xml:space="preserve"> </w:t>
      </w:r>
      <w:r w:rsidRPr="009F394F">
        <w:rPr>
          <w:rFonts w:eastAsia="TimesNewRoman"/>
          <w:lang w:eastAsia="bg-BG"/>
        </w:rPr>
        <w:t>да осигури възможност за изготвяне на справки на проведените разговори поотделно - за фиксираните и мобилните номера на Възложителя.</w:t>
      </w:r>
    </w:p>
    <w:p w:rsidR="00E33292" w:rsidRPr="009F394F" w:rsidRDefault="00E33292" w:rsidP="00E33292">
      <w:pPr>
        <w:jc w:val="both"/>
        <w:rPr>
          <w:rFonts w:eastAsia="TimesNewRoman"/>
          <w:lang w:eastAsia="bg-BG"/>
        </w:rPr>
      </w:pPr>
      <w:r w:rsidRPr="009F394F">
        <w:rPr>
          <w:rFonts w:eastAsia="TimesNewRoman"/>
          <w:lang w:eastAsia="bg-BG"/>
        </w:rPr>
        <w:tab/>
      </w:r>
      <w:r>
        <w:rPr>
          <w:rFonts w:eastAsia="TimesNewRoman"/>
          <w:lang w:eastAsia="bg-BG"/>
        </w:rPr>
        <w:t>25</w:t>
      </w:r>
      <w:r w:rsidRPr="009F394F">
        <w:rPr>
          <w:rFonts w:eastAsia="TimesNewRoman"/>
          <w:lang w:eastAsia="bg-BG"/>
        </w:rPr>
        <w:t xml:space="preserve">. Недопустимо е начисляването на еднократни цени за инсталиране на нови услуги, както и начисляването на еднократни такси за инсталиране и месечни такси за активиране и </w:t>
      </w:r>
      <w:proofErr w:type="spellStart"/>
      <w:r w:rsidRPr="009F394F">
        <w:rPr>
          <w:rFonts w:eastAsia="TimesNewRoman"/>
          <w:lang w:eastAsia="bg-BG"/>
        </w:rPr>
        <w:t>деакдивиране</w:t>
      </w:r>
      <w:proofErr w:type="spellEnd"/>
      <w:r w:rsidRPr="009F394F">
        <w:rPr>
          <w:rFonts w:eastAsia="TimesNewRoman"/>
          <w:lang w:eastAsia="bg-BG"/>
        </w:rPr>
        <w:t xml:space="preserve"> на допълнителни услуги.</w:t>
      </w:r>
    </w:p>
    <w:p w:rsidR="00E33292" w:rsidRPr="009F394F" w:rsidRDefault="00E33292" w:rsidP="00E33292">
      <w:pPr>
        <w:ind w:firstLine="708"/>
        <w:jc w:val="both"/>
        <w:rPr>
          <w:rFonts w:eastAsia="TimesNewRoman"/>
          <w:lang w:eastAsia="bg-BG"/>
        </w:rPr>
      </w:pPr>
      <w:r>
        <w:rPr>
          <w:rFonts w:eastAsia="TimesNewRoman"/>
          <w:lang w:eastAsia="bg-BG"/>
        </w:rPr>
        <w:t>26</w:t>
      </w:r>
      <w:r w:rsidRPr="009F394F">
        <w:rPr>
          <w:rFonts w:eastAsia="TimesNewRoman"/>
          <w:lang w:eastAsia="bg-BG"/>
        </w:rPr>
        <w:t xml:space="preserve">. Всички телефонни постове и </w:t>
      </w:r>
      <w:r w:rsidRPr="009F394F">
        <w:rPr>
          <w:lang w:val="en-US"/>
        </w:rPr>
        <w:t>SIM</w:t>
      </w:r>
      <w:r w:rsidRPr="009F394F">
        <w:rPr>
          <w:rFonts w:eastAsia="TimesNewRoman"/>
          <w:lang w:eastAsia="bg-BG"/>
        </w:rPr>
        <w:t xml:space="preserve"> карти да бъдат обособени в </w:t>
      </w:r>
      <w:r>
        <w:rPr>
          <w:rFonts w:eastAsia="TimesNewRoman"/>
          <w:lang w:eastAsia="bg-BG"/>
        </w:rPr>
        <w:t xml:space="preserve">обща </w:t>
      </w:r>
      <w:r w:rsidRPr="009F394F">
        <w:rPr>
          <w:rFonts w:eastAsia="TimesNewRoman"/>
          <w:lang w:eastAsia="bg-BG"/>
        </w:rPr>
        <w:t>група, като разговорите между тях са безплатни и неограничени, същата да е отворена за присъединяване на нови абонати.</w:t>
      </w:r>
    </w:p>
    <w:p w:rsidR="00E33292" w:rsidRPr="009F394F" w:rsidRDefault="00E33292" w:rsidP="00E33292">
      <w:pPr>
        <w:jc w:val="both"/>
        <w:rPr>
          <w:rFonts w:eastAsia="TimesNewRoman"/>
          <w:lang w:val="en-US" w:eastAsia="bg-BG"/>
        </w:rPr>
      </w:pPr>
      <w:r w:rsidRPr="009F394F">
        <w:rPr>
          <w:rFonts w:eastAsia="TimesNewRoman"/>
          <w:lang w:eastAsia="bg-BG"/>
        </w:rPr>
        <w:tab/>
      </w:r>
      <w:r>
        <w:rPr>
          <w:rFonts w:eastAsia="TimesNewRoman"/>
          <w:lang w:eastAsia="bg-BG"/>
        </w:rPr>
        <w:t>27</w:t>
      </w:r>
      <w:r w:rsidRPr="009F394F">
        <w:rPr>
          <w:rFonts w:eastAsia="TimesNewRoman"/>
          <w:lang w:eastAsia="bg-BG"/>
        </w:rPr>
        <w:t xml:space="preserve">. </w:t>
      </w:r>
      <w:proofErr w:type="spellStart"/>
      <w:proofErr w:type="gramStart"/>
      <w:r w:rsidRPr="009F394F">
        <w:rPr>
          <w:lang w:val="en-US"/>
        </w:rPr>
        <w:t>Участникът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трябва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да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разполага</w:t>
      </w:r>
      <w:proofErr w:type="spellEnd"/>
      <w:r w:rsidRPr="009F394F">
        <w:rPr>
          <w:lang w:val="en-US"/>
        </w:rPr>
        <w:t xml:space="preserve"> с </w:t>
      </w:r>
      <w:proofErr w:type="spellStart"/>
      <w:r w:rsidRPr="009F394F">
        <w:rPr>
          <w:lang w:val="en-US"/>
        </w:rPr>
        <w:t>осигурено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минимум</w:t>
      </w:r>
      <w:proofErr w:type="spellEnd"/>
      <w:r w:rsidRPr="009F394F">
        <w:rPr>
          <w:lang w:val="en-US"/>
        </w:rPr>
        <w:t xml:space="preserve"> 95% </w:t>
      </w:r>
      <w:proofErr w:type="spellStart"/>
      <w:r w:rsidRPr="009F394F">
        <w:rPr>
          <w:lang w:val="en-US"/>
        </w:rPr>
        <w:t>покритие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на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територията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на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Република</w:t>
      </w:r>
      <w:proofErr w:type="spellEnd"/>
      <w:r w:rsidRPr="009F394F">
        <w:rPr>
          <w:lang w:val="en-US"/>
        </w:rPr>
        <w:t xml:space="preserve"> </w:t>
      </w:r>
      <w:proofErr w:type="spellStart"/>
      <w:r w:rsidRPr="009F394F">
        <w:rPr>
          <w:lang w:val="en-US"/>
        </w:rPr>
        <w:t>България</w:t>
      </w:r>
      <w:proofErr w:type="spellEnd"/>
      <w:r w:rsidRPr="009F394F">
        <w:t xml:space="preserve"> и достатъчен брой базови станции на територията на Възложителя, с цел максимално покритие.</w:t>
      </w:r>
      <w:proofErr w:type="gramEnd"/>
      <w:r w:rsidRPr="009F394F">
        <w:rPr>
          <w:lang w:val="en-US"/>
        </w:rPr>
        <w:t xml:space="preserve"> </w:t>
      </w:r>
      <w:r w:rsidRPr="009F394F">
        <w:rPr>
          <w:rFonts w:eastAsia="TimesNewRoman"/>
          <w:lang w:eastAsia="bg-BG"/>
        </w:rPr>
        <w:t>При липса на покритие в някои от населените места на територията на Община Добричка, Изпълнителят се задължава да осигури покритие на Мрежата в срок от два месеца от датата на писмено уведомяване от страна на Възложителя.</w:t>
      </w:r>
    </w:p>
    <w:p w:rsidR="00E33292" w:rsidRDefault="00E33292" w:rsidP="00294A56">
      <w:pPr>
        <w:jc w:val="both"/>
      </w:pPr>
    </w:p>
    <w:p w:rsidR="00294A56" w:rsidRPr="00294A56" w:rsidRDefault="00294A56" w:rsidP="00294A56">
      <w:pPr>
        <w:tabs>
          <w:tab w:val="left" w:pos="851"/>
        </w:tabs>
        <w:ind w:firstLine="720"/>
        <w:jc w:val="both"/>
        <w:outlineLvl w:val="0"/>
        <w:rPr>
          <w:rFonts w:eastAsia="Calibri"/>
          <w:lang w:eastAsia="bg-BG"/>
        </w:rPr>
      </w:pPr>
      <w:r w:rsidRPr="00294A56">
        <w:rPr>
          <w:rFonts w:eastAsia="Calibri"/>
          <w:lang w:eastAsia="bg-BG"/>
        </w:rPr>
        <w:t xml:space="preserve">Горните технически изисквания следва задължително да залегнат в техническото предложение на участника, което представлява неразделна част от договора. </w:t>
      </w:r>
    </w:p>
    <w:p w:rsidR="00294A56" w:rsidRPr="009F394F" w:rsidRDefault="00294A56" w:rsidP="00294A56">
      <w:pPr>
        <w:jc w:val="both"/>
      </w:pPr>
    </w:p>
    <w:sectPr w:rsidR="00294A56" w:rsidRPr="009F394F" w:rsidSect="00E33292">
      <w:pgSz w:w="11906" w:h="16838"/>
      <w:pgMar w:top="1134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F2D4B"/>
    <w:multiLevelType w:val="hybridMultilevel"/>
    <w:tmpl w:val="52504ED8"/>
    <w:lvl w:ilvl="0" w:tplc="B89A770A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AF"/>
    <w:rsid w:val="00244CAF"/>
    <w:rsid w:val="002828E2"/>
    <w:rsid w:val="00294A56"/>
    <w:rsid w:val="00610E70"/>
    <w:rsid w:val="009B47A3"/>
    <w:rsid w:val="00E33292"/>
    <w:rsid w:val="00F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Иванова</dc:creator>
  <cp:keywords/>
  <dc:description/>
  <cp:lastModifiedBy>Румяна Иванова</cp:lastModifiedBy>
  <cp:revision>4</cp:revision>
  <dcterms:created xsi:type="dcterms:W3CDTF">2017-05-10T11:53:00Z</dcterms:created>
  <dcterms:modified xsi:type="dcterms:W3CDTF">2017-05-10T13:45:00Z</dcterms:modified>
</cp:coreProperties>
</file>