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0E" w:rsidRPr="00397947" w:rsidRDefault="00397947" w:rsidP="00106C0C">
      <w:pPr>
        <w:jc w:val="right"/>
        <w:rPr>
          <w:i/>
          <w:lang w:eastAsia="bg-BG"/>
        </w:rPr>
      </w:pPr>
      <w:r w:rsidRPr="00397947">
        <w:rPr>
          <w:i/>
          <w:lang w:eastAsia="bg-BG"/>
        </w:rPr>
        <w:t>Образец 3</w:t>
      </w:r>
    </w:p>
    <w:p w:rsidR="00AA183E" w:rsidRDefault="00AA183E" w:rsidP="00106C0C">
      <w:pPr>
        <w:jc w:val="right"/>
        <w:rPr>
          <w:lang w:eastAsia="bg-BG"/>
        </w:rPr>
      </w:pPr>
    </w:p>
    <w:p w:rsidR="00AA183E" w:rsidRPr="00AA183E" w:rsidRDefault="00AA183E" w:rsidP="00106C0C">
      <w:pPr>
        <w:jc w:val="center"/>
        <w:rPr>
          <w:b/>
          <w:sz w:val="28"/>
          <w:szCs w:val="28"/>
          <w:lang w:eastAsia="bg-BG"/>
        </w:rPr>
      </w:pPr>
      <w:r w:rsidRPr="00AA183E">
        <w:rPr>
          <w:b/>
          <w:sz w:val="28"/>
          <w:szCs w:val="28"/>
          <w:lang w:eastAsia="bg-BG"/>
        </w:rPr>
        <w:t>ЦЕНОВО ПРЕДЛОЖЕНИЕ</w:t>
      </w:r>
    </w:p>
    <w:p w:rsidR="00B86A0E" w:rsidRDefault="00AA183E" w:rsidP="00397947">
      <w:pPr>
        <w:jc w:val="center"/>
        <w:rPr>
          <w:lang w:eastAsia="bg-BG"/>
        </w:rPr>
      </w:pPr>
      <w:r>
        <w:rPr>
          <w:lang w:eastAsia="bg-BG"/>
        </w:rPr>
        <w:t>За „</w:t>
      </w:r>
      <w:r w:rsidR="00397947">
        <w:rPr>
          <w:lang w:eastAsia="bg-BG"/>
        </w:rPr>
        <w:t>П</w:t>
      </w:r>
      <w:r w:rsidR="00397947" w:rsidRPr="00397947">
        <w:rPr>
          <w:lang w:eastAsia="bg-BG"/>
        </w:rPr>
        <w:t xml:space="preserve">очистване на дерета, </w:t>
      </w:r>
      <w:r w:rsidR="00397947">
        <w:rPr>
          <w:lang w:eastAsia="bg-BG"/>
        </w:rPr>
        <w:t>канали и речни корита в община Д</w:t>
      </w:r>
      <w:r w:rsidR="00397947" w:rsidRPr="00397947">
        <w:rPr>
          <w:lang w:eastAsia="bg-BG"/>
        </w:rPr>
        <w:t>обричка</w:t>
      </w:r>
      <w:r w:rsidR="00397947">
        <w:rPr>
          <w:lang w:eastAsia="bg-BG"/>
        </w:rPr>
        <w:t>“</w:t>
      </w:r>
    </w:p>
    <w:p w:rsidR="00AA183E" w:rsidRDefault="00AA183E" w:rsidP="00D928B2">
      <w:pPr>
        <w:spacing w:line="360" w:lineRule="auto"/>
        <w:jc w:val="both"/>
        <w:rPr>
          <w:lang w:eastAsia="bg-BG"/>
        </w:rPr>
      </w:pPr>
    </w:p>
    <w:p w:rsidR="00AA183E" w:rsidRDefault="00AA183E" w:rsidP="00D928B2">
      <w:pPr>
        <w:spacing w:line="360" w:lineRule="auto"/>
        <w:jc w:val="both"/>
        <w:rPr>
          <w:lang w:eastAsia="bg-BG"/>
        </w:rPr>
      </w:pPr>
      <w:r>
        <w:rPr>
          <w:lang w:eastAsia="bg-BG"/>
        </w:rPr>
        <w:t>От ………………………………………………………………………………………………,</w:t>
      </w:r>
    </w:p>
    <w:p w:rsidR="00750CC1" w:rsidRDefault="00750CC1" w:rsidP="001E3E07">
      <w:pPr>
        <w:jc w:val="both"/>
        <w:rPr>
          <w:lang w:eastAsia="bg-BG"/>
        </w:rPr>
      </w:pPr>
      <w:r>
        <w:rPr>
          <w:lang w:eastAsia="bg-BG"/>
        </w:rPr>
        <w:t>Представлявано / управлявано от ……………………………………………………………. ……………………………………………………………………………………………</w:t>
      </w:r>
      <w:r w:rsidR="00D928B2">
        <w:rPr>
          <w:lang w:eastAsia="bg-BG"/>
        </w:rPr>
        <w:t>...</w:t>
      </w:r>
      <w:r>
        <w:rPr>
          <w:lang w:eastAsia="bg-BG"/>
        </w:rPr>
        <w:t>……</w:t>
      </w:r>
    </w:p>
    <w:p w:rsidR="001E3E07" w:rsidRDefault="001E3E07" w:rsidP="001E3E07">
      <w:pPr>
        <w:jc w:val="both"/>
        <w:rPr>
          <w:b/>
          <w:lang w:eastAsia="bg-BG"/>
        </w:rPr>
      </w:pPr>
    </w:p>
    <w:p w:rsidR="00FD6379" w:rsidRDefault="00FD6379" w:rsidP="000C10AE">
      <w:pPr>
        <w:jc w:val="both"/>
        <w:rPr>
          <w:lang w:eastAsia="bg-BG"/>
        </w:rPr>
      </w:pPr>
    </w:p>
    <w:p w:rsidR="001E3E07" w:rsidRDefault="00FD6379" w:rsidP="001E3E07">
      <w:pPr>
        <w:jc w:val="both"/>
        <w:rPr>
          <w:lang w:eastAsia="bg-BG"/>
        </w:rPr>
      </w:pPr>
      <w:r>
        <w:rPr>
          <w:lang w:eastAsia="bg-BG"/>
        </w:rPr>
        <w:t>С настоящото Ви представяме нашето предложение за изпълнение на поръчката, изготвено на база изискванията за изпълнение на всеки вид дейност заложе</w:t>
      </w:r>
      <w:r w:rsidR="00E9378F">
        <w:rPr>
          <w:lang w:eastAsia="bg-BG"/>
        </w:rPr>
        <w:t>ни в Техническата спецификация.</w:t>
      </w:r>
    </w:p>
    <w:p w:rsidR="00603DFE" w:rsidRDefault="00603DFE" w:rsidP="00603DFE">
      <w:pPr>
        <w:spacing w:before="120" w:after="120"/>
        <w:jc w:val="both"/>
        <w:rPr>
          <w:lang w:eastAsia="bg-BG"/>
        </w:rPr>
      </w:pPr>
      <w:r>
        <w:rPr>
          <w:lang w:eastAsia="bg-BG"/>
        </w:rPr>
        <w:t>ПРЕДЛАГАМЕ:</w:t>
      </w:r>
    </w:p>
    <w:p w:rsidR="001E3E07" w:rsidRDefault="00603DFE" w:rsidP="00603DFE">
      <w:pPr>
        <w:numPr>
          <w:ilvl w:val="0"/>
          <w:numId w:val="7"/>
        </w:numPr>
        <w:jc w:val="both"/>
        <w:rPr>
          <w:lang w:eastAsia="bg-BG"/>
        </w:rPr>
      </w:pPr>
      <w:r>
        <w:rPr>
          <w:lang w:eastAsia="bg-BG"/>
        </w:rPr>
        <w:t xml:space="preserve">Цена за изпълнение на </w:t>
      </w:r>
      <w:r w:rsidR="00FD6379">
        <w:rPr>
          <w:lang w:eastAsia="bg-BG"/>
        </w:rPr>
        <w:t>„П</w:t>
      </w:r>
      <w:r>
        <w:rPr>
          <w:lang w:eastAsia="bg-BG"/>
        </w:rPr>
        <w:t>ървоначално предвидените задачи</w:t>
      </w:r>
      <w:r w:rsidR="00FD6379">
        <w:rPr>
          <w:lang w:eastAsia="bg-BG"/>
        </w:rPr>
        <w:t>“</w:t>
      </w:r>
      <w:r w:rsidR="00083CC3">
        <w:rPr>
          <w:lang w:eastAsia="bg-BG"/>
        </w:rPr>
        <w:t xml:space="preserve"> в размер на …………….(словом) лева без включен ДДС.</w:t>
      </w:r>
    </w:p>
    <w:p w:rsidR="00603DFE" w:rsidRDefault="00603DFE" w:rsidP="00603DFE">
      <w:pPr>
        <w:ind w:left="720"/>
        <w:jc w:val="both"/>
        <w:rPr>
          <w:lang w:eastAsia="bg-BG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904"/>
        <w:gridCol w:w="3219"/>
        <w:gridCol w:w="826"/>
        <w:gridCol w:w="632"/>
        <w:gridCol w:w="993"/>
        <w:gridCol w:w="1134"/>
      </w:tblGrid>
      <w:tr w:rsidR="000C1187" w:rsidRPr="007D3D45" w:rsidTr="000C1187">
        <w:trPr>
          <w:trHeight w:val="335"/>
        </w:trPr>
        <w:tc>
          <w:tcPr>
            <w:tcW w:w="427" w:type="dxa"/>
            <w:shd w:val="clear" w:color="auto" w:fill="auto"/>
            <w:noWrap/>
            <w:vAlign w:val="center"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Участък, населено място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Вид работа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Мярка</w:t>
            </w:r>
          </w:p>
        </w:tc>
        <w:tc>
          <w:tcPr>
            <w:tcW w:w="632" w:type="dxa"/>
            <w:shd w:val="clear" w:color="auto" w:fill="auto"/>
            <w:noWrap/>
            <w:vAlign w:val="center"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К-во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Ед. цена</w:t>
            </w: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цена</w:t>
            </w:r>
          </w:p>
        </w:tc>
      </w:tr>
      <w:tr w:rsidR="000C1187" w:rsidRPr="007D3D45" w:rsidTr="000C1187">
        <w:trPr>
          <w:trHeight w:val="563"/>
        </w:trPr>
        <w:tc>
          <w:tcPr>
            <w:tcW w:w="427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2904" w:type="dxa"/>
            <w:shd w:val="clear" w:color="auto" w:fill="auto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Канал по път DOB 2116 Плачи дол Бранище</w:t>
            </w:r>
          </w:p>
        </w:tc>
        <w:tc>
          <w:tcPr>
            <w:tcW w:w="3219" w:type="dxa"/>
            <w:shd w:val="clear" w:color="auto" w:fill="auto"/>
            <w:vAlign w:val="bottom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Изкоп машинен за продълбоча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ване и оформяне на канал </w:t>
            </w:r>
          </w:p>
        </w:tc>
        <w:tc>
          <w:tcPr>
            <w:tcW w:w="826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797"/>
        </w:trPr>
        <w:tc>
          <w:tcPr>
            <w:tcW w:w="427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2904" w:type="dxa"/>
            <w:shd w:val="clear" w:color="auto" w:fill="auto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до ул. „Десета“ на с. Долина ляв приток на река "Суха".</w:t>
            </w:r>
          </w:p>
        </w:tc>
        <w:tc>
          <w:tcPr>
            <w:tcW w:w="3219" w:type="dxa"/>
            <w:shd w:val="clear" w:color="auto" w:fill="auto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на храс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товидна растителност и тънки дървета по дерето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797"/>
        </w:trPr>
        <w:tc>
          <w:tcPr>
            <w:tcW w:w="427" w:type="dxa"/>
            <w:vAlign w:val="center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904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Дере преминаващо през с. Приморци </w:t>
            </w:r>
          </w:p>
        </w:tc>
        <w:tc>
          <w:tcPr>
            <w:tcW w:w="3219" w:type="dxa"/>
            <w:shd w:val="clear" w:color="auto" w:fill="auto"/>
            <w:vAlign w:val="bottom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на храс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товидна растителност и тънки дървета, и оформяне на дерето</w:t>
            </w:r>
          </w:p>
        </w:tc>
        <w:tc>
          <w:tcPr>
            <w:tcW w:w="826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42"/>
        </w:trPr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риторията на с. Победа</w:t>
            </w:r>
          </w:p>
        </w:tc>
        <w:tc>
          <w:tcPr>
            <w:tcW w:w="3219" w:type="dxa"/>
            <w:shd w:val="clear" w:color="auto" w:fill="auto"/>
            <w:vAlign w:val="bottom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на храс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товидна растителност и офор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мяне на дерето.</w:t>
            </w:r>
          </w:p>
        </w:tc>
        <w:tc>
          <w:tcPr>
            <w:tcW w:w="826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26"/>
        </w:trPr>
        <w:tc>
          <w:tcPr>
            <w:tcW w:w="427" w:type="dxa"/>
            <w:tcBorders>
              <w:bottom w:val="nil"/>
            </w:tcBorders>
            <w:vAlign w:val="center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904" w:type="dxa"/>
            <w:tcBorders>
              <w:bottom w:val="nil"/>
            </w:tcBorders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риторията на с. Малка Смолница.</w:t>
            </w:r>
          </w:p>
        </w:tc>
        <w:tc>
          <w:tcPr>
            <w:tcW w:w="3219" w:type="dxa"/>
            <w:shd w:val="clear" w:color="auto" w:fill="auto"/>
            <w:vAlign w:val="bottom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на храс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товидна растителност по дерето и оформяне на дерето.</w:t>
            </w:r>
          </w:p>
        </w:tc>
        <w:tc>
          <w:tcPr>
            <w:tcW w:w="826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271"/>
        </w:trPr>
        <w:tc>
          <w:tcPr>
            <w:tcW w:w="427" w:type="dxa"/>
            <w:tcBorders>
              <w:top w:val="nil"/>
            </w:tcBorders>
            <w:vAlign w:val="center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904" w:type="dxa"/>
            <w:tcBorders>
              <w:top w:val="nil"/>
            </w:tcBorders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19" w:type="dxa"/>
            <w:shd w:val="clear" w:color="auto" w:fill="auto"/>
            <w:vAlign w:val="bottom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Премахване /изкореняване/ дър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вета Ф≥25см.</w:t>
            </w:r>
          </w:p>
        </w:tc>
        <w:tc>
          <w:tcPr>
            <w:tcW w:w="826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Бр.</w:t>
            </w:r>
          </w:p>
        </w:tc>
        <w:tc>
          <w:tcPr>
            <w:tcW w:w="632" w:type="dxa"/>
            <w:shd w:val="clear" w:color="auto" w:fill="auto"/>
            <w:noWrap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26"/>
        </w:trPr>
        <w:tc>
          <w:tcPr>
            <w:tcW w:w="427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904" w:type="dxa"/>
            <w:shd w:val="clear" w:color="auto" w:fill="auto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Река "Добричка" премина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ваща до с. Врачанци </w:t>
            </w:r>
          </w:p>
        </w:tc>
        <w:tc>
          <w:tcPr>
            <w:tcW w:w="3219" w:type="dxa"/>
            <w:shd w:val="clear" w:color="auto" w:fill="auto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на кори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тото на реката около моста.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244"/>
        </w:trPr>
        <w:tc>
          <w:tcPr>
            <w:tcW w:w="427" w:type="dxa"/>
            <w:vAlign w:val="center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904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Дерета преминаващи през територията на с. Одринци</w:t>
            </w:r>
          </w:p>
        </w:tc>
        <w:tc>
          <w:tcPr>
            <w:tcW w:w="3219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</w:t>
            </w:r>
            <w:r w:rsidR="006B0F43">
              <w:rPr>
                <w:rFonts w:cs="Times New Roman"/>
                <w:sz w:val="22"/>
              </w:rPr>
              <w:softHyphen/>
            </w:r>
            <w:r w:rsidRPr="007D3D45">
              <w:rPr>
                <w:rFonts w:cs="Times New Roman"/>
                <w:sz w:val="22"/>
              </w:rPr>
              <w:t>мяне на дерета; почистване около водосток</w:t>
            </w:r>
          </w:p>
        </w:tc>
        <w:tc>
          <w:tcPr>
            <w:tcW w:w="826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42"/>
        </w:trPr>
        <w:tc>
          <w:tcPr>
            <w:tcW w:w="427" w:type="dxa"/>
            <w:vMerge w:val="restart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904" w:type="dxa"/>
            <w:vMerge w:val="restart"/>
            <w:shd w:val="clear" w:color="auto" w:fill="auto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"Суха река" преминаваща през територията на с. Ново Ботево</w:t>
            </w:r>
          </w:p>
        </w:tc>
        <w:tc>
          <w:tcPr>
            <w:tcW w:w="3219" w:type="dxa"/>
            <w:shd w:val="clear" w:color="auto" w:fill="auto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и продъл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бочаване на коритото на реката около моста.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42"/>
        </w:trPr>
        <w:tc>
          <w:tcPr>
            <w:tcW w:w="427" w:type="dxa"/>
            <w:vMerge/>
            <w:tcBorders>
              <w:bottom w:val="single" w:sz="4" w:space="0" w:color="auto"/>
            </w:tcBorders>
            <w:vAlign w:val="center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9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19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Премахване /изкореняване/ дър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вета Ф≥25см.</w:t>
            </w:r>
          </w:p>
        </w:tc>
        <w:tc>
          <w:tcPr>
            <w:tcW w:w="826" w:type="dxa"/>
            <w:vAlign w:val="center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бр.</w:t>
            </w:r>
          </w:p>
        </w:tc>
        <w:tc>
          <w:tcPr>
            <w:tcW w:w="632" w:type="dxa"/>
            <w:vAlign w:val="center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26"/>
        </w:trPr>
        <w:tc>
          <w:tcPr>
            <w:tcW w:w="427" w:type="dxa"/>
            <w:tcBorders>
              <w:bottom w:val="nil"/>
            </w:tcBorders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904" w:type="dxa"/>
            <w:tcBorders>
              <w:bottom w:val="nil"/>
            </w:tcBorders>
            <w:shd w:val="clear" w:color="auto" w:fill="auto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риторията на с. Свобода</w:t>
            </w:r>
          </w:p>
        </w:tc>
        <w:tc>
          <w:tcPr>
            <w:tcW w:w="3219" w:type="dxa"/>
            <w:shd w:val="clear" w:color="auto" w:fill="auto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Премахване и изкореняване дървета Ф≥25см.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бр.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271"/>
        </w:trPr>
        <w:tc>
          <w:tcPr>
            <w:tcW w:w="42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219" w:type="dxa"/>
            <w:vAlign w:val="center"/>
            <w:hideMark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и офор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мяне на дерето.</w:t>
            </w:r>
          </w:p>
        </w:tc>
        <w:tc>
          <w:tcPr>
            <w:tcW w:w="826" w:type="dxa"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  <w:hideMark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26"/>
        </w:trPr>
        <w:tc>
          <w:tcPr>
            <w:tcW w:w="427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904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риторията на с. Добрево</w:t>
            </w:r>
          </w:p>
        </w:tc>
        <w:tc>
          <w:tcPr>
            <w:tcW w:w="3219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</w:t>
            </w:r>
            <w:r w:rsidR="006B0F43">
              <w:rPr>
                <w:rFonts w:cs="Times New Roman"/>
                <w:sz w:val="22"/>
              </w:rPr>
              <w:softHyphen/>
            </w:r>
            <w:r w:rsidRPr="007D3D45">
              <w:rPr>
                <w:rFonts w:cs="Times New Roman"/>
                <w:sz w:val="22"/>
              </w:rPr>
              <w:t>мяне на дерето</w:t>
            </w:r>
          </w:p>
        </w:tc>
        <w:tc>
          <w:tcPr>
            <w:tcW w:w="826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26"/>
        </w:trPr>
        <w:tc>
          <w:tcPr>
            <w:tcW w:w="427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2904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Почистване на водосток в с. Ф. Денково</w:t>
            </w:r>
          </w:p>
        </w:tc>
        <w:tc>
          <w:tcPr>
            <w:tcW w:w="3219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</w:t>
            </w:r>
            <w:r w:rsidR="006B0F43">
              <w:rPr>
                <w:rFonts w:cs="Times New Roman"/>
                <w:sz w:val="22"/>
              </w:rPr>
              <w:softHyphen/>
            </w:r>
            <w:r w:rsidRPr="007D3D45">
              <w:rPr>
                <w:rFonts w:cs="Times New Roman"/>
                <w:sz w:val="22"/>
              </w:rPr>
              <w:t>мяне на дерето</w:t>
            </w:r>
          </w:p>
        </w:tc>
        <w:tc>
          <w:tcPr>
            <w:tcW w:w="826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812"/>
        </w:trPr>
        <w:tc>
          <w:tcPr>
            <w:tcW w:w="427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904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Дере /канавка/ преминаващо до </w:t>
            </w: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DOB 3119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, землището на с. Батово  </w:t>
            </w:r>
          </w:p>
        </w:tc>
        <w:tc>
          <w:tcPr>
            <w:tcW w:w="3219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</w:t>
            </w:r>
            <w:r w:rsidR="006B0F43">
              <w:rPr>
                <w:rFonts w:cs="Times New Roman"/>
                <w:sz w:val="22"/>
              </w:rPr>
              <w:softHyphen/>
            </w:r>
            <w:r w:rsidRPr="007D3D45">
              <w:rPr>
                <w:rFonts w:cs="Times New Roman"/>
                <w:sz w:val="22"/>
              </w:rPr>
              <w:t>мяне на дерето/канавката/</w:t>
            </w:r>
          </w:p>
        </w:tc>
        <w:tc>
          <w:tcPr>
            <w:tcW w:w="826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26"/>
        </w:trPr>
        <w:tc>
          <w:tcPr>
            <w:tcW w:w="427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904" w:type="dxa"/>
            <w:vAlign w:val="center"/>
          </w:tcPr>
          <w:p w:rsidR="000C1187" w:rsidRPr="007D3D45" w:rsidRDefault="000C1187" w:rsidP="00603DFE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рито</w:t>
            </w:r>
            <w:r w:rsidR="00603DFE">
              <w:rPr>
                <w:rFonts w:eastAsia="Times New Roman" w:cs="Times New Roman"/>
                <w:color w:val="000000"/>
                <w:sz w:val="22"/>
              </w:rPr>
              <w:t>рията на с.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Черна/до </w:t>
            </w: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DOB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 2176/</w:t>
            </w:r>
          </w:p>
        </w:tc>
        <w:tc>
          <w:tcPr>
            <w:tcW w:w="3219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продълбочаване и оформяне на дерето.</w:t>
            </w:r>
          </w:p>
        </w:tc>
        <w:tc>
          <w:tcPr>
            <w:tcW w:w="826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526"/>
        </w:trPr>
        <w:tc>
          <w:tcPr>
            <w:tcW w:w="427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904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</w:t>
            </w:r>
            <w:r w:rsidR="006B0F43">
              <w:rPr>
                <w:rFonts w:eastAsia="Times New Roman" w:cs="Times New Roman"/>
                <w:color w:val="000000"/>
                <w:sz w:val="22"/>
              </w:rPr>
              <w:softHyphen/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риторията на с. Житница</w:t>
            </w:r>
          </w:p>
        </w:tc>
        <w:tc>
          <w:tcPr>
            <w:tcW w:w="3219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</w:t>
            </w:r>
            <w:r w:rsidR="006B0F43">
              <w:rPr>
                <w:rFonts w:cs="Times New Roman"/>
                <w:sz w:val="22"/>
              </w:rPr>
              <w:softHyphen/>
            </w:r>
            <w:r w:rsidRPr="007D3D45">
              <w:rPr>
                <w:rFonts w:cs="Times New Roman"/>
                <w:sz w:val="22"/>
              </w:rPr>
              <w:t>мяне на дерето</w:t>
            </w:r>
          </w:p>
        </w:tc>
        <w:tc>
          <w:tcPr>
            <w:tcW w:w="826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632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0C1187" w:rsidRPr="007D3D45" w:rsidTr="000C1187">
        <w:trPr>
          <w:trHeight w:val="812"/>
        </w:trPr>
        <w:tc>
          <w:tcPr>
            <w:tcW w:w="427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904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с.Смолница – между ул.“</w:t>
            </w: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7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-ма“ и </w:t>
            </w: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DOB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 3097</w:t>
            </w:r>
          </w:p>
        </w:tc>
        <w:tc>
          <w:tcPr>
            <w:tcW w:w="3219" w:type="dxa"/>
          </w:tcPr>
          <w:p w:rsidR="000C1187" w:rsidRPr="007D3D45" w:rsidRDefault="000C1187" w:rsidP="000C1187">
            <w:pPr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</w:t>
            </w:r>
            <w:r w:rsidR="006B0F43">
              <w:rPr>
                <w:rFonts w:cs="Times New Roman"/>
                <w:sz w:val="22"/>
              </w:rPr>
              <w:softHyphen/>
            </w:r>
            <w:r w:rsidRPr="007D3D45">
              <w:rPr>
                <w:rFonts w:cs="Times New Roman"/>
                <w:sz w:val="22"/>
              </w:rPr>
              <w:t>мяне на дерето.</w:t>
            </w:r>
          </w:p>
        </w:tc>
        <w:tc>
          <w:tcPr>
            <w:tcW w:w="826" w:type="dxa"/>
          </w:tcPr>
          <w:p w:rsidR="000C1187" w:rsidRPr="007D3D45" w:rsidRDefault="000C1187" w:rsidP="000C1187">
            <w:pPr>
              <w:jc w:val="center"/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мс</w:t>
            </w:r>
          </w:p>
        </w:tc>
        <w:tc>
          <w:tcPr>
            <w:tcW w:w="632" w:type="dxa"/>
          </w:tcPr>
          <w:p w:rsidR="000C1187" w:rsidRPr="007D3D45" w:rsidRDefault="000C1187" w:rsidP="000C1187">
            <w:pPr>
              <w:jc w:val="center"/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3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C1187" w:rsidRPr="007D3D45" w:rsidTr="000C1187">
        <w:trPr>
          <w:trHeight w:val="542"/>
        </w:trPr>
        <w:tc>
          <w:tcPr>
            <w:tcW w:w="427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904" w:type="dxa"/>
            <w:vAlign w:val="center"/>
          </w:tcPr>
          <w:p w:rsidR="000C1187" w:rsidRPr="007D3D45" w:rsidRDefault="000C1187" w:rsidP="000C1187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Осигуряване на проводимост след яз.стена на яз.Воднянци</w:t>
            </w:r>
          </w:p>
        </w:tc>
        <w:tc>
          <w:tcPr>
            <w:tcW w:w="3219" w:type="dxa"/>
          </w:tcPr>
          <w:p w:rsidR="000C1187" w:rsidRPr="007D3D45" w:rsidRDefault="000C1187" w:rsidP="000C1187">
            <w:pPr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</w:t>
            </w:r>
            <w:r w:rsidR="006B0F43">
              <w:rPr>
                <w:rFonts w:cs="Times New Roman"/>
                <w:sz w:val="22"/>
              </w:rPr>
              <w:softHyphen/>
            </w:r>
            <w:r w:rsidRPr="007D3D45">
              <w:rPr>
                <w:rFonts w:cs="Times New Roman"/>
                <w:sz w:val="22"/>
              </w:rPr>
              <w:t>мяне на канал.</w:t>
            </w:r>
          </w:p>
        </w:tc>
        <w:tc>
          <w:tcPr>
            <w:tcW w:w="826" w:type="dxa"/>
          </w:tcPr>
          <w:p w:rsidR="000C1187" w:rsidRPr="007D3D45" w:rsidRDefault="000C1187" w:rsidP="000C1187">
            <w:pPr>
              <w:jc w:val="center"/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мс</w:t>
            </w:r>
          </w:p>
        </w:tc>
        <w:tc>
          <w:tcPr>
            <w:tcW w:w="632" w:type="dxa"/>
          </w:tcPr>
          <w:p w:rsidR="000C1187" w:rsidRPr="007D3D45" w:rsidRDefault="000C1187" w:rsidP="000C1187">
            <w:pPr>
              <w:jc w:val="center"/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2</w:t>
            </w:r>
          </w:p>
        </w:tc>
        <w:tc>
          <w:tcPr>
            <w:tcW w:w="993" w:type="dxa"/>
          </w:tcPr>
          <w:p w:rsidR="000C1187" w:rsidRPr="007D3D45" w:rsidRDefault="000C1187" w:rsidP="000C118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0C1187" w:rsidRPr="007D3D45" w:rsidRDefault="000C1187" w:rsidP="000C118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0C1187" w:rsidRPr="007D3D45" w:rsidTr="000C1187">
        <w:tc>
          <w:tcPr>
            <w:tcW w:w="8008" w:type="dxa"/>
            <w:gridSpan w:val="5"/>
            <w:tcMar>
              <w:left w:w="85" w:type="dxa"/>
              <w:right w:w="85" w:type="dxa"/>
            </w:tcMar>
            <w:vAlign w:val="center"/>
          </w:tcPr>
          <w:p w:rsidR="000C1187" w:rsidRPr="000C1187" w:rsidRDefault="000C1187" w:rsidP="000C1187">
            <w:pPr>
              <w:jc w:val="right"/>
              <w:rPr>
                <w:rFonts w:cs="Times New Roman"/>
                <w:sz w:val="22"/>
                <w:lang w:val="en-US"/>
              </w:rPr>
            </w:pPr>
            <w:r w:rsidRPr="000C1187">
              <w:rPr>
                <w:rFonts w:cs="Times New Roman"/>
                <w:b/>
                <w:sz w:val="22"/>
              </w:rPr>
              <w:t>ОБЩО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[</w:t>
            </w:r>
            <w:r>
              <w:rPr>
                <w:rFonts w:cs="Times New Roman"/>
                <w:sz w:val="22"/>
              </w:rPr>
              <w:t>лв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2127" w:type="dxa"/>
            <w:gridSpan w:val="2"/>
            <w:tcMar>
              <w:left w:w="85" w:type="dxa"/>
              <w:right w:w="85" w:type="dxa"/>
            </w:tcMar>
            <w:vAlign w:val="center"/>
          </w:tcPr>
          <w:p w:rsidR="000C1187" w:rsidRPr="007D3D45" w:rsidRDefault="000C1187" w:rsidP="000C1187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0C1187" w:rsidRPr="007D3D45" w:rsidTr="000C1187">
        <w:tc>
          <w:tcPr>
            <w:tcW w:w="8008" w:type="dxa"/>
            <w:gridSpan w:val="5"/>
            <w:tcMar>
              <w:left w:w="85" w:type="dxa"/>
              <w:right w:w="85" w:type="dxa"/>
            </w:tcMar>
            <w:vAlign w:val="center"/>
          </w:tcPr>
          <w:p w:rsidR="000C1187" w:rsidRDefault="000C1187" w:rsidP="000C1187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20 % ДДС</w:t>
            </w:r>
          </w:p>
        </w:tc>
        <w:tc>
          <w:tcPr>
            <w:tcW w:w="2127" w:type="dxa"/>
            <w:gridSpan w:val="2"/>
            <w:tcMar>
              <w:left w:w="85" w:type="dxa"/>
              <w:right w:w="85" w:type="dxa"/>
            </w:tcMar>
            <w:vAlign w:val="center"/>
          </w:tcPr>
          <w:p w:rsidR="000C1187" w:rsidRPr="007D3D45" w:rsidRDefault="000C1187" w:rsidP="000C1187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0C1187" w:rsidRPr="007D3D45" w:rsidTr="000C1187">
        <w:tc>
          <w:tcPr>
            <w:tcW w:w="8008" w:type="dxa"/>
            <w:gridSpan w:val="5"/>
            <w:tcMar>
              <w:left w:w="85" w:type="dxa"/>
              <w:right w:w="85" w:type="dxa"/>
            </w:tcMar>
            <w:vAlign w:val="center"/>
          </w:tcPr>
          <w:p w:rsidR="000C1187" w:rsidRDefault="000C1187" w:rsidP="000C1187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ВСИЧКО</w:t>
            </w:r>
            <w:r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[</w:t>
            </w:r>
            <w:r>
              <w:rPr>
                <w:rFonts w:cs="Times New Roman"/>
                <w:sz w:val="22"/>
              </w:rPr>
              <w:t>лв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2127" w:type="dxa"/>
            <w:gridSpan w:val="2"/>
            <w:tcMar>
              <w:left w:w="85" w:type="dxa"/>
              <w:right w:w="85" w:type="dxa"/>
            </w:tcMar>
            <w:vAlign w:val="center"/>
          </w:tcPr>
          <w:p w:rsidR="000C1187" w:rsidRPr="007D3D45" w:rsidRDefault="000C1187" w:rsidP="000C1187">
            <w:pPr>
              <w:jc w:val="right"/>
              <w:rPr>
                <w:rFonts w:cs="Times New Roman"/>
                <w:sz w:val="22"/>
              </w:rPr>
            </w:pPr>
          </w:p>
        </w:tc>
      </w:tr>
    </w:tbl>
    <w:p w:rsidR="00740910" w:rsidRDefault="00740910" w:rsidP="001A3690">
      <w:pPr>
        <w:jc w:val="both"/>
        <w:rPr>
          <w:lang w:eastAsia="bg-BG"/>
        </w:rPr>
      </w:pPr>
    </w:p>
    <w:p w:rsidR="001A3690" w:rsidRDefault="001A3690" w:rsidP="004D0251">
      <w:pPr>
        <w:ind w:firstLine="360"/>
        <w:jc w:val="both"/>
        <w:rPr>
          <w:lang w:eastAsia="bg-BG"/>
        </w:rPr>
      </w:pPr>
      <w:r>
        <w:rPr>
          <w:lang w:eastAsia="bg-BG"/>
        </w:rPr>
        <w:t>Предложената цена не трябва да надвишава предвидения финансов ресурс 16 000 (ше</w:t>
      </w:r>
      <w:r w:rsidR="006B0F43">
        <w:rPr>
          <w:lang w:eastAsia="bg-BG"/>
        </w:rPr>
        <w:t>с</w:t>
      </w:r>
      <w:r w:rsidR="00E9378F">
        <w:rPr>
          <w:lang w:eastAsia="bg-BG"/>
        </w:rPr>
        <w:t>тнадесет хиляди) л</w:t>
      </w:r>
      <w:r>
        <w:rPr>
          <w:lang w:eastAsia="bg-BG"/>
        </w:rPr>
        <w:t>ева без вкл.ДДС.</w:t>
      </w:r>
    </w:p>
    <w:p w:rsidR="001A3690" w:rsidRDefault="001A3690" w:rsidP="001A3690">
      <w:pPr>
        <w:jc w:val="both"/>
        <w:rPr>
          <w:lang w:eastAsia="bg-BG"/>
        </w:rPr>
      </w:pPr>
    </w:p>
    <w:p w:rsidR="00E77DDD" w:rsidRDefault="00E77DDD" w:rsidP="00740910">
      <w:pPr>
        <w:numPr>
          <w:ilvl w:val="0"/>
          <w:numId w:val="7"/>
        </w:numPr>
        <w:jc w:val="both"/>
        <w:rPr>
          <w:lang w:eastAsia="bg-BG"/>
        </w:rPr>
      </w:pPr>
      <w:r>
        <w:rPr>
          <w:lang w:eastAsia="bg-BG"/>
        </w:rPr>
        <w:t xml:space="preserve">Единични цени за изпълнение на </w:t>
      </w:r>
      <w:r w:rsidR="00FD6379">
        <w:rPr>
          <w:lang w:eastAsia="bg-BG"/>
        </w:rPr>
        <w:t>„Д</w:t>
      </w:r>
      <w:r>
        <w:rPr>
          <w:lang w:eastAsia="bg-BG"/>
        </w:rPr>
        <w:t>опълнителн</w:t>
      </w:r>
      <w:r w:rsidR="00FD6379">
        <w:rPr>
          <w:lang w:eastAsia="bg-BG"/>
        </w:rPr>
        <w:t>о възложени</w:t>
      </w:r>
      <w:r>
        <w:rPr>
          <w:lang w:eastAsia="bg-BG"/>
        </w:rPr>
        <w:t xml:space="preserve"> задачи</w:t>
      </w:r>
      <w:r w:rsidR="00FD6379">
        <w:rPr>
          <w:lang w:eastAsia="bg-BG"/>
        </w:rPr>
        <w:t>“</w:t>
      </w:r>
      <w:r w:rsidR="007B2757">
        <w:rPr>
          <w:lang w:eastAsia="bg-BG"/>
        </w:rPr>
        <w:t xml:space="preserve"> по групи населени места</w:t>
      </w:r>
      <w:r>
        <w:rPr>
          <w:lang w:eastAsia="bg-BG"/>
        </w:rPr>
        <w:t>:</w:t>
      </w: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497"/>
        <w:gridCol w:w="3722"/>
        <w:gridCol w:w="992"/>
        <w:gridCol w:w="1560"/>
        <w:gridCol w:w="1559"/>
        <w:gridCol w:w="1417"/>
      </w:tblGrid>
      <w:tr w:rsidR="00FD6379" w:rsidTr="0005694F">
        <w:tc>
          <w:tcPr>
            <w:tcW w:w="497" w:type="dxa"/>
            <w:tcBorders>
              <w:bottom w:val="nil"/>
            </w:tcBorders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2" w:type="dxa"/>
            <w:tcBorders>
              <w:bottom w:val="nil"/>
            </w:tcBorders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536" w:type="dxa"/>
            <w:gridSpan w:val="3"/>
          </w:tcPr>
          <w:p w:rsidR="00FD6379" w:rsidRDefault="00FD6379" w:rsidP="007B275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Ед. цена в лева без вкл.ДДС</w:t>
            </w:r>
          </w:p>
        </w:tc>
      </w:tr>
      <w:tr w:rsidR="00FD6379" w:rsidTr="0005694F">
        <w:tc>
          <w:tcPr>
            <w:tcW w:w="497" w:type="dxa"/>
            <w:tcBorders>
              <w:top w:val="nil"/>
            </w:tcBorders>
          </w:tcPr>
          <w:p w:rsidR="00FD6379" w:rsidRDefault="0005694F" w:rsidP="00A8496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3722" w:type="dxa"/>
            <w:tcBorders>
              <w:top w:val="nil"/>
            </w:tcBorders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Видове дейности</w:t>
            </w:r>
          </w:p>
        </w:tc>
        <w:tc>
          <w:tcPr>
            <w:tcW w:w="992" w:type="dxa"/>
            <w:tcBorders>
              <w:top w:val="nil"/>
            </w:tcBorders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мярка</w:t>
            </w:r>
          </w:p>
        </w:tc>
        <w:tc>
          <w:tcPr>
            <w:tcW w:w="1560" w:type="dxa"/>
          </w:tcPr>
          <w:p w:rsidR="00FD6379" w:rsidRPr="007B2757" w:rsidRDefault="00FD6379" w:rsidP="00A8496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  <w:r>
              <w:rPr>
                <w:rFonts w:cs="Times New Roman"/>
                <w:szCs w:val="24"/>
              </w:rPr>
              <w:t>-ва група</w:t>
            </w:r>
          </w:p>
        </w:tc>
        <w:tc>
          <w:tcPr>
            <w:tcW w:w="1559" w:type="dxa"/>
          </w:tcPr>
          <w:p w:rsidR="00FD6379" w:rsidRPr="007B2757" w:rsidRDefault="00FD6379" w:rsidP="00A8496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>-ра група</w:t>
            </w:r>
          </w:p>
        </w:tc>
        <w:tc>
          <w:tcPr>
            <w:tcW w:w="1417" w:type="dxa"/>
          </w:tcPr>
          <w:p w:rsidR="00FD6379" w:rsidRPr="007B2757" w:rsidRDefault="00FD6379" w:rsidP="00A8496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III</w:t>
            </w:r>
            <w:r>
              <w:rPr>
                <w:rFonts w:cs="Times New Roman"/>
                <w:szCs w:val="24"/>
              </w:rPr>
              <w:t>-та група</w:t>
            </w:r>
          </w:p>
        </w:tc>
      </w:tr>
      <w:tr w:rsidR="00FD6379" w:rsidTr="0005694F">
        <w:tc>
          <w:tcPr>
            <w:tcW w:w="497" w:type="dxa"/>
          </w:tcPr>
          <w:p w:rsidR="00FD6379" w:rsidRPr="00367C21" w:rsidRDefault="00FD6379" w:rsidP="00A8496E">
            <w:pPr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3722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  <w:r w:rsidRPr="00367C21">
              <w:rPr>
                <w:rFonts w:eastAsia="Times New Roman" w:cs="Times New Roman"/>
                <w:szCs w:val="24"/>
                <w:lang w:eastAsia="bg-BG"/>
              </w:rPr>
              <w:t>Машинно почистване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, оформяне, продълбочаване </w:t>
            </w:r>
            <w:r w:rsidRPr="00367C21">
              <w:rPr>
                <w:rFonts w:eastAsia="Times New Roman" w:cs="Times New Roman"/>
                <w:szCs w:val="24"/>
                <w:lang w:eastAsia="bg-BG"/>
              </w:rPr>
              <w:t>на дерето / канала</w:t>
            </w:r>
          </w:p>
        </w:tc>
        <w:tc>
          <w:tcPr>
            <w:tcW w:w="992" w:type="dxa"/>
          </w:tcPr>
          <w:p w:rsidR="00FD6379" w:rsidRPr="001E3E07" w:rsidRDefault="00FD6379" w:rsidP="00A8496E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Cs w:val="24"/>
              </w:rPr>
              <w:t>мс</w:t>
            </w:r>
          </w:p>
        </w:tc>
        <w:tc>
          <w:tcPr>
            <w:tcW w:w="1560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D6379" w:rsidTr="0005694F">
        <w:tc>
          <w:tcPr>
            <w:tcW w:w="497" w:type="dxa"/>
          </w:tcPr>
          <w:p w:rsidR="00FD6379" w:rsidRPr="00367C21" w:rsidRDefault="00FD6379" w:rsidP="007B2757">
            <w:pPr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3722" w:type="dxa"/>
          </w:tcPr>
          <w:p w:rsidR="00FD6379" w:rsidRDefault="00FD6379" w:rsidP="007B2757">
            <w:pPr>
              <w:jc w:val="both"/>
              <w:rPr>
                <w:rFonts w:cs="Times New Roman"/>
                <w:szCs w:val="24"/>
              </w:rPr>
            </w:pPr>
            <w:r w:rsidRPr="00367C21">
              <w:rPr>
                <w:rFonts w:eastAsia="Times New Roman" w:cs="Times New Roman"/>
                <w:szCs w:val="24"/>
                <w:lang w:eastAsia="bg-BG"/>
              </w:rPr>
              <w:t>Премахване / изкореняване на дървета с диаметър 25 см и по-голям</w:t>
            </w:r>
          </w:p>
        </w:tc>
        <w:tc>
          <w:tcPr>
            <w:tcW w:w="992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Бр.</w:t>
            </w:r>
          </w:p>
        </w:tc>
        <w:tc>
          <w:tcPr>
            <w:tcW w:w="1560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D6379" w:rsidTr="0005694F">
        <w:tc>
          <w:tcPr>
            <w:tcW w:w="497" w:type="dxa"/>
          </w:tcPr>
          <w:p w:rsidR="00FD6379" w:rsidRPr="00367C21" w:rsidRDefault="00FD6379" w:rsidP="00A8496E">
            <w:pPr>
              <w:jc w:val="both"/>
              <w:rPr>
                <w:rFonts w:eastAsia="Times New Roman" w:cs="Times New Roman"/>
                <w:szCs w:val="24"/>
                <w:lang w:eastAsia="bg-BG"/>
              </w:rPr>
            </w:pPr>
          </w:p>
        </w:tc>
        <w:tc>
          <w:tcPr>
            <w:tcW w:w="3722" w:type="dxa"/>
          </w:tcPr>
          <w:p w:rsidR="00FD6379" w:rsidRPr="009B60A6" w:rsidRDefault="00FD6379" w:rsidP="00A8496E">
            <w:pPr>
              <w:jc w:val="both"/>
              <w:rPr>
                <w:rFonts w:cs="Times New Roman"/>
                <w:szCs w:val="24"/>
                <w:lang w:val="en-US"/>
              </w:rPr>
            </w:pPr>
            <w:r w:rsidRPr="00367C21">
              <w:rPr>
                <w:rFonts w:eastAsia="Times New Roman" w:cs="Times New Roman"/>
                <w:szCs w:val="24"/>
                <w:lang w:eastAsia="bg-BG"/>
              </w:rPr>
              <w:t>Машинно оформяне на терена чрез изграждане на насипи</w:t>
            </w:r>
          </w:p>
        </w:tc>
        <w:tc>
          <w:tcPr>
            <w:tcW w:w="992" w:type="dxa"/>
          </w:tcPr>
          <w:p w:rsidR="00FD6379" w:rsidRDefault="00FD6379" w:rsidP="00A8496E">
            <w:r>
              <w:rPr>
                <w:rFonts w:cs="Times New Roman"/>
                <w:szCs w:val="24"/>
              </w:rPr>
              <w:t>мс</w:t>
            </w:r>
          </w:p>
        </w:tc>
        <w:tc>
          <w:tcPr>
            <w:tcW w:w="1560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D6379" w:rsidTr="0005694F">
        <w:tc>
          <w:tcPr>
            <w:tcW w:w="49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2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Натоварване и извозване на растителни отпадъци</w:t>
            </w:r>
          </w:p>
        </w:tc>
        <w:tc>
          <w:tcPr>
            <w:tcW w:w="992" w:type="dxa"/>
          </w:tcPr>
          <w:p w:rsidR="00FD6379" w:rsidRPr="007B2757" w:rsidRDefault="00FD6379" w:rsidP="007B27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</w:t>
            </w:r>
            <w:r w:rsidRPr="007B2757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7B2757">
              <w:rPr>
                <w:rFonts w:cs="Times New Roman"/>
                <w:sz w:val="20"/>
                <w:szCs w:val="20"/>
              </w:rPr>
              <w:t xml:space="preserve"> за един км.</w:t>
            </w:r>
          </w:p>
        </w:tc>
        <w:tc>
          <w:tcPr>
            <w:tcW w:w="1560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D6379" w:rsidTr="0005694F">
        <w:tc>
          <w:tcPr>
            <w:tcW w:w="49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2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Извозване на земни маси и транспорт до 2 км.</w:t>
            </w:r>
          </w:p>
        </w:tc>
        <w:tc>
          <w:tcPr>
            <w:tcW w:w="992" w:type="dxa"/>
          </w:tcPr>
          <w:p w:rsidR="00FD6379" w:rsidRPr="00B23D18" w:rsidRDefault="00FD6379" w:rsidP="007B275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куб.м.</w:t>
            </w:r>
          </w:p>
        </w:tc>
        <w:tc>
          <w:tcPr>
            <w:tcW w:w="1560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D6379" w:rsidTr="0005694F">
        <w:tc>
          <w:tcPr>
            <w:tcW w:w="49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2" w:type="dxa"/>
          </w:tcPr>
          <w:p w:rsidR="00FD6379" w:rsidRPr="009B60A6" w:rsidRDefault="00FD6379" w:rsidP="00A8496E">
            <w:pPr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Верижен комбиниран багер * за изпълнение </w:t>
            </w:r>
          </w:p>
        </w:tc>
        <w:tc>
          <w:tcPr>
            <w:tcW w:w="992" w:type="dxa"/>
          </w:tcPr>
          <w:p w:rsidR="00FD6379" w:rsidRDefault="00FD6379" w:rsidP="00A8496E">
            <w:r w:rsidRPr="00B23D18">
              <w:rPr>
                <w:rFonts w:cs="Times New Roman"/>
                <w:szCs w:val="24"/>
              </w:rPr>
              <w:t>мс</w:t>
            </w:r>
          </w:p>
        </w:tc>
        <w:tc>
          <w:tcPr>
            <w:tcW w:w="1560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D6379" w:rsidTr="0005694F">
        <w:tc>
          <w:tcPr>
            <w:tcW w:w="49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2" w:type="dxa"/>
          </w:tcPr>
          <w:p w:rsidR="00FD6379" w:rsidRPr="009B60A6" w:rsidRDefault="00FD6379" w:rsidP="00A8496E">
            <w:pPr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*</w:t>
            </w:r>
          </w:p>
        </w:tc>
        <w:tc>
          <w:tcPr>
            <w:tcW w:w="992" w:type="dxa"/>
          </w:tcPr>
          <w:p w:rsidR="00FD6379" w:rsidRDefault="00FD6379" w:rsidP="00A8496E">
            <w:r w:rsidRPr="00B23D18">
              <w:rPr>
                <w:rFonts w:cs="Times New Roman"/>
                <w:szCs w:val="24"/>
              </w:rPr>
              <w:t>мс</w:t>
            </w:r>
          </w:p>
        </w:tc>
        <w:tc>
          <w:tcPr>
            <w:tcW w:w="1560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D6379" w:rsidTr="0005694F">
        <w:tc>
          <w:tcPr>
            <w:tcW w:w="49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2" w:type="dxa"/>
          </w:tcPr>
          <w:p w:rsidR="00FD6379" w:rsidRPr="009B60A6" w:rsidRDefault="00FD6379" w:rsidP="00A8496E">
            <w:pPr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*</w:t>
            </w:r>
          </w:p>
        </w:tc>
        <w:tc>
          <w:tcPr>
            <w:tcW w:w="992" w:type="dxa"/>
          </w:tcPr>
          <w:p w:rsidR="00FD6379" w:rsidRDefault="00FD6379" w:rsidP="00A8496E">
            <w:r w:rsidRPr="00B23D18">
              <w:rPr>
                <w:rFonts w:cs="Times New Roman"/>
                <w:szCs w:val="24"/>
              </w:rPr>
              <w:t>мс</w:t>
            </w:r>
          </w:p>
        </w:tc>
        <w:tc>
          <w:tcPr>
            <w:tcW w:w="1560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D6379" w:rsidTr="0005694F">
        <w:tc>
          <w:tcPr>
            <w:tcW w:w="49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722" w:type="dxa"/>
          </w:tcPr>
          <w:p w:rsidR="00FD6379" w:rsidRPr="009B60A6" w:rsidRDefault="00FD6379" w:rsidP="00A8496E">
            <w:pPr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*</w:t>
            </w:r>
          </w:p>
        </w:tc>
        <w:tc>
          <w:tcPr>
            <w:tcW w:w="992" w:type="dxa"/>
          </w:tcPr>
          <w:p w:rsidR="00FD6379" w:rsidRDefault="00FD6379" w:rsidP="00A8496E">
            <w:r w:rsidRPr="00B23D18">
              <w:rPr>
                <w:rFonts w:cs="Times New Roman"/>
                <w:szCs w:val="24"/>
              </w:rPr>
              <w:t>мс</w:t>
            </w:r>
          </w:p>
        </w:tc>
        <w:tc>
          <w:tcPr>
            <w:tcW w:w="1560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:rsidR="00FD6379" w:rsidRDefault="00FD6379" w:rsidP="00A8496E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:rsidR="0005694F" w:rsidRDefault="0005694F" w:rsidP="0068585A">
      <w:pPr>
        <w:jc w:val="both"/>
        <w:rPr>
          <w:sz w:val="22"/>
          <w:lang w:eastAsia="bg-BG"/>
        </w:rPr>
      </w:pPr>
    </w:p>
    <w:p w:rsidR="0068585A" w:rsidRPr="007B2757" w:rsidRDefault="0068585A" w:rsidP="0068585A">
      <w:pPr>
        <w:jc w:val="both"/>
        <w:rPr>
          <w:sz w:val="22"/>
          <w:lang w:eastAsia="bg-BG"/>
        </w:rPr>
      </w:pPr>
      <w:r w:rsidRPr="007B2757">
        <w:rPr>
          <w:sz w:val="22"/>
          <w:lang w:eastAsia="bg-BG"/>
        </w:rPr>
        <w:t>Населени места</w:t>
      </w:r>
    </w:p>
    <w:p w:rsidR="0068585A" w:rsidRPr="007B2757" w:rsidRDefault="0068585A" w:rsidP="0068585A">
      <w:pPr>
        <w:jc w:val="both"/>
        <w:rPr>
          <w:sz w:val="20"/>
          <w:szCs w:val="20"/>
          <w:lang w:eastAsia="bg-BG"/>
        </w:rPr>
      </w:pPr>
      <w:r w:rsidRPr="007B2757">
        <w:rPr>
          <w:sz w:val="20"/>
          <w:szCs w:val="20"/>
          <w:lang w:eastAsia="bg-BG"/>
        </w:rPr>
        <w:t>I-ва</w:t>
      </w:r>
      <w:r w:rsidR="007B2757" w:rsidRPr="007B2757">
        <w:rPr>
          <w:sz w:val="20"/>
          <w:szCs w:val="20"/>
          <w:lang w:eastAsia="bg-BG"/>
        </w:rPr>
        <w:t xml:space="preserve"> група: </w:t>
      </w:r>
      <w:r w:rsidRPr="007B2757">
        <w:rPr>
          <w:sz w:val="20"/>
          <w:szCs w:val="20"/>
          <w:lang w:eastAsia="bg-BG"/>
        </w:rPr>
        <w:t>Богдан, Бранище, Врачанци, Ген.Колево, Добрево, Долина, Дончево, Драганово, Златия, Козлодуйци, Котленци, Ломница, Малка Смолница, Методиево, Овчарово, Одринци, Опанец, Паскалево, Плачи дол, Победа, Полковник Минково, Полковник Свещарово, Попгригорово, Приморци, Пчелино, Росеново, Самуилово, Славеево, Смолница, Стефан Караджа, Стефаново, Стожер, Царевец</w:t>
      </w:r>
    </w:p>
    <w:p w:rsidR="0068585A" w:rsidRPr="007B2757" w:rsidRDefault="0068585A" w:rsidP="0068585A">
      <w:pPr>
        <w:jc w:val="both"/>
        <w:rPr>
          <w:sz w:val="20"/>
          <w:szCs w:val="20"/>
          <w:lang w:eastAsia="bg-BG"/>
        </w:rPr>
      </w:pPr>
      <w:r w:rsidRPr="007B2757">
        <w:rPr>
          <w:sz w:val="20"/>
          <w:szCs w:val="20"/>
          <w:lang w:eastAsia="bg-BG"/>
        </w:rPr>
        <w:t>II-ра</w:t>
      </w:r>
      <w:r w:rsidR="007B2757" w:rsidRPr="007B2757">
        <w:rPr>
          <w:sz w:val="20"/>
          <w:szCs w:val="20"/>
          <w:lang w:eastAsia="bg-BG"/>
        </w:rPr>
        <w:t xml:space="preserve"> група:</w:t>
      </w:r>
      <w:r w:rsidRPr="007B2757">
        <w:rPr>
          <w:sz w:val="20"/>
          <w:szCs w:val="20"/>
          <w:lang w:eastAsia="bg-BG"/>
        </w:rPr>
        <w:t>Батово, Божурово, Ведрина, Владимирово, Гешаново, Дебрене, Енево, Житница, Камен, Карапелит, Ловчанци, Лясково, Медово, Миладиновци, Ново Ботево, Одърци, Орлова могила, Подслон, Полковник Иваново, Свобода, Сливенци, Соколник, Тянево, Черна</w:t>
      </w:r>
    </w:p>
    <w:p w:rsidR="007B2757" w:rsidRDefault="0068585A" w:rsidP="007B2757">
      <w:pPr>
        <w:jc w:val="both"/>
        <w:rPr>
          <w:sz w:val="20"/>
          <w:szCs w:val="20"/>
          <w:lang w:eastAsia="bg-BG"/>
        </w:rPr>
      </w:pPr>
      <w:r w:rsidRPr="007B2757">
        <w:rPr>
          <w:sz w:val="20"/>
          <w:szCs w:val="20"/>
          <w:lang w:eastAsia="bg-BG"/>
        </w:rPr>
        <w:t>III-та</w:t>
      </w:r>
      <w:r w:rsidR="007B2757" w:rsidRPr="007B2757">
        <w:rPr>
          <w:sz w:val="20"/>
          <w:szCs w:val="20"/>
          <w:lang w:eastAsia="bg-BG"/>
        </w:rPr>
        <w:t xml:space="preserve"> група: </w:t>
      </w:r>
      <w:r w:rsidRPr="007B2757">
        <w:rPr>
          <w:sz w:val="20"/>
          <w:szCs w:val="20"/>
          <w:lang w:eastAsia="bg-BG"/>
        </w:rPr>
        <w:t>Алцек, Бдинци, Бенковски, Воднянци, Вратарите, Дряновец, Крагулево, Прилеп, Пчелник, Ф.</w:t>
      </w:r>
      <w:r w:rsidR="00E9378F">
        <w:rPr>
          <w:sz w:val="20"/>
          <w:szCs w:val="20"/>
          <w:lang w:eastAsia="bg-BG"/>
        </w:rPr>
        <w:t>Денково</w:t>
      </w:r>
      <w:r w:rsidRPr="007B2757">
        <w:rPr>
          <w:sz w:val="20"/>
          <w:szCs w:val="20"/>
          <w:lang w:eastAsia="bg-BG"/>
        </w:rPr>
        <w:t>, Хитово</w:t>
      </w:r>
    </w:p>
    <w:p w:rsidR="0005694F" w:rsidRDefault="0005694F" w:rsidP="007B2757">
      <w:pPr>
        <w:jc w:val="both"/>
        <w:rPr>
          <w:lang w:eastAsia="bg-BG"/>
        </w:rPr>
      </w:pPr>
    </w:p>
    <w:p w:rsidR="00750CC1" w:rsidRPr="007B2757" w:rsidRDefault="009B60A6" w:rsidP="007B2757">
      <w:pPr>
        <w:ind w:left="-284"/>
        <w:jc w:val="both"/>
        <w:rPr>
          <w:u w:val="single"/>
          <w:lang w:eastAsia="bg-BG"/>
        </w:rPr>
      </w:pPr>
      <w:r w:rsidRPr="007B2757">
        <w:rPr>
          <w:rFonts w:cs="Times New Roman"/>
          <w:szCs w:val="24"/>
          <w:u w:val="single"/>
        </w:rPr>
        <w:t xml:space="preserve">Забележки: </w:t>
      </w:r>
    </w:p>
    <w:p w:rsidR="00750CC1" w:rsidRDefault="00750CC1" w:rsidP="0005694F">
      <w:pPr>
        <w:numPr>
          <w:ilvl w:val="0"/>
          <w:numId w:val="10"/>
        </w:num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Цената</w:t>
      </w:r>
      <w:r w:rsidR="00FD6379" w:rsidRPr="00FD6379">
        <w:rPr>
          <w:rFonts w:cs="Times New Roman"/>
          <w:i/>
          <w:szCs w:val="24"/>
        </w:rPr>
        <w:t xml:space="preserve"> </w:t>
      </w:r>
      <w:r w:rsidR="00FD6379">
        <w:rPr>
          <w:rFonts w:cs="Times New Roman"/>
          <w:i/>
          <w:szCs w:val="24"/>
        </w:rPr>
        <w:t>на машиносмяна, посочена в таблиците,</w:t>
      </w:r>
      <w:r>
        <w:rPr>
          <w:rFonts w:cs="Times New Roman"/>
          <w:i/>
          <w:szCs w:val="24"/>
        </w:rPr>
        <w:t xml:space="preserve"> е за колесен комбиниран багер товарач с капацитет на кофата на стрела: 0,25 – 0,5 куб.м. с обем на кофата на товарача 1,1-1,3 куб.м. При положение, че се използва по-голям багер – цената на машиносмяната се приравнява към цената на цитирания багер.</w:t>
      </w:r>
    </w:p>
    <w:p w:rsidR="009B60A6" w:rsidRPr="0005694F" w:rsidRDefault="000C10AE" w:rsidP="0005694F">
      <w:pPr>
        <w:numPr>
          <w:ilvl w:val="0"/>
          <w:numId w:val="10"/>
        </w:numPr>
        <w:jc w:val="both"/>
        <w:rPr>
          <w:rFonts w:cs="Times New Roman"/>
          <w:i/>
          <w:szCs w:val="24"/>
        </w:rPr>
      </w:pPr>
      <w:r w:rsidRPr="0005694F">
        <w:rPr>
          <w:rFonts w:cs="Times New Roman"/>
          <w:i/>
          <w:szCs w:val="24"/>
        </w:rPr>
        <w:t xml:space="preserve">В предложението по т.2 за </w:t>
      </w:r>
      <w:r w:rsidR="00C869DC" w:rsidRPr="0005694F">
        <w:rPr>
          <w:rFonts w:cs="Times New Roman"/>
          <w:i/>
          <w:szCs w:val="24"/>
        </w:rPr>
        <w:t>*</w:t>
      </w:r>
      <w:r w:rsidRPr="0005694F">
        <w:rPr>
          <w:rFonts w:cs="Times New Roman"/>
          <w:i/>
          <w:szCs w:val="24"/>
        </w:rPr>
        <w:t xml:space="preserve"> се п</w:t>
      </w:r>
      <w:r w:rsidR="00C869DC" w:rsidRPr="0005694F">
        <w:rPr>
          <w:rFonts w:cs="Times New Roman"/>
          <w:i/>
          <w:szCs w:val="24"/>
        </w:rPr>
        <w:t>осочва</w:t>
      </w:r>
      <w:r w:rsidR="00FD6379" w:rsidRPr="0005694F">
        <w:rPr>
          <w:rFonts w:cs="Times New Roman"/>
          <w:i/>
          <w:szCs w:val="24"/>
        </w:rPr>
        <w:t xml:space="preserve">т </w:t>
      </w:r>
      <w:r w:rsidR="00C869DC" w:rsidRPr="0005694F">
        <w:rPr>
          <w:rFonts w:cs="Times New Roman"/>
          <w:i/>
          <w:szCs w:val="24"/>
        </w:rPr>
        <w:t>вид</w:t>
      </w:r>
      <w:r w:rsidR="008340C9" w:rsidRPr="0005694F">
        <w:rPr>
          <w:rFonts w:cs="Times New Roman"/>
          <w:i/>
          <w:szCs w:val="24"/>
        </w:rPr>
        <w:t>ът</w:t>
      </w:r>
      <w:r w:rsidR="00C869DC" w:rsidRPr="0005694F">
        <w:rPr>
          <w:rFonts w:cs="Times New Roman"/>
          <w:i/>
          <w:szCs w:val="24"/>
        </w:rPr>
        <w:t xml:space="preserve"> на </w:t>
      </w:r>
      <w:r w:rsidR="001E3E07" w:rsidRPr="0005694F">
        <w:rPr>
          <w:rFonts w:cs="Times New Roman"/>
          <w:i/>
          <w:szCs w:val="24"/>
        </w:rPr>
        <w:t>машините</w:t>
      </w:r>
      <w:r w:rsidR="00C869DC" w:rsidRPr="0005694F">
        <w:rPr>
          <w:rFonts w:cs="Times New Roman"/>
          <w:i/>
          <w:szCs w:val="24"/>
        </w:rPr>
        <w:t xml:space="preserve">, които ще се използват при изпълнение на поръчката, като се посочват цените за една машиносмяна на всички </w:t>
      </w:r>
      <w:r w:rsidRPr="0005694F">
        <w:rPr>
          <w:rFonts w:cs="Times New Roman"/>
          <w:i/>
          <w:szCs w:val="24"/>
        </w:rPr>
        <w:t>машини</w:t>
      </w:r>
      <w:r w:rsidR="00C869DC" w:rsidRPr="0005694F">
        <w:rPr>
          <w:rFonts w:cs="Times New Roman"/>
          <w:i/>
          <w:szCs w:val="24"/>
        </w:rPr>
        <w:t xml:space="preserve">, описани в </w:t>
      </w:r>
      <w:r w:rsidRPr="0005694F">
        <w:rPr>
          <w:rFonts w:cs="Times New Roman"/>
          <w:i/>
          <w:szCs w:val="24"/>
        </w:rPr>
        <w:t>ЕЕДОП</w:t>
      </w:r>
      <w:r w:rsidR="00C869DC" w:rsidRPr="0005694F">
        <w:rPr>
          <w:rFonts w:cs="Times New Roman"/>
          <w:i/>
          <w:szCs w:val="24"/>
        </w:rPr>
        <w:t>.</w:t>
      </w:r>
      <w:r w:rsidR="000C1187" w:rsidRPr="0005694F">
        <w:rPr>
          <w:rFonts w:cs="Times New Roman"/>
          <w:i/>
          <w:szCs w:val="24"/>
        </w:rPr>
        <w:t xml:space="preserve"> При описание на техниката следва да се има предвид </w:t>
      </w:r>
      <w:r w:rsidR="00F30FAB" w:rsidRPr="0005694F">
        <w:rPr>
          <w:rFonts w:cs="Times New Roman"/>
          <w:i/>
          <w:szCs w:val="24"/>
        </w:rPr>
        <w:t>т.7 от Техническата спецификация.</w:t>
      </w:r>
    </w:p>
    <w:p w:rsidR="000C10AE" w:rsidRDefault="000C10AE" w:rsidP="006241D0">
      <w:pPr>
        <w:jc w:val="both"/>
        <w:rPr>
          <w:lang w:eastAsia="bg-BG"/>
        </w:rPr>
      </w:pPr>
    </w:p>
    <w:p w:rsidR="004E7890" w:rsidRDefault="000C10AE" w:rsidP="004D0251">
      <w:pPr>
        <w:ind w:firstLine="360"/>
        <w:jc w:val="both"/>
        <w:rPr>
          <w:lang w:eastAsia="bg-BG"/>
        </w:rPr>
      </w:pPr>
      <w:r>
        <w:rPr>
          <w:lang w:eastAsia="bg-BG"/>
        </w:rPr>
        <w:t>Декларираме, че настоящото Ценово предложение е изготвено при пълно спазване на Техническата спецификация и изискванията на Възложителя за изпълнение на настоящата обществена поръчка.</w:t>
      </w:r>
    </w:p>
    <w:p w:rsidR="000C10AE" w:rsidRPr="006E17DB" w:rsidRDefault="000C10AE" w:rsidP="004D0251">
      <w:pPr>
        <w:ind w:firstLine="360"/>
        <w:jc w:val="both"/>
        <w:rPr>
          <w:rFonts w:eastAsia="Times New Roman"/>
          <w:bCs/>
          <w:color w:val="000000"/>
          <w:szCs w:val="24"/>
          <w:lang w:eastAsia="bg-BG"/>
        </w:rPr>
      </w:pPr>
      <w:bookmarkStart w:id="0" w:name="_GoBack"/>
      <w:bookmarkEnd w:id="0"/>
      <w:r>
        <w:t>Гарантираме, че предложените единичните цени са формирани правилно и точно, в пълно съответствие с условията по поръчката и включват всички разходи за извършване на съответния вид работа и няма да се променят при изпълнение на договора за възлагане на обществената поръчка.</w:t>
      </w:r>
    </w:p>
    <w:p w:rsidR="000C10AE" w:rsidRDefault="000C10AE" w:rsidP="006241D0">
      <w:pPr>
        <w:jc w:val="both"/>
        <w:rPr>
          <w:rFonts w:eastAsia="Times New Roman" w:cs="Times New Roman"/>
          <w:bCs/>
          <w:szCs w:val="24"/>
          <w:lang w:eastAsia="bg-BG"/>
        </w:rPr>
      </w:pPr>
    </w:p>
    <w:p w:rsidR="009E3DFB" w:rsidRDefault="009E3DFB" w:rsidP="006241D0">
      <w:pPr>
        <w:jc w:val="both"/>
        <w:rPr>
          <w:rFonts w:eastAsia="Times New Roman" w:cs="Times New Roman"/>
          <w:bCs/>
          <w:szCs w:val="24"/>
          <w:lang w:eastAsia="bg-BG"/>
        </w:rPr>
      </w:pPr>
    </w:p>
    <w:p w:rsidR="00AD44D5" w:rsidRDefault="00AD44D5" w:rsidP="006241D0">
      <w:pPr>
        <w:jc w:val="both"/>
        <w:rPr>
          <w:rFonts w:eastAsia="Times New Roman" w:cs="Times New Roman"/>
          <w:bCs/>
          <w:szCs w:val="24"/>
          <w:lang w:eastAsia="bg-BG"/>
        </w:rPr>
      </w:pPr>
    </w:p>
    <w:p w:rsidR="00397947" w:rsidRPr="00D0244B" w:rsidRDefault="00397947" w:rsidP="00397947">
      <w:pPr>
        <w:jc w:val="both"/>
        <w:rPr>
          <w:szCs w:val="24"/>
        </w:rPr>
      </w:pPr>
    </w:p>
    <w:p w:rsidR="00397947" w:rsidRPr="00D928B2" w:rsidRDefault="00397947" w:rsidP="00397947">
      <w:pPr>
        <w:jc w:val="both"/>
        <w:rPr>
          <w:szCs w:val="24"/>
        </w:rPr>
      </w:pPr>
      <w:r w:rsidRPr="00D928B2">
        <w:rPr>
          <w:szCs w:val="24"/>
        </w:rPr>
        <w:t>……………………… год.</w:t>
      </w:r>
      <w:r w:rsidRPr="00D928B2">
        <w:rPr>
          <w:szCs w:val="24"/>
        </w:rPr>
        <w:tab/>
      </w:r>
      <w:r w:rsidRPr="00D928B2">
        <w:rPr>
          <w:szCs w:val="24"/>
        </w:rPr>
        <w:tab/>
      </w:r>
      <w:r w:rsidRPr="00D928B2">
        <w:rPr>
          <w:szCs w:val="24"/>
        </w:rPr>
        <w:tab/>
      </w:r>
      <w:r w:rsidRPr="00D928B2">
        <w:rPr>
          <w:szCs w:val="24"/>
        </w:rPr>
        <w:tab/>
      </w:r>
      <w:r w:rsidRPr="00D928B2">
        <w:rPr>
          <w:szCs w:val="24"/>
        </w:rPr>
        <w:tab/>
        <w:t>Участник:……………………</w:t>
      </w:r>
      <w:r w:rsidRPr="00D928B2">
        <w:rPr>
          <w:szCs w:val="24"/>
        </w:rPr>
        <w:tab/>
      </w:r>
      <w:r w:rsidRPr="00D928B2">
        <w:rPr>
          <w:szCs w:val="24"/>
        </w:rPr>
        <w:tab/>
      </w:r>
      <w:r w:rsidRPr="00D928B2">
        <w:rPr>
          <w:szCs w:val="24"/>
        </w:rPr>
        <w:tab/>
      </w:r>
    </w:p>
    <w:p w:rsidR="00397947" w:rsidRPr="00D928B2" w:rsidRDefault="00397947" w:rsidP="00397947">
      <w:pPr>
        <w:jc w:val="both"/>
        <w:rPr>
          <w:i/>
          <w:szCs w:val="24"/>
        </w:rPr>
      </w:pPr>
      <w:r w:rsidRPr="00D928B2">
        <w:rPr>
          <w:i/>
          <w:szCs w:val="24"/>
        </w:rPr>
        <w:t>(дата на подписване)</w:t>
      </w:r>
      <w:r w:rsidRPr="00D928B2">
        <w:rPr>
          <w:i/>
          <w:szCs w:val="24"/>
        </w:rPr>
        <w:tab/>
      </w:r>
      <w:r w:rsidRPr="00D928B2">
        <w:rPr>
          <w:i/>
          <w:szCs w:val="24"/>
        </w:rPr>
        <w:tab/>
      </w:r>
      <w:r w:rsidRPr="00D928B2">
        <w:rPr>
          <w:i/>
          <w:szCs w:val="24"/>
        </w:rPr>
        <w:tab/>
      </w:r>
      <w:r w:rsidRPr="00D928B2">
        <w:rPr>
          <w:i/>
          <w:szCs w:val="24"/>
        </w:rPr>
        <w:tab/>
      </w:r>
      <w:r w:rsidRPr="00D928B2">
        <w:rPr>
          <w:i/>
          <w:szCs w:val="24"/>
        </w:rPr>
        <w:tab/>
      </w:r>
      <w:r w:rsidRPr="00D928B2">
        <w:rPr>
          <w:i/>
          <w:szCs w:val="24"/>
        </w:rPr>
        <w:tab/>
        <w:t>(подпис и печат)</w:t>
      </w:r>
    </w:p>
    <w:p w:rsidR="00397947" w:rsidRPr="00D928B2" w:rsidRDefault="00397947" w:rsidP="00397947">
      <w:pPr>
        <w:jc w:val="both"/>
        <w:rPr>
          <w:szCs w:val="24"/>
        </w:rPr>
      </w:pPr>
    </w:p>
    <w:p w:rsidR="00397947" w:rsidRPr="00D928B2" w:rsidRDefault="00397947" w:rsidP="00397947">
      <w:pPr>
        <w:rPr>
          <w:b/>
        </w:rPr>
      </w:pPr>
    </w:p>
    <w:p w:rsidR="00AD44D5" w:rsidRPr="00D928B2" w:rsidRDefault="00AD44D5" w:rsidP="00AD44D5"/>
    <w:p w:rsidR="00AD44D5" w:rsidRPr="00D928B2" w:rsidRDefault="00AD44D5" w:rsidP="00AD44D5"/>
    <w:p w:rsidR="00AD44D5" w:rsidRDefault="00AD44D5" w:rsidP="00AD44D5"/>
    <w:sectPr w:rsidR="00AD44D5" w:rsidSect="001E3E07">
      <w:headerReference w:type="first" r:id="rId8"/>
      <w:pgSz w:w="11906" w:h="16838" w:code="9"/>
      <w:pgMar w:top="1077" w:right="1418" w:bottom="1021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3E" w:rsidRDefault="001E773E" w:rsidP="002D0C2E">
      <w:r>
        <w:separator/>
      </w:r>
    </w:p>
  </w:endnote>
  <w:endnote w:type="continuationSeparator" w:id="0">
    <w:p w:rsidR="001E773E" w:rsidRDefault="001E773E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3E" w:rsidRDefault="001E773E" w:rsidP="002D0C2E">
      <w:r>
        <w:separator/>
      </w:r>
    </w:p>
  </w:footnote>
  <w:footnote w:type="continuationSeparator" w:id="0">
    <w:p w:rsidR="001E773E" w:rsidRDefault="001E773E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DD" w:rsidRDefault="0043524F" w:rsidP="00603DFE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641745E1" wp14:editId="6BE0C617">
          <wp:simplePos x="0" y="0"/>
          <wp:positionH relativeFrom="column">
            <wp:posOffset>116205</wp:posOffset>
          </wp:positionH>
          <wp:positionV relativeFrom="paragraph">
            <wp:posOffset>-228600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DDD"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1312" behindDoc="0" locked="0" layoutInCell="1" allowOverlap="1" wp14:anchorId="291C5C24" wp14:editId="4007874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DDD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C8899" wp14:editId="56715A6E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1E773E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90.75pt;margin-top:-2.7pt;width:282.75pt;height:18pt;z-index:25166028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E77DDD" w:rsidRPr="0043524F" w:rsidRDefault="00E77DDD" w:rsidP="00603DFE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43524F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E77DDD" w:rsidRPr="0043524F" w:rsidRDefault="00E77DDD" w:rsidP="00603DFE">
    <w:pPr>
      <w:jc w:val="center"/>
      <w:rPr>
        <w:rFonts w:ascii="Arial Narrow" w:hAnsi="Arial Narrow" w:cs="Arial"/>
        <w:b/>
        <w:i/>
        <w:sz w:val="22"/>
      </w:rPr>
    </w:pPr>
    <w:r w:rsidRPr="0043524F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43524F">
        <w:rPr>
          <w:rStyle w:val="a7"/>
          <w:rFonts w:ascii="Arial Narrow" w:hAnsi="Arial Narrow" w:cs="Arial"/>
          <w:b/>
          <w:i/>
          <w:sz w:val="22"/>
        </w:rPr>
        <w:t>obshtina</w:t>
      </w:r>
      <w:r w:rsidRPr="0043524F">
        <w:rPr>
          <w:rStyle w:val="a7"/>
          <w:rFonts w:ascii="Arial Narrow" w:hAnsi="Arial Narrow" w:cs="Arial"/>
          <w:b/>
          <w:i/>
          <w:sz w:val="22"/>
          <w:lang w:val="en-GB"/>
        </w:rPr>
        <w:t>@</w:t>
      </w:r>
      <w:r w:rsidRPr="0043524F">
        <w:rPr>
          <w:rStyle w:val="a7"/>
          <w:rFonts w:ascii="Arial Narrow" w:hAnsi="Arial Narrow" w:cs="Arial"/>
          <w:b/>
          <w:i/>
          <w:sz w:val="22"/>
        </w:rPr>
        <w:t>dobrichka</w:t>
      </w:r>
      <w:r w:rsidRPr="0043524F">
        <w:rPr>
          <w:rStyle w:val="a7"/>
          <w:rFonts w:ascii="Arial Narrow" w:hAnsi="Arial Narrow" w:cs="Arial"/>
          <w:b/>
          <w:i/>
          <w:sz w:val="22"/>
          <w:lang w:val="en-GB"/>
        </w:rPr>
        <w:t>.</w:t>
      </w:r>
      <w:r w:rsidRPr="0043524F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43524F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43524F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53E9"/>
    <w:multiLevelType w:val="hybridMultilevel"/>
    <w:tmpl w:val="C2AA8BF8"/>
    <w:lvl w:ilvl="0" w:tplc="10A0426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680D18"/>
    <w:multiLevelType w:val="hybridMultilevel"/>
    <w:tmpl w:val="6436E0A6"/>
    <w:lvl w:ilvl="0" w:tplc="C616C3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DDA3DCA"/>
    <w:multiLevelType w:val="hybridMultilevel"/>
    <w:tmpl w:val="98E29978"/>
    <w:lvl w:ilvl="0" w:tplc="72D0F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BC1F18"/>
    <w:multiLevelType w:val="hybridMultilevel"/>
    <w:tmpl w:val="21727C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4085"/>
    <w:multiLevelType w:val="hybridMultilevel"/>
    <w:tmpl w:val="EA0C4C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54381"/>
    <w:multiLevelType w:val="hybridMultilevel"/>
    <w:tmpl w:val="13C84F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901D3"/>
    <w:multiLevelType w:val="hybridMultilevel"/>
    <w:tmpl w:val="84EE3306"/>
    <w:lvl w:ilvl="0" w:tplc="CA1E881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4FD125B"/>
    <w:multiLevelType w:val="hybridMultilevel"/>
    <w:tmpl w:val="D266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B3223"/>
    <w:multiLevelType w:val="hybridMultilevel"/>
    <w:tmpl w:val="1C30DE08"/>
    <w:lvl w:ilvl="0" w:tplc="AF20E6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B677BB4"/>
    <w:multiLevelType w:val="hybridMultilevel"/>
    <w:tmpl w:val="EFDC78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47DCB"/>
    <w:rsid w:val="00053F90"/>
    <w:rsid w:val="0005694F"/>
    <w:rsid w:val="00072E6D"/>
    <w:rsid w:val="00082FA6"/>
    <w:rsid w:val="00083CC3"/>
    <w:rsid w:val="00095B03"/>
    <w:rsid w:val="000A22E4"/>
    <w:rsid w:val="000B49D8"/>
    <w:rsid w:val="000C10AE"/>
    <w:rsid w:val="000C1187"/>
    <w:rsid w:val="000D5F85"/>
    <w:rsid w:val="00104D92"/>
    <w:rsid w:val="00106C0C"/>
    <w:rsid w:val="001532B7"/>
    <w:rsid w:val="0016122E"/>
    <w:rsid w:val="001815E6"/>
    <w:rsid w:val="001A3690"/>
    <w:rsid w:val="001D37F2"/>
    <w:rsid w:val="001E3E07"/>
    <w:rsid w:val="001E5040"/>
    <w:rsid w:val="001E773E"/>
    <w:rsid w:val="00267739"/>
    <w:rsid w:val="00272B23"/>
    <w:rsid w:val="002A086C"/>
    <w:rsid w:val="002C09A4"/>
    <w:rsid w:val="002C173B"/>
    <w:rsid w:val="002D0C2E"/>
    <w:rsid w:val="002D4A8C"/>
    <w:rsid w:val="002F4CAF"/>
    <w:rsid w:val="00323BEA"/>
    <w:rsid w:val="00327670"/>
    <w:rsid w:val="00333254"/>
    <w:rsid w:val="00384446"/>
    <w:rsid w:val="00386C01"/>
    <w:rsid w:val="00397947"/>
    <w:rsid w:val="003B42C1"/>
    <w:rsid w:val="003C73CF"/>
    <w:rsid w:val="003D75FD"/>
    <w:rsid w:val="003F56C3"/>
    <w:rsid w:val="0043524F"/>
    <w:rsid w:val="00482C1B"/>
    <w:rsid w:val="004D0251"/>
    <w:rsid w:val="004E3883"/>
    <w:rsid w:val="004E7890"/>
    <w:rsid w:val="005278AC"/>
    <w:rsid w:val="0053245E"/>
    <w:rsid w:val="00533794"/>
    <w:rsid w:val="0054105B"/>
    <w:rsid w:val="00576323"/>
    <w:rsid w:val="005C53A9"/>
    <w:rsid w:val="005D50FB"/>
    <w:rsid w:val="005F070B"/>
    <w:rsid w:val="00602BA2"/>
    <w:rsid w:val="00603DFE"/>
    <w:rsid w:val="006241D0"/>
    <w:rsid w:val="0062491E"/>
    <w:rsid w:val="0067003B"/>
    <w:rsid w:val="0068585A"/>
    <w:rsid w:val="006B0F43"/>
    <w:rsid w:val="006D6E8E"/>
    <w:rsid w:val="006E0BCA"/>
    <w:rsid w:val="00740910"/>
    <w:rsid w:val="00742174"/>
    <w:rsid w:val="00750CC1"/>
    <w:rsid w:val="00773766"/>
    <w:rsid w:val="007B2757"/>
    <w:rsid w:val="007C64CE"/>
    <w:rsid w:val="00823A6D"/>
    <w:rsid w:val="008340C9"/>
    <w:rsid w:val="00883F78"/>
    <w:rsid w:val="00885D9C"/>
    <w:rsid w:val="008A7420"/>
    <w:rsid w:val="00904865"/>
    <w:rsid w:val="00917587"/>
    <w:rsid w:val="009B60A6"/>
    <w:rsid w:val="009E3DFB"/>
    <w:rsid w:val="00A37C9A"/>
    <w:rsid w:val="00A70CA1"/>
    <w:rsid w:val="00A94538"/>
    <w:rsid w:val="00A946C9"/>
    <w:rsid w:val="00AA183E"/>
    <w:rsid w:val="00AA34FA"/>
    <w:rsid w:val="00AB41CC"/>
    <w:rsid w:val="00AD44D5"/>
    <w:rsid w:val="00AE2F95"/>
    <w:rsid w:val="00B32E1E"/>
    <w:rsid w:val="00B37FC9"/>
    <w:rsid w:val="00B5575F"/>
    <w:rsid w:val="00B86A0E"/>
    <w:rsid w:val="00BA245D"/>
    <w:rsid w:val="00BA4CE1"/>
    <w:rsid w:val="00BE0A5C"/>
    <w:rsid w:val="00C12208"/>
    <w:rsid w:val="00C15083"/>
    <w:rsid w:val="00C869DC"/>
    <w:rsid w:val="00CC3943"/>
    <w:rsid w:val="00CD189C"/>
    <w:rsid w:val="00CE03E4"/>
    <w:rsid w:val="00CF5B9F"/>
    <w:rsid w:val="00CF7CAA"/>
    <w:rsid w:val="00D06545"/>
    <w:rsid w:val="00D402E0"/>
    <w:rsid w:val="00D6357F"/>
    <w:rsid w:val="00D928B2"/>
    <w:rsid w:val="00DA36F0"/>
    <w:rsid w:val="00DB7902"/>
    <w:rsid w:val="00DD21F3"/>
    <w:rsid w:val="00E01BD2"/>
    <w:rsid w:val="00E033C5"/>
    <w:rsid w:val="00E74A01"/>
    <w:rsid w:val="00E77DDD"/>
    <w:rsid w:val="00E862B9"/>
    <w:rsid w:val="00E9378F"/>
    <w:rsid w:val="00E93E72"/>
    <w:rsid w:val="00EA78CB"/>
    <w:rsid w:val="00EE4A12"/>
    <w:rsid w:val="00F30FAB"/>
    <w:rsid w:val="00F35751"/>
    <w:rsid w:val="00F41A0E"/>
    <w:rsid w:val="00F53E32"/>
    <w:rsid w:val="00F76254"/>
    <w:rsid w:val="00F90365"/>
    <w:rsid w:val="00F97412"/>
    <w:rsid w:val="00FB7A04"/>
    <w:rsid w:val="00FC0C63"/>
    <w:rsid w:val="00FC34CE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37F2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1D37F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B6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ен текст1"/>
    <w:basedOn w:val="a"/>
    <w:link w:val="ad"/>
    <w:rsid w:val="0068585A"/>
    <w:pPr>
      <w:spacing w:line="271" w:lineRule="auto"/>
      <w:ind w:firstLine="397"/>
      <w:jc w:val="both"/>
    </w:pPr>
    <w:rPr>
      <w:rFonts w:eastAsia="Times New Roman" w:cs="Times New Roman"/>
      <w:szCs w:val="24"/>
      <w:lang w:val="en-GB"/>
    </w:rPr>
  </w:style>
  <w:style w:type="character" w:customStyle="1" w:styleId="ad">
    <w:name w:val="Основен текст_"/>
    <w:link w:val="1"/>
    <w:rsid w:val="0068585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37F2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1D37F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B6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ен текст1"/>
    <w:basedOn w:val="a"/>
    <w:link w:val="ad"/>
    <w:rsid w:val="0068585A"/>
    <w:pPr>
      <w:spacing w:line="271" w:lineRule="auto"/>
      <w:ind w:firstLine="397"/>
      <w:jc w:val="both"/>
    </w:pPr>
    <w:rPr>
      <w:rFonts w:eastAsia="Times New Roman" w:cs="Times New Roman"/>
      <w:szCs w:val="24"/>
      <w:lang w:val="en-GB"/>
    </w:rPr>
  </w:style>
  <w:style w:type="character" w:customStyle="1" w:styleId="ad">
    <w:name w:val="Основен текст_"/>
    <w:link w:val="1"/>
    <w:rsid w:val="0068585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Емилия Желязкова</cp:lastModifiedBy>
  <cp:revision>18</cp:revision>
  <cp:lastPrinted>2018-06-21T11:44:00Z</cp:lastPrinted>
  <dcterms:created xsi:type="dcterms:W3CDTF">2017-05-15T08:26:00Z</dcterms:created>
  <dcterms:modified xsi:type="dcterms:W3CDTF">2018-06-21T11:49:00Z</dcterms:modified>
</cp:coreProperties>
</file>