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98" w:rsidRDefault="00692198" w:rsidP="00E34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bookmarkStart w:id="0" w:name="_GoBack"/>
      <w:bookmarkEnd w:id="0"/>
      <w:r w:rsidRPr="00692198">
        <w:rPr>
          <w:rFonts w:ascii="Times New Roman" w:eastAsia="Times New Roman" w:hAnsi="Times New Roman" w:cs="Times New Roman"/>
          <w:b/>
          <w:lang w:eastAsia="bg-BG"/>
        </w:rPr>
        <w:t>КОЛИЧЕСТВЕНА СМЕТКА</w:t>
      </w:r>
    </w:p>
    <w:p w:rsidR="00E34E59" w:rsidRDefault="00E34E59" w:rsidP="00692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692198" w:rsidRPr="00692198" w:rsidRDefault="00692198" w:rsidP="006921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692198">
        <w:rPr>
          <w:rFonts w:ascii="Times New Roman" w:eastAsia="Times New Roman" w:hAnsi="Times New Roman" w:cs="Times New Roman"/>
          <w:lang w:eastAsia="bg-BG"/>
        </w:rPr>
        <w:t>Разширение и реконструкция улично осветление в селата</w:t>
      </w:r>
    </w:p>
    <w:p w:rsidR="00692198" w:rsidRPr="00692198" w:rsidRDefault="00692198" w:rsidP="006921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692198">
        <w:rPr>
          <w:rFonts w:ascii="Times New Roman" w:eastAsia="Times New Roman" w:hAnsi="Times New Roman" w:cs="Times New Roman"/>
          <w:lang w:eastAsia="bg-BG"/>
        </w:rPr>
        <w:t>Плачи дол, Подслон, Стожер и Ф.Денково</w:t>
      </w:r>
    </w:p>
    <w:p w:rsidR="00692198" w:rsidRDefault="00692198" w:rsidP="006921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692198" w:rsidRPr="00692198" w:rsidRDefault="00692198" w:rsidP="006921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tbl>
      <w:tblPr>
        <w:tblW w:w="77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4820"/>
        <w:gridCol w:w="1089"/>
        <w:gridCol w:w="1370"/>
      </w:tblGrid>
      <w:tr w:rsidR="00692198" w:rsidRPr="00692198" w:rsidTr="00FD1B55">
        <w:trPr>
          <w:trHeight w:val="76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bg-BG"/>
              </w:rPr>
              <w:t>№ по ред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bg-BG"/>
              </w:rPr>
              <w:t>Наименование на видовете СМР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bg-BG"/>
              </w:rPr>
              <w:t>единична мярка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bg-BG"/>
              </w:rPr>
              <w:t>количество</w:t>
            </w:r>
          </w:p>
        </w:tc>
      </w:tr>
      <w:tr w:rsidR="00692198" w:rsidRPr="00692198" w:rsidTr="00FD1B55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bg-BG"/>
              </w:rPr>
              <w:t>с.Стожер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bg-BG"/>
              </w:rPr>
              <w:t> </w:t>
            </w:r>
          </w:p>
        </w:tc>
      </w:tr>
      <w:tr w:rsidR="00692198" w:rsidRPr="00692198" w:rsidTr="00FD1B55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Д-ка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 м-ж </w:t>
            </w: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стоманотръбен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стълб 6м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6,00</w:t>
            </w:r>
          </w:p>
        </w:tc>
      </w:tr>
      <w:tr w:rsidR="00692198" w:rsidRPr="00692198" w:rsidTr="00FD1B55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Д-ка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 м-ж осветително тяло за улично осветление 2х18W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8,00</w:t>
            </w:r>
          </w:p>
        </w:tc>
      </w:tr>
      <w:tr w:rsidR="00692198" w:rsidRPr="00692198" w:rsidTr="00FD1B55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Д-ка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 м-ж усукан изолиран проводник 2х16mm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280,00</w:t>
            </w:r>
          </w:p>
        </w:tc>
      </w:tr>
      <w:tr w:rsidR="00692198" w:rsidRPr="00692198" w:rsidTr="00FD1B55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Д-ка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 м-ж на </w:t>
            </w: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енергоспестяваща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луминисцентна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лампа за улично осветление 18W, 4000K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16,00</w:t>
            </w:r>
          </w:p>
        </w:tc>
      </w:tr>
      <w:tr w:rsidR="00692198" w:rsidRPr="00692198" w:rsidTr="00FD1B55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Д-ка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 м-ж стойка с </w:t>
            </w: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шпилка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за тяло за улично осветление М14х400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8,00</w:t>
            </w:r>
          </w:p>
        </w:tc>
      </w:tr>
      <w:tr w:rsidR="00692198" w:rsidRPr="00692198" w:rsidTr="00FD1B55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Д-ка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 м-ж опъвателна клема за УИП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бр.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12,00</w:t>
            </w:r>
          </w:p>
        </w:tc>
      </w:tr>
      <w:tr w:rsidR="00692198" w:rsidRPr="00692198" w:rsidTr="00FD1B55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с.Ф.Денково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692198" w:rsidRPr="00692198" w:rsidTr="00FD1B55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Д-ка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 м-ж осветително тяло за улично осветление 2х18W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4,00</w:t>
            </w:r>
          </w:p>
        </w:tc>
      </w:tr>
      <w:tr w:rsidR="00692198" w:rsidRPr="00692198" w:rsidTr="00FD1B55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Д-ка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 м-ж усукан изолиран проводник 2х16mm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90,00</w:t>
            </w:r>
          </w:p>
        </w:tc>
      </w:tr>
      <w:tr w:rsidR="00692198" w:rsidRPr="00692198" w:rsidTr="00FD1B55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Д-ка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 м-ж на </w:t>
            </w: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енергоспестяваща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луминисцентна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лампа за улично осветление 18W, 4000K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8,00</w:t>
            </w:r>
          </w:p>
        </w:tc>
      </w:tr>
      <w:tr w:rsidR="00692198" w:rsidRPr="00692198" w:rsidTr="00FD1B55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Д-ка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 м-ж стойка с </w:t>
            </w: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шпилка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за тяло за улично осветление М14х400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4,00</w:t>
            </w:r>
          </w:p>
        </w:tc>
      </w:tr>
      <w:tr w:rsidR="00692198" w:rsidRPr="00692198" w:rsidTr="00FD1B55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Д-ка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 м-ж опъвателна клема за УИП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бр.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8,00</w:t>
            </w:r>
          </w:p>
        </w:tc>
      </w:tr>
      <w:tr w:rsidR="00692198" w:rsidRPr="00692198" w:rsidTr="00FD1B55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с.Подслон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692198" w:rsidRPr="00692198" w:rsidTr="00FD1B55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Д-ка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 м-ж </w:t>
            </w: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стоманотръген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стълб 6м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</w:t>
            </w:r>
          </w:p>
        </w:tc>
      </w:tr>
      <w:tr w:rsidR="00692198" w:rsidRPr="00692198" w:rsidTr="00FD1B55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Д-ка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 м-ж осветително тяло за улично осветление 2х18W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12,00</w:t>
            </w:r>
          </w:p>
        </w:tc>
      </w:tr>
      <w:tr w:rsidR="00692198" w:rsidRPr="00692198" w:rsidTr="00FD1B55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Д-ка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 м-ж усукан изолиран проводник 2х16mm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100,00</w:t>
            </w:r>
          </w:p>
        </w:tc>
      </w:tr>
      <w:tr w:rsidR="00692198" w:rsidRPr="00692198" w:rsidTr="00FD1B55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Д-ка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 м-ж на </w:t>
            </w: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енергоспестяваща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луминисцентна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лампа за улично осветление 18W, 4000K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24,00</w:t>
            </w:r>
          </w:p>
        </w:tc>
      </w:tr>
      <w:tr w:rsidR="00692198" w:rsidRPr="00692198" w:rsidTr="00FD1B55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Д-ка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 м-ж стойка с </w:t>
            </w: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шпилка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за тяло за улично осветление М14х400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12,00</w:t>
            </w:r>
          </w:p>
        </w:tc>
      </w:tr>
      <w:tr w:rsidR="00692198" w:rsidRPr="00692198" w:rsidTr="00FD1B55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Д-ка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 м-ж опъвателна клема за УИП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бр.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26,00</w:t>
            </w:r>
          </w:p>
        </w:tc>
      </w:tr>
      <w:tr w:rsidR="00692198" w:rsidRPr="00692198" w:rsidTr="00FD1B55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с.Плачи дол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692198" w:rsidRPr="00692198" w:rsidTr="00FD1B55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Д-ка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 м-ж </w:t>
            </w: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светодиодно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улично осветително тяло, 30W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29,00</w:t>
            </w:r>
          </w:p>
        </w:tc>
      </w:tr>
      <w:tr w:rsidR="00692198" w:rsidRPr="00692198" w:rsidTr="00FD1B55">
        <w:trPr>
          <w:trHeight w:val="1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Д-ка</w:t>
            </w:r>
            <w:proofErr w:type="spellEnd"/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 м-ж часовник електронен за управление на уличното осветление с работна температура от -25 градуса до + 55 градуса - 220V с гаранционен срок 5 години и с програмно осигуряване на дата, час и часове за изгрев и залез на слънцето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98" w:rsidRPr="00692198" w:rsidRDefault="00692198" w:rsidP="0069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1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</w:t>
            </w:r>
          </w:p>
        </w:tc>
      </w:tr>
    </w:tbl>
    <w:p w:rsidR="00692198" w:rsidRPr="00692198" w:rsidRDefault="00692198" w:rsidP="0069219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FF0000"/>
        </w:rPr>
      </w:pPr>
    </w:p>
    <w:p w:rsidR="00AB48E3" w:rsidRDefault="00AB48E3">
      <w:pPr>
        <w:rPr>
          <w:rFonts w:ascii="Times New Roman" w:eastAsia="Times New Roman" w:hAnsi="Times New Roman" w:cs="Times New Roman"/>
          <w:b/>
          <w:color w:val="FF0000"/>
        </w:rPr>
      </w:pPr>
    </w:p>
    <w:p w:rsidR="00F940C0" w:rsidRPr="00D16327" w:rsidRDefault="00F940C0" w:rsidP="00F940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  <w:r w:rsidRPr="00D16327">
        <w:rPr>
          <w:rFonts w:ascii="Times New Roman" w:eastAsia="Times New Roman" w:hAnsi="Times New Roman" w:cs="Times New Roman"/>
          <w:b/>
          <w:bCs/>
          <w:lang w:eastAsia="bg-BG"/>
        </w:rPr>
        <w:t>Изготвил:</w:t>
      </w:r>
    </w:p>
    <w:p w:rsidR="00F940C0" w:rsidRPr="00D16327" w:rsidRDefault="00F940C0" w:rsidP="00F940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bg-BG"/>
        </w:rPr>
      </w:pPr>
      <w:r>
        <w:rPr>
          <w:rFonts w:ascii="Times New Roman" w:eastAsia="Times New Roman" w:hAnsi="Times New Roman" w:cs="Times New Roman"/>
          <w:bCs/>
          <w:lang w:eastAsia="bg-BG"/>
        </w:rPr>
        <w:t xml:space="preserve">инж. </w:t>
      </w:r>
      <w:r w:rsidRPr="00D16327">
        <w:rPr>
          <w:rFonts w:ascii="Times New Roman" w:eastAsia="Times New Roman" w:hAnsi="Times New Roman" w:cs="Times New Roman"/>
          <w:bCs/>
          <w:lang w:eastAsia="bg-BG"/>
        </w:rPr>
        <w:t>Андреана Иванова – мл. експерт „ВХЕСИ“</w:t>
      </w:r>
    </w:p>
    <w:p w:rsidR="00F940C0" w:rsidRPr="00692198" w:rsidRDefault="00F940C0">
      <w:pPr>
        <w:rPr>
          <w:rFonts w:ascii="Times New Roman" w:eastAsia="Times New Roman" w:hAnsi="Times New Roman" w:cs="Times New Roman"/>
          <w:b/>
          <w:color w:val="FF0000"/>
        </w:rPr>
      </w:pPr>
    </w:p>
    <w:sectPr w:rsidR="00F940C0" w:rsidRPr="006921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2E3" w:rsidRDefault="001B52E3" w:rsidP="00F940C0">
      <w:pPr>
        <w:spacing w:after="0" w:line="240" w:lineRule="auto"/>
      </w:pPr>
      <w:r>
        <w:separator/>
      </w:r>
    </w:p>
  </w:endnote>
  <w:endnote w:type="continuationSeparator" w:id="0">
    <w:p w:rsidR="001B52E3" w:rsidRDefault="001B52E3" w:rsidP="00F9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2E3" w:rsidRDefault="001B52E3" w:rsidP="00F940C0">
      <w:pPr>
        <w:spacing w:after="0" w:line="240" w:lineRule="auto"/>
      </w:pPr>
      <w:r>
        <w:separator/>
      </w:r>
    </w:p>
  </w:footnote>
  <w:footnote w:type="continuationSeparator" w:id="0">
    <w:p w:rsidR="001B52E3" w:rsidRDefault="001B52E3" w:rsidP="00F94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0C0" w:rsidRPr="004D04EB" w:rsidRDefault="00F940C0" w:rsidP="00F940C0">
    <w:pPr>
      <w:pStyle w:val="a3"/>
      <w:jc w:val="right"/>
      <w:rPr>
        <w:rFonts w:ascii="Times New Roman" w:hAnsi="Times New Roman" w:cs="Times New Roman"/>
        <w:b/>
      </w:rPr>
    </w:pPr>
    <w:r w:rsidRPr="004D04EB">
      <w:rPr>
        <w:rFonts w:ascii="Times New Roman" w:hAnsi="Times New Roman" w:cs="Times New Roman"/>
        <w:b/>
      </w:rPr>
      <w:t>Образец №1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EE"/>
    <w:rsid w:val="001B52E3"/>
    <w:rsid w:val="003F79EE"/>
    <w:rsid w:val="004D04EB"/>
    <w:rsid w:val="00692198"/>
    <w:rsid w:val="00AB48E3"/>
    <w:rsid w:val="00E34E59"/>
    <w:rsid w:val="00F40BEE"/>
    <w:rsid w:val="00F9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940C0"/>
  </w:style>
  <w:style w:type="paragraph" w:styleId="a5">
    <w:name w:val="footer"/>
    <w:basedOn w:val="a"/>
    <w:link w:val="a6"/>
    <w:uiPriority w:val="99"/>
    <w:unhideWhenUsed/>
    <w:rsid w:val="00F9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94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940C0"/>
  </w:style>
  <w:style w:type="paragraph" w:styleId="a5">
    <w:name w:val="footer"/>
    <w:basedOn w:val="a"/>
    <w:link w:val="a6"/>
    <w:uiPriority w:val="99"/>
    <w:unhideWhenUsed/>
    <w:rsid w:val="00F9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94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Андреана Иванова</dc:creator>
  <cp:keywords/>
  <dc:description/>
  <cp:lastModifiedBy>Андреана Иванова</cp:lastModifiedBy>
  <cp:revision>3</cp:revision>
  <cp:lastPrinted>2017-11-01T11:49:00Z</cp:lastPrinted>
  <dcterms:created xsi:type="dcterms:W3CDTF">2017-11-01T11:20:00Z</dcterms:created>
  <dcterms:modified xsi:type="dcterms:W3CDTF">2017-11-01T11:49:00Z</dcterms:modified>
</cp:coreProperties>
</file>